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861" w:val="left" w:leader="none"/>
        </w:tabs>
        <w:spacing w:before="92"/>
      </w:pPr>
      <w:r>
        <w:rPr>
          <w:rFonts w:ascii="Times New Roman"/>
          <w:sz w:val="40"/>
        </w:rPr>
        <w:t>I</w:t>
        <w:tab/>
      </w:r>
      <w:r>
        <w:rPr/>
        <w:t>MODULE</w:t>
      </w:r>
      <w:r>
        <w:rPr>
          <w:spacing w:val="-12"/>
        </w:rPr>
        <w:t> </w:t>
      </w:r>
      <w:r>
        <w:rPr/>
        <w:t>INTRODUCTION</w:t>
      </w:r>
    </w:p>
    <w:p>
      <w:pPr>
        <w:pStyle w:val="BodyText"/>
        <w:rPr>
          <w:rFonts w:ascii="Trebuchet MS"/>
          <w:b/>
          <w:sz w:val="20"/>
        </w:rPr>
      </w:pPr>
    </w:p>
    <w:p>
      <w:pPr>
        <w:pStyle w:val="BodyText"/>
        <w:spacing w:before="1"/>
        <w:rPr>
          <w:rFonts w:ascii="Trebuchet MS"/>
          <w:b/>
          <w:sz w:val="17"/>
        </w:rPr>
      </w:pPr>
      <w:r>
        <w:rPr/>
        <w:pict>
          <v:rect style="position:absolute;margin-left:85.099998pt;margin-top:11.904316pt;width:425.15pt;height:6pt;mso-position-horizontal-relative:page;mso-position-vertical-relative:paragraph;z-index:0;mso-wrap-distance-left:0;mso-wrap-distance-right:0" filled="true" fillcolor="#000000" stroked="false">
            <v:fill type="solid"/>
            <w10:wrap type="topAndBottom"/>
          </v:rect>
        </w:pict>
      </w:r>
    </w:p>
    <w:p>
      <w:pPr>
        <w:pStyle w:val="BodyText"/>
        <w:spacing w:before="2"/>
        <w:rPr>
          <w:rFonts w:ascii="Trebuchet MS"/>
          <w:b/>
        </w:rPr>
      </w:pPr>
    </w:p>
    <w:p>
      <w:pPr>
        <w:pStyle w:val="Heading2"/>
        <w:spacing w:before="101"/>
        <w:ind w:left="141" w:firstLine="0"/>
      </w:pPr>
      <w:bookmarkStart w:name="1" w:id="1"/>
      <w:bookmarkEnd w:id="1"/>
      <w:r>
        <w:rPr>
          <w:b w:val="0"/>
        </w:rPr>
      </w:r>
      <w:r>
        <w:rPr>
          <w:w w:val="100"/>
        </w:rPr>
        <w:t>1</w:t>
      </w:r>
    </w:p>
    <w:p>
      <w:pPr>
        <w:spacing w:line="235" w:lineRule="auto" w:before="13"/>
        <w:ind w:left="5181" w:right="434" w:hanging="1"/>
        <w:jc w:val="left"/>
        <w:rPr>
          <w:rFonts w:ascii="Trebuchet MS"/>
          <w:i/>
          <w:sz w:val="22"/>
        </w:rPr>
      </w:pPr>
      <w:bookmarkStart w:name="School of Public Health" w:id="2"/>
      <w:bookmarkEnd w:id="2"/>
      <w:r>
        <w:rPr/>
      </w:r>
      <w:r>
        <w:rPr>
          <w:rFonts w:ascii="Verdana"/>
          <w:i/>
          <w:sz w:val="22"/>
        </w:rPr>
        <w:t>School of Public Health </w:t>
      </w:r>
      <w:r>
        <w:rPr>
          <w:rFonts w:ascii="Trebuchet MS"/>
          <w:i/>
          <w:sz w:val="22"/>
        </w:rPr>
        <w:t>University of the Western Cape </w:t>
      </w:r>
      <w:r>
        <w:rPr>
          <w:rFonts w:ascii="Trebuchet MS"/>
          <w:i/>
          <w:sz w:val="22"/>
        </w:rPr>
        <w:t>Private Bag X17</w:t>
      </w:r>
    </w:p>
    <w:p>
      <w:pPr>
        <w:spacing w:before="0"/>
        <w:ind w:left="5182" w:right="2731" w:hanging="1"/>
        <w:jc w:val="left"/>
        <w:rPr>
          <w:rFonts w:ascii="Trebuchet MS"/>
          <w:i/>
          <w:sz w:val="22"/>
        </w:rPr>
      </w:pPr>
      <w:r>
        <w:rPr>
          <w:rFonts w:ascii="Trebuchet MS"/>
          <w:i/>
          <w:sz w:val="22"/>
        </w:rPr>
        <w:t>Bellville </w:t>
      </w:r>
      <w:r>
        <w:rPr>
          <w:rFonts w:ascii="Trebuchet MS"/>
          <w:i/>
          <w:sz w:val="22"/>
        </w:rPr>
        <w:t>7535</w:t>
      </w:r>
    </w:p>
    <w:p>
      <w:pPr>
        <w:spacing w:line="254" w:lineRule="exact" w:before="0"/>
        <w:ind w:left="5182" w:right="0" w:firstLine="0"/>
        <w:jc w:val="left"/>
        <w:rPr>
          <w:rFonts w:ascii="Trebuchet MS"/>
          <w:i/>
          <w:sz w:val="22"/>
        </w:rPr>
      </w:pPr>
      <w:r>
        <w:rPr>
          <w:rFonts w:ascii="Trebuchet MS"/>
          <w:i/>
          <w:sz w:val="22"/>
        </w:rPr>
        <w:t>South Africa</w:t>
      </w:r>
    </w:p>
    <w:p>
      <w:pPr>
        <w:pStyle w:val="BodyText"/>
        <w:rPr>
          <w:rFonts w:ascii="Trebuchet MS"/>
          <w:i/>
          <w:sz w:val="20"/>
        </w:rPr>
      </w:pPr>
    </w:p>
    <w:p>
      <w:pPr>
        <w:pStyle w:val="BodyText"/>
        <w:spacing w:before="10"/>
        <w:rPr>
          <w:rFonts w:ascii="Trebuchet MS"/>
          <w:i/>
          <w:sz w:val="23"/>
        </w:rPr>
      </w:pPr>
    </w:p>
    <w:p>
      <w:pPr>
        <w:spacing w:before="0"/>
        <w:ind w:left="142" w:right="0" w:firstLine="0"/>
        <w:jc w:val="left"/>
        <w:rPr>
          <w:rFonts w:ascii="Trebuchet MS"/>
          <w:sz w:val="22"/>
        </w:rPr>
      </w:pPr>
      <w:r>
        <w:rPr>
          <w:rFonts w:ascii="Trebuchet MS"/>
          <w:sz w:val="22"/>
        </w:rPr>
        <w:t>Dear colleague</w:t>
      </w:r>
    </w:p>
    <w:p>
      <w:pPr>
        <w:pStyle w:val="BodyText"/>
        <w:spacing w:before="11"/>
        <w:rPr>
          <w:rFonts w:ascii="Trebuchet MS"/>
          <w:sz w:val="21"/>
        </w:rPr>
      </w:pPr>
    </w:p>
    <w:p>
      <w:pPr>
        <w:spacing w:before="0"/>
        <w:ind w:left="142" w:right="0" w:firstLine="0"/>
        <w:jc w:val="left"/>
        <w:rPr>
          <w:rFonts w:ascii="Trebuchet MS" w:hAnsi="Trebuchet MS"/>
          <w:b/>
          <w:sz w:val="22"/>
        </w:rPr>
      </w:pPr>
      <w:r>
        <w:rPr>
          <w:rFonts w:ascii="Trebuchet MS" w:hAnsi="Trebuchet MS"/>
          <w:b/>
          <w:sz w:val="22"/>
        </w:rPr>
        <w:t>Welcome to the “Management Strategies for Public Health I” module!</w:t>
      </w:r>
    </w:p>
    <w:p>
      <w:pPr>
        <w:pStyle w:val="BodyText"/>
        <w:spacing w:before="11"/>
        <w:rPr>
          <w:rFonts w:ascii="Trebuchet MS"/>
          <w:b/>
          <w:sz w:val="21"/>
        </w:rPr>
      </w:pPr>
    </w:p>
    <w:p>
      <w:pPr>
        <w:spacing w:before="0"/>
        <w:ind w:left="142" w:right="337" w:firstLine="0"/>
        <w:jc w:val="left"/>
        <w:rPr>
          <w:rFonts w:ascii="Trebuchet MS"/>
          <w:sz w:val="22"/>
        </w:rPr>
      </w:pPr>
      <w:r>
        <w:rPr>
          <w:rFonts w:ascii="Trebuchet MS"/>
          <w:sz w:val="22"/>
        </w:rPr>
        <w:t>This module was created to help prepare individuals in the fields of health and welfare for the challenging role of manager particularly at programme, district and sub-district levels. We hope that you will find the course relevant to your work situation and useful in developing your skills as a manager. Health management is considered a key competence for Public Health professionals and this is therefore a compulsory module for of the Postgraduate Diploma in Public Health.</w:t>
      </w:r>
    </w:p>
    <w:p>
      <w:pPr>
        <w:pStyle w:val="BodyText"/>
        <w:spacing w:before="11"/>
        <w:rPr>
          <w:rFonts w:ascii="Trebuchet MS"/>
          <w:sz w:val="21"/>
        </w:rPr>
      </w:pPr>
    </w:p>
    <w:p>
      <w:pPr>
        <w:spacing w:before="0"/>
        <w:ind w:left="142" w:right="0" w:firstLine="0"/>
        <w:jc w:val="left"/>
        <w:rPr>
          <w:rFonts w:ascii="Trebuchet MS"/>
          <w:b/>
          <w:sz w:val="22"/>
        </w:rPr>
      </w:pPr>
      <w:bookmarkStart w:name="About the Module" w:id="3"/>
      <w:bookmarkEnd w:id="3"/>
      <w:r>
        <w:rPr/>
      </w:r>
      <w:r>
        <w:rPr>
          <w:rFonts w:ascii="Trebuchet MS"/>
          <w:b/>
          <w:sz w:val="22"/>
        </w:rPr>
        <w:t>About the Module</w:t>
      </w:r>
    </w:p>
    <w:p>
      <w:pPr>
        <w:pStyle w:val="BodyText"/>
        <w:spacing w:before="11"/>
        <w:rPr>
          <w:rFonts w:ascii="Trebuchet MS"/>
          <w:b/>
          <w:sz w:val="21"/>
        </w:rPr>
      </w:pPr>
    </w:p>
    <w:p>
      <w:pPr>
        <w:spacing w:before="0"/>
        <w:ind w:left="142" w:right="227" w:firstLine="0"/>
        <w:jc w:val="left"/>
        <w:rPr>
          <w:rFonts w:ascii="Trebuchet MS"/>
          <w:sz w:val="22"/>
        </w:rPr>
      </w:pPr>
      <w:r>
        <w:rPr>
          <w:rFonts w:ascii="Trebuchet MS"/>
          <w:sz w:val="22"/>
        </w:rPr>
        <w:t>The module covers three key management areas: people management, planning and resource management. Through exploring these areas, the module aims to provide information and guidance for practice, continually referring you to management issues within your own context. As management is cross-cutting in relation to other Public Health fields, you are expected to relate and link the concepts and competences you learn here to the contexts of the other Postgraduate Diploma modules.</w:t>
      </w:r>
    </w:p>
    <w:p>
      <w:pPr>
        <w:pStyle w:val="BodyText"/>
        <w:spacing w:before="11"/>
        <w:rPr>
          <w:rFonts w:ascii="Trebuchet MS"/>
          <w:sz w:val="21"/>
        </w:rPr>
      </w:pPr>
    </w:p>
    <w:p>
      <w:pPr>
        <w:spacing w:before="0"/>
        <w:ind w:left="142" w:right="113" w:firstLine="0"/>
        <w:jc w:val="left"/>
        <w:rPr>
          <w:rFonts w:ascii="Trebuchet MS"/>
          <w:sz w:val="22"/>
        </w:rPr>
      </w:pPr>
      <w:r>
        <w:rPr>
          <w:rFonts w:ascii="Trebuchet MS"/>
          <w:sz w:val="22"/>
        </w:rPr>
        <w:t>As with your other modules, this module is designed for self-study or flexible learning, enabling you to work through the Study Sessions at your own pace. This also allows you to explore the material in whatever depth you prefer, and to skip parts with which you are already familiar. The module invites a range of learning activities including reading, analysis, reflection and application of new concepts, theories and models to your own work context, as well as observation and practice.</w:t>
      </w:r>
    </w:p>
    <w:p>
      <w:pPr>
        <w:pStyle w:val="BodyText"/>
        <w:spacing w:before="11"/>
        <w:rPr>
          <w:rFonts w:ascii="Trebuchet MS"/>
          <w:sz w:val="21"/>
        </w:rPr>
      </w:pPr>
    </w:p>
    <w:p>
      <w:pPr>
        <w:spacing w:before="0"/>
        <w:ind w:left="142" w:right="0" w:firstLine="0"/>
        <w:jc w:val="left"/>
        <w:rPr>
          <w:rFonts w:ascii="Trebuchet MS"/>
          <w:b/>
          <w:sz w:val="22"/>
        </w:rPr>
      </w:pPr>
      <w:bookmarkStart w:name="Finding your way around the Module Intro" w:id="4"/>
      <w:bookmarkEnd w:id="4"/>
      <w:r>
        <w:rPr/>
      </w:r>
      <w:r>
        <w:rPr>
          <w:rFonts w:ascii="Trebuchet MS"/>
          <w:b/>
          <w:sz w:val="22"/>
        </w:rPr>
        <w:t>Finding your way around the Module Introduction</w:t>
      </w:r>
    </w:p>
    <w:p>
      <w:pPr>
        <w:pStyle w:val="BodyText"/>
        <w:spacing w:before="11"/>
        <w:rPr>
          <w:rFonts w:ascii="Trebuchet MS"/>
          <w:b/>
          <w:sz w:val="21"/>
        </w:rPr>
      </w:pPr>
    </w:p>
    <w:p>
      <w:pPr>
        <w:spacing w:before="0"/>
        <w:ind w:left="142" w:right="199" w:firstLine="0"/>
        <w:jc w:val="left"/>
        <w:rPr>
          <w:rFonts w:ascii="Trebuchet MS" w:hAnsi="Trebuchet MS"/>
          <w:sz w:val="22"/>
        </w:rPr>
      </w:pPr>
      <w:r>
        <w:rPr>
          <w:rFonts w:ascii="Trebuchet MS" w:hAnsi="Trebuchet MS"/>
          <w:sz w:val="22"/>
        </w:rPr>
        <w:t>The introductory pages which follow provide you with an overview of the Module, its outcomes and assignments. Take the time to look through this section before you begin studying – taking particular note of the assignments and their requirements.</w:t>
      </w:r>
    </w:p>
    <w:p>
      <w:pPr>
        <w:spacing w:after="0"/>
        <w:jc w:val="left"/>
        <w:rPr>
          <w:rFonts w:ascii="Trebuchet MS" w:hAnsi="Trebuchet MS"/>
          <w:sz w:val="22"/>
        </w:rPr>
        <w:sectPr>
          <w:footerReference w:type="default" r:id="rId5"/>
          <w:type w:val="continuous"/>
          <w:pgSz w:w="11910" w:h="16840"/>
          <w:pgMar w:footer="808" w:top="1580" w:bottom="1000" w:left="1560" w:right="1600"/>
          <w:pgNumType w:start="1"/>
        </w:sectPr>
      </w:pPr>
    </w:p>
    <w:p>
      <w:pPr>
        <w:spacing w:before="91"/>
        <w:ind w:left="301" w:right="0" w:firstLine="0"/>
        <w:jc w:val="left"/>
        <w:rPr>
          <w:rFonts w:ascii="Trebuchet MS"/>
          <w:b/>
          <w:sz w:val="22"/>
        </w:rPr>
      </w:pPr>
      <w:r>
        <w:rPr>
          <w:rFonts w:ascii="Trebuchet MS"/>
          <w:b/>
          <w:sz w:val="22"/>
        </w:rPr>
        <w:t>Contact information</w:t>
      </w:r>
    </w:p>
    <w:p>
      <w:pPr>
        <w:pStyle w:val="BodyText"/>
        <w:rPr>
          <w:rFonts w:ascii="Trebuchet MS"/>
          <w:b/>
          <w:sz w:val="22"/>
        </w:rPr>
      </w:pPr>
    </w:p>
    <w:p>
      <w:pPr>
        <w:spacing w:before="0"/>
        <w:ind w:left="301" w:right="480" w:firstLine="0"/>
        <w:jc w:val="left"/>
        <w:rPr>
          <w:rFonts w:ascii="Trebuchet MS"/>
          <w:sz w:val="22"/>
        </w:rPr>
      </w:pPr>
      <w:r>
        <w:rPr>
          <w:rFonts w:ascii="Trebuchet MS"/>
          <w:sz w:val="22"/>
        </w:rPr>
        <w:t>All the contact information that you may need is contained in the </w:t>
      </w:r>
      <w:r>
        <w:rPr>
          <w:rFonts w:ascii="Trebuchet MS"/>
          <w:i/>
          <w:sz w:val="22"/>
        </w:rPr>
        <w:t>SOPH Programme </w:t>
      </w:r>
      <w:r>
        <w:rPr>
          <w:rFonts w:ascii="Trebuchet MS"/>
          <w:i/>
          <w:sz w:val="22"/>
        </w:rPr>
        <w:t>Handbook</w:t>
      </w:r>
      <w:r>
        <w:rPr>
          <w:rFonts w:ascii="Trebuchet MS"/>
          <w:sz w:val="22"/>
        </w:rPr>
        <w:t>. You will find a Student Details Update Form in your SOPH Programme Handbook. If your contact details change in any way, please send it to the Student Administrator, School of Public Health and to the UWC Administration straight away.</w:t>
      </w:r>
    </w:p>
    <w:p>
      <w:pPr>
        <w:pStyle w:val="BodyText"/>
        <w:rPr>
          <w:rFonts w:ascii="Trebuchet MS"/>
          <w:sz w:val="22"/>
        </w:rPr>
      </w:pPr>
    </w:p>
    <w:p>
      <w:pPr>
        <w:spacing w:before="0"/>
        <w:ind w:left="301" w:right="0" w:firstLine="0"/>
        <w:jc w:val="left"/>
        <w:rPr>
          <w:rFonts w:ascii="Trebuchet MS"/>
          <w:b/>
          <w:sz w:val="22"/>
        </w:rPr>
      </w:pPr>
      <w:bookmarkStart w:name="Assessment" w:id="5"/>
      <w:bookmarkEnd w:id="5"/>
      <w:r>
        <w:rPr/>
      </w:r>
      <w:r>
        <w:rPr>
          <w:rFonts w:ascii="Trebuchet MS"/>
          <w:b/>
          <w:sz w:val="22"/>
        </w:rPr>
        <w:t>Assessment</w:t>
      </w:r>
    </w:p>
    <w:p>
      <w:pPr>
        <w:pStyle w:val="BodyText"/>
        <w:rPr>
          <w:rFonts w:ascii="Trebuchet MS"/>
          <w:b/>
          <w:sz w:val="22"/>
        </w:rPr>
      </w:pPr>
    </w:p>
    <w:p>
      <w:pPr>
        <w:spacing w:before="0"/>
        <w:ind w:left="300" w:right="552" w:firstLine="0"/>
        <w:jc w:val="left"/>
        <w:rPr>
          <w:rFonts w:ascii="Trebuchet MS"/>
          <w:sz w:val="22"/>
        </w:rPr>
      </w:pPr>
      <w:r>
        <w:rPr>
          <w:rFonts w:ascii="Trebuchet MS"/>
          <w:sz w:val="22"/>
        </w:rPr>
        <w:t>This module will be assessed through two assignments and a contribution on the module in your PG Diploma portfolio. This requires you to gather your reflections as you work through this module - hopefully you have developed this practice by now - and have a study diary. See Portfolio Development (in Section 3.6) of this Module Introduction. Check the due dates for your assignments with the study schedule on Ikamva. The assignments are only available on the Ikamva website and are designed to assess your understanding of the module outcomes and your ability to apply this understanding to your work situation.</w:t>
      </w:r>
    </w:p>
    <w:p>
      <w:pPr>
        <w:pStyle w:val="BodyText"/>
        <w:rPr>
          <w:rFonts w:ascii="Trebuchet MS"/>
          <w:sz w:val="22"/>
        </w:rPr>
      </w:pPr>
    </w:p>
    <w:p>
      <w:pPr>
        <w:spacing w:before="0"/>
        <w:ind w:left="300" w:right="0" w:firstLine="0"/>
        <w:jc w:val="left"/>
        <w:rPr>
          <w:rFonts w:ascii="Trebuchet MS"/>
          <w:b/>
          <w:sz w:val="22"/>
        </w:rPr>
      </w:pPr>
      <w:bookmarkStart w:name="Student evaluation" w:id="6"/>
      <w:bookmarkEnd w:id="6"/>
      <w:r>
        <w:rPr/>
      </w:r>
      <w:r>
        <w:rPr>
          <w:rFonts w:ascii="Trebuchet MS"/>
          <w:b/>
          <w:sz w:val="22"/>
        </w:rPr>
        <w:t>Student evaluation</w:t>
      </w:r>
    </w:p>
    <w:p>
      <w:pPr>
        <w:pStyle w:val="BodyText"/>
        <w:spacing w:before="9"/>
        <w:rPr>
          <w:rFonts w:ascii="Trebuchet MS"/>
          <w:b/>
          <w:sz w:val="21"/>
        </w:rPr>
      </w:pPr>
    </w:p>
    <w:p>
      <w:pPr>
        <w:spacing w:before="0"/>
        <w:ind w:left="300" w:right="387" w:firstLine="0"/>
        <w:jc w:val="left"/>
        <w:rPr>
          <w:rFonts w:ascii="Trebuchet MS"/>
          <w:sz w:val="22"/>
        </w:rPr>
      </w:pPr>
      <w:r>
        <w:rPr>
          <w:rFonts w:ascii="Trebuchet MS"/>
          <w:sz w:val="22"/>
        </w:rPr>
        <w:t>We hope that you will give us some feedback on your experience of this module. Your feedback will be valuable to us in improving them. You will be asked to complete an on-line evaluation at the end of the module.</w:t>
      </w:r>
    </w:p>
    <w:p>
      <w:pPr>
        <w:pStyle w:val="BodyText"/>
        <w:spacing w:before="11"/>
        <w:rPr>
          <w:rFonts w:ascii="Trebuchet MS"/>
          <w:sz w:val="21"/>
        </w:rPr>
      </w:pPr>
    </w:p>
    <w:p>
      <w:pPr>
        <w:spacing w:line="480" w:lineRule="auto" w:before="0" w:after="13"/>
        <w:ind w:left="300" w:right="5652" w:firstLine="0"/>
        <w:jc w:val="left"/>
        <w:rPr>
          <w:rFonts w:ascii="Trebuchet MS"/>
          <w:sz w:val="22"/>
        </w:rPr>
      </w:pPr>
      <w:bookmarkStart w:name="We hope you enjoy your studies." w:id="7"/>
      <w:bookmarkEnd w:id="7"/>
      <w:r>
        <w:rPr/>
      </w:r>
      <w:r>
        <w:rPr>
          <w:rFonts w:ascii="Trebuchet MS"/>
          <w:sz w:val="22"/>
        </w:rPr>
        <w:t>We hope you enjoy your studies. Best wishes</w:t>
      </w:r>
    </w:p>
    <w:p>
      <w:pPr>
        <w:pStyle w:val="BodyText"/>
        <w:ind w:left="302"/>
        <w:rPr>
          <w:rFonts w:ascii="Trebuchet MS"/>
          <w:sz w:val="20"/>
        </w:rPr>
      </w:pPr>
      <w:r>
        <w:rPr>
          <w:rFonts w:ascii="Trebuchet MS"/>
          <w:sz w:val="20"/>
        </w:rPr>
        <w:drawing>
          <wp:inline distT="0" distB="0" distL="0" distR="0">
            <wp:extent cx="807993" cy="274415"/>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807993" cy="274415"/>
                    </a:xfrm>
                    <a:prstGeom prst="rect">
                      <a:avLst/>
                    </a:prstGeom>
                  </pic:spPr>
                </pic:pic>
              </a:graphicData>
            </a:graphic>
          </wp:inline>
        </w:drawing>
      </w:r>
      <w:r>
        <w:rPr>
          <w:rFonts w:ascii="Trebuchet MS"/>
          <w:sz w:val="20"/>
        </w:rPr>
      </w:r>
    </w:p>
    <w:p>
      <w:pPr>
        <w:pStyle w:val="BodyText"/>
        <w:rPr>
          <w:rFonts w:ascii="Trebuchet MS"/>
          <w:sz w:val="26"/>
        </w:rPr>
      </w:pPr>
    </w:p>
    <w:p>
      <w:pPr>
        <w:spacing w:before="195"/>
        <w:ind w:left="301" w:right="0" w:firstLine="0"/>
        <w:jc w:val="left"/>
        <w:rPr>
          <w:rFonts w:ascii="Trebuchet MS"/>
          <w:sz w:val="22"/>
        </w:rPr>
      </w:pPr>
      <w:r>
        <w:rPr>
          <w:rFonts w:ascii="Trebuchet MS"/>
          <w:sz w:val="22"/>
        </w:rPr>
        <w:t>Verona Mathews (Module Convenor)</w:t>
      </w:r>
    </w:p>
    <w:p>
      <w:pPr>
        <w:pStyle w:val="BodyText"/>
        <w:rPr>
          <w:rFonts w:ascii="Trebuchet MS"/>
          <w:sz w:val="20"/>
        </w:rPr>
      </w:pPr>
    </w:p>
    <w:p>
      <w:pPr>
        <w:pStyle w:val="BodyText"/>
        <w:spacing w:before="6"/>
        <w:rPr>
          <w:rFonts w:ascii="Trebuchet MS"/>
          <w:sz w:val="20"/>
        </w:rPr>
      </w:pPr>
      <w:r>
        <w:rPr/>
        <w:pict>
          <v:shape style="position:absolute;margin-left:75.480003pt;margin-top:14.12254pt;width:448.45pt;height:81.25pt;mso-position-horizontal-relative:page;mso-position-vertical-relative:paragraph;z-index:1048;mso-wrap-distance-left:0;mso-wrap-distance-right:0" type="#_x0000_t202" filled="false" stroked="true" strokeweight=".48pt" strokecolor="#000000">
            <v:textbox inset="0,0,0,0">
              <w:txbxContent>
                <w:p>
                  <w:pPr>
                    <w:spacing w:before="189"/>
                    <w:ind w:left="187" w:right="0" w:firstLine="0"/>
                    <w:jc w:val="left"/>
                    <w:rPr>
                      <w:rFonts w:ascii="Trebuchet MS"/>
                      <w:b/>
                      <w:sz w:val="20"/>
                    </w:rPr>
                  </w:pPr>
                  <w:r>
                    <w:rPr>
                      <w:rFonts w:ascii="Trebuchet MS"/>
                      <w:b/>
                      <w:sz w:val="20"/>
                    </w:rPr>
                    <w:t>Contact Details</w:t>
                  </w:r>
                </w:p>
                <w:p>
                  <w:pPr>
                    <w:pStyle w:val="BodyText"/>
                    <w:spacing w:before="1"/>
                    <w:rPr>
                      <w:rFonts w:ascii="Trebuchet MS"/>
                      <w:sz w:val="20"/>
                    </w:rPr>
                  </w:pPr>
                </w:p>
                <w:p>
                  <w:pPr>
                    <w:spacing w:before="0"/>
                    <w:ind w:left="187" w:right="4582" w:firstLine="0"/>
                    <w:jc w:val="left"/>
                    <w:rPr>
                      <w:rFonts w:ascii="Trebuchet MS"/>
                      <w:sz w:val="20"/>
                    </w:rPr>
                  </w:pPr>
                  <w:r>
                    <w:rPr>
                      <w:rFonts w:ascii="Trebuchet MS"/>
                      <w:sz w:val="20"/>
                    </w:rPr>
                    <w:t>Ms Verona Mathews (Module Convenor) Tel: +27 21 959 2513; Mobile: 083 258 2802</w:t>
                  </w:r>
                </w:p>
                <w:p>
                  <w:pPr>
                    <w:spacing w:line="230" w:lineRule="exact" w:before="0"/>
                    <w:ind w:left="187" w:right="0" w:firstLine="0"/>
                    <w:jc w:val="left"/>
                    <w:rPr>
                      <w:rFonts w:ascii="Trebuchet MS"/>
                      <w:sz w:val="20"/>
                    </w:rPr>
                  </w:pPr>
                  <w:r>
                    <w:rPr>
                      <w:rFonts w:ascii="Trebuchet MS"/>
                      <w:sz w:val="20"/>
                    </w:rPr>
                    <w:t>E-mail: </w:t>
                  </w:r>
                  <w:hyperlink r:id="rId7">
                    <w:r>
                      <w:rPr>
                        <w:rFonts w:ascii="Trebuchet MS"/>
                        <w:sz w:val="20"/>
                      </w:rPr>
                      <w:t>vmathews@uwc.ac.za</w:t>
                    </w:r>
                  </w:hyperlink>
                </w:p>
              </w:txbxContent>
            </v:textbox>
            <v:stroke dashstyle="solid"/>
            <w10:wrap type="topAndBottom"/>
          </v:shape>
        </w:pict>
      </w:r>
      <w:r>
        <w:rPr/>
        <w:pict>
          <v:shape style="position:absolute;margin-left:76.050003pt;margin-top:106.012543pt;width:445.8pt;height:153pt;mso-position-horizontal-relative:page;mso-position-vertical-relative:paragraph;z-index:1072;mso-wrap-distance-left:0;mso-wrap-distance-right:0" type="#_x0000_t202" filled="true" fillcolor="#dedede" stroked="true" strokeweight=".75pt" strokecolor="#000000">
            <v:textbox inset="0,0,0,0">
              <w:txbxContent>
                <w:p>
                  <w:pPr>
                    <w:pStyle w:val="BodyText"/>
                    <w:spacing w:before="2"/>
                    <w:rPr>
                      <w:rFonts w:ascii="Trebuchet MS"/>
                      <w:sz w:val="29"/>
                    </w:rPr>
                  </w:pPr>
                </w:p>
                <w:p>
                  <w:pPr>
                    <w:spacing w:before="0"/>
                    <w:ind w:left="1790" w:right="1788" w:firstLine="0"/>
                    <w:jc w:val="center"/>
                    <w:rPr>
                      <w:rFonts w:ascii="Trebuchet MS" w:hAnsi="Trebuchet MS"/>
                      <w:b/>
                      <w:sz w:val="24"/>
                    </w:rPr>
                  </w:pPr>
                  <w:bookmarkStart w:name="Vision Statement – The School of Public " w:id="8"/>
                  <w:bookmarkEnd w:id="8"/>
                  <w:r>
                    <w:rPr/>
                  </w:r>
                  <w:r>
                    <w:rPr>
                      <w:rFonts w:ascii="Trebuchet MS" w:hAnsi="Trebuchet MS"/>
                      <w:b/>
                      <w:sz w:val="24"/>
                    </w:rPr>
                    <w:t>Vision Statement – The School of Public Health, </w:t>
                  </w:r>
                  <w:bookmarkStart w:name="University of the Western Cape" w:id="9"/>
                  <w:bookmarkEnd w:id="9"/>
                  <w:r>
                    <w:rPr>
                      <w:rFonts w:ascii="Trebuchet MS" w:hAnsi="Trebuchet MS"/>
                      <w:b/>
                      <w:sz w:val="24"/>
                    </w:rPr>
                  </w:r>
                  <w:r>
                    <w:rPr>
                      <w:rFonts w:ascii="Trebuchet MS" w:hAnsi="Trebuchet MS"/>
                      <w:b/>
                      <w:sz w:val="24"/>
                    </w:rPr>
                    <w:t>University of the Western Cape</w:t>
                  </w:r>
                </w:p>
                <w:p>
                  <w:pPr>
                    <w:pStyle w:val="BodyText"/>
                    <w:spacing w:before="1"/>
                    <w:rPr>
                      <w:rFonts w:ascii="Trebuchet MS"/>
                    </w:rPr>
                  </w:pPr>
                </w:p>
                <w:p>
                  <w:pPr>
                    <w:spacing w:before="0"/>
                    <w:ind w:left="288" w:right="288" w:hanging="1"/>
                    <w:jc w:val="center"/>
                    <w:rPr>
                      <w:rFonts w:ascii="Trebuchet MS"/>
                      <w:sz w:val="22"/>
                    </w:rPr>
                  </w:pPr>
                  <w:r>
                    <w:rPr>
                      <w:rFonts w:ascii="Trebuchet MS"/>
                      <w:sz w:val="22"/>
                    </w:rPr>
                    <w:t>The </w:t>
                  </w:r>
                  <w:r>
                    <w:rPr>
                      <w:rFonts w:ascii="Trebuchet MS"/>
                      <w:b/>
                      <w:sz w:val="22"/>
                    </w:rPr>
                    <w:t>Vision </w:t>
                  </w:r>
                  <w:r>
                    <w:rPr>
                      <w:rFonts w:ascii="Trebuchet MS"/>
                      <w:sz w:val="22"/>
                    </w:rPr>
                    <w:t>of the School of Public Health is to contribute to the optimal health of populations living in a healthy and sustainable environment in developing countries, particularly Africa, with access to an appropriate, high quality, comprehensive and equitable health system, based on a human rights approach.</w:t>
                  </w:r>
                </w:p>
              </w:txbxContent>
            </v:textbox>
            <v:fill type="solid"/>
            <v:stroke dashstyle="solid"/>
            <w10:wrap type="topAndBottom"/>
          </v:shape>
        </w:pict>
      </w:r>
    </w:p>
    <w:p>
      <w:pPr>
        <w:pStyle w:val="BodyText"/>
        <w:spacing w:before="4"/>
        <w:rPr>
          <w:rFonts w:ascii="Trebuchet MS"/>
          <w:sz w:val="11"/>
        </w:rPr>
      </w:pPr>
    </w:p>
    <w:p>
      <w:pPr>
        <w:spacing w:after="0"/>
        <w:rPr>
          <w:rFonts w:ascii="Trebuchet MS"/>
          <w:sz w:val="11"/>
        </w:rPr>
        <w:sectPr>
          <w:pgSz w:w="11910" w:h="16840"/>
          <w:pgMar w:header="0" w:footer="808" w:top="1580" w:bottom="1000" w:left="1400" w:right="1320"/>
        </w:sectPr>
      </w:pPr>
    </w:p>
    <w:p>
      <w:pPr>
        <w:pStyle w:val="Heading2"/>
        <w:numPr>
          <w:ilvl w:val="0"/>
          <w:numId w:val="1"/>
        </w:numPr>
        <w:tabs>
          <w:tab w:pos="861" w:val="left" w:leader="none"/>
          <w:tab w:pos="862" w:val="left" w:leader="none"/>
        </w:tabs>
        <w:spacing w:line="240" w:lineRule="auto" w:before="90" w:after="0"/>
        <w:ind w:left="861" w:right="0" w:hanging="720"/>
        <w:jc w:val="left"/>
      </w:pPr>
      <w:bookmarkStart w:name="2 INFORMATION ABOUT THIS MODULE" w:id="10"/>
      <w:bookmarkEnd w:id="10"/>
      <w:r>
        <w:rPr>
          <w:b w:val="0"/>
        </w:rPr>
      </w:r>
      <w:bookmarkStart w:name="2 INFORMATION ABOUT THIS MODULE" w:id="11"/>
      <w:bookmarkEnd w:id="11"/>
      <w:r>
        <w:rPr/>
        <w:t>I</w:t>
      </w:r>
      <w:r>
        <w:rPr/>
        <w:t>NFORMATION ABOUT THIS</w:t>
      </w:r>
      <w:r>
        <w:rPr>
          <w:spacing w:val="-10"/>
        </w:rPr>
        <w:t> </w:t>
      </w:r>
      <w:r>
        <w:rPr/>
        <w:t>MODULE</w:t>
      </w:r>
    </w:p>
    <w:p>
      <w:pPr>
        <w:pStyle w:val="BodyText"/>
        <w:spacing w:before="7"/>
        <w:rPr>
          <w:rFonts w:ascii="Trebuchet MS"/>
          <w:b/>
          <w:sz w:val="21"/>
        </w:rPr>
      </w:pPr>
      <w:r>
        <w:rPr/>
        <w:pict>
          <v:line style="position:absolute;mso-position-horizontal-relative:page;mso-position-vertical-relative:paragraph;z-index:1096;mso-wrap-distance-left:0;mso-wrap-distance-right:0" from="85.099998pt,15.485126pt" to="510.249998pt,15.485126pt" stroked="true" strokeweight="1.9pt" strokecolor="#000000">
            <v:stroke dashstyle="solid"/>
            <w10:wrap type="topAndBottom"/>
          </v:line>
        </w:pict>
      </w:r>
    </w:p>
    <w:p>
      <w:pPr>
        <w:pStyle w:val="BodyText"/>
        <w:spacing w:before="5"/>
        <w:rPr>
          <w:rFonts w:ascii="Trebuchet MS"/>
          <w:b/>
          <w:sz w:val="16"/>
        </w:rPr>
      </w:pPr>
    </w:p>
    <w:p>
      <w:pPr>
        <w:pStyle w:val="Heading3"/>
        <w:numPr>
          <w:ilvl w:val="1"/>
          <w:numId w:val="1"/>
        </w:numPr>
        <w:tabs>
          <w:tab w:pos="861" w:val="left" w:leader="none"/>
          <w:tab w:pos="862" w:val="left" w:leader="none"/>
        </w:tabs>
        <w:spacing w:line="240" w:lineRule="auto" w:before="100" w:after="0"/>
        <w:ind w:left="861" w:right="0" w:hanging="720"/>
        <w:jc w:val="left"/>
      </w:pPr>
      <w:bookmarkStart w:name="2.1 Acknowledgements" w:id="12"/>
      <w:bookmarkEnd w:id="12"/>
      <w:r>
        <w:rPr>
          <w:b w:val="0"/>
        </w:rPr>
      </w:r>
      <w:bookmarkStart w:name="2.1 Acknowledgements" w:id="13"/>
      <w:bookmarkEnd w:id="13"/>
      <w:r>
        <w:rPr/>
        <w:t>A</w:t>
      </w:r>
      <w:r>
        <w:rPr/>
        <w:t>cknowledgements</w:t>
      </w:r>
    </w:p>
    <w:p>
      <w:pPr>
        <w:pStyle w:val="BodyText"/>
        <w:spacing w:before="4"/>
        <w:rPr>
          <w:rFonts w:ascii="Trebuchet MS"/>
          <w:b/>
        </w:rPr>
      </w:pPr>
    </w:p>
    <w:p>
      <w:pPr>
        <w:pStyle w:val="BodyText"/>
        <w:ind w:left="141" w:right="458"/>
      </w:pPr>
      <w:r>
        <w:rPr/>
        <w:t>The basis of this module, </w:t>
      </w:r>
      <w:r>
        <w:rPr>
          <w:i/>
        </w:rPr>
        <w:t>Health Management I </w:t>
      </w:r>
      <w:r>
        <w:rPr/>
        <w:t>was developed by Dr Wendy Venter in 2002, and has been adapted and revised by Ms Verona Mathews, both of the School of Public Health, University of the Western Cape.</w:t>
      </w:r>
    </w:p>
    <w:p>
      <w:pPr>
        <w:pStyle w:val="BodyText"/>
        <w:spacing w:before="11"/>
        <w:rPr>
          <w:sz w:val="23"/>
        </w:rPr>
      </w:pPr>
    </w:p>
    <w:p>
      <w:pPr>
        <w:pStyle w:val="BodyText"/>
        <w:ind w:left="141"/>
      </w:pPr>
      <w:r>
        <w:rPr/>
        <w:t>We would like to acknowledge the following contributions to the modules:</w:t>
      </w:r>
    </w:p>
    <w:p>
      <w:pPr>
        <w:pStyle w:val="BodyText"/>
        <w:ind w:left="141" w:right="524"/>
      </w:pPr>
      <w:r>
        <w:rPr/>
        <w:t>Dr Peter Barron who contributed to the session on budgeting for this module and provided expert reviewer comments and guidance on SOPH’s Health Management curriculum along with Ms Soraya Elloker in 2009.</w:t>
      </w:r>
    </w:p>
    <w:p>
      <w:pPr>
        <w:spacing w:line="240" w:lineRule="auto" w:before="120"/>
        <w:ind w:left="141" w:right="163" w:firstLine="0"/>
        <w:jc w:val="left"/>
        <w:rPr>
          <w:i/>
          <w:sz w:val="24"/>
        </w:rPr>
      </w:pPr>
      <w:r>
        <w:rPr>
          <w:sz w:val="24"/>
        </w:rPr>
        <w:t>Prof Uta Lehmann who authored some sections of the module relating to human resources development and policy which was drawn from the Masters in Public Health (MPH) elective </w:t>
      </w:r>
      <w:r>
        <w:rPr>
          <w:i/>
          <w:sz w:val="24"/>
        </w:rPr>
        <w:t>Introduction to Human Resource Development in </w:t>
      </w:r>
      <w:r>
        <w:rPr>
          <w:i/>
          <w:sz w:val="24"/>
        </w:rPr>
        <w:t>the Health</w:t>
      </w:r>
      <w:r>
        <w:rPr>
          <w:i/>
          <w:spacing w:val="-8"/>
          <w:sz w:val="24"/>
        </w:rPr>
        <w:t> </w:t>
      </w:r>
      <w:r>
        <w:rPr>
          <w:i/>
          <w:sz w:val="24"/>
        </w:rPr>
        <w:t>Sector.</w:t>
      </w:r>
    </w:p>
    <w:p>
      <w:pPr>
        <w:spacing w:line="274" w:lineRule="exact" w:before="128"/>
        <w:ind w:left="141" w:right="0" w:firstLine="0"/>
        <w:jc w:val="left"/>
        <w:rPr>
          <w:i/>
          <w:sz w:val="24"/>
        </w:rPr>
      </w:pPr>
      <w:r>
        <w:rPr>
          <w:sz w:val="24"/>
        </w:rPr>
        <w:t>The late Marius Gouws, Dr Gavin Reagon and Ms Nandipha Matshanda for extracts from the MPH elective </w:t>
      </w:r>
      <w:r>
        <w:rPr>
          <w:i/>
          <w:sz w:val="24"/>
        </w:rPr>
        <w:t>Using Information for Effective Management I.</w:t>
      </w:r>
    </w:p>
    <w:p>
      <w:pPr>
        <w:spacing w:line="274" w:lineRule="exact" w:before="124"/>
        <w:ind w:left="141" w:right="150" w:firstLine="0"/>
        <w:jc w:val="left"/>
        <w:rPr>
          <w:sz w:val="24"/>
        </w:rPr>
      </w:pPr>
      <w:r>
        <w:rPr>
          <w:sz w:val="24"/>
        </w:rPr>
        <w:t>Dr Arthur Heywood, who conceptualised and authored the management section of this module’s predecessor, </w:t>
      </w:r>
      <w:r>
        <w:rPr>
          <w:i/>
          <w:sz w:val="24"/>
        </w:rPr>
        <w:t>Management for Health Promotion, </w:t>
      </w:r>
      <w:r>
        <w:rPr>
          <w:sz w:val="24"/>
        </w:rPr>
        <w:t>August 2001.</w:t>
      </w:r>
    </w:p>
    <w:p>
      <w:pPr>
        <w:pStyle w:val="BodyText"/>
        <w:spacing w:before="118"/>
        <w:ind w:left="141" w:right="271"/>
      </w:pPr>
      <w:r>
        <w:rPr/>
        <w:t>Prof David Sanders, Prof Uta Lehmann and Ms Hazel Bradley of the SOPH for review comments on the earlier and current versions of the modules.</w:t>
      </w:r>
    </w:p>
    <w:p>
      <w:pPr>
        <w:pStyle w:val="BodyText"/>
        <w:spacing w:before="119"/>
        <w:ind w:left="141" w:right="631"/>
      </w:pPr>
      <w:r>
        <w:rPr/>
        <w:t>Ms Tsebo Tseli for allowing us to use a case example she developed in the course of her studies.</w:t>
      </w:r>
    </w:p>
    <w:p>
      <w:pPr>
        <w:pStyle w:val="BodyText"/>
        <w:spacing w:before="119"/>
        <w:ind w:left="141"/>
      </w:pPr>
      <w:r>
        <w:rPr/>
        <w:t>Ms Marilise Phillips for compiling the Reader.</w:t>
      </w:r>
    </w:p>
    <w:p>
      <w:pPr>
        <w:pStyle w:val="BodyText"/>
        <w:spacing w:before="4"/>
        <w:rPr>
          <w:sz w:val="34"/>
        </w:rPr>
      </w:pPr>
    </w:p>
    <w:p>
      <w:pPr>
        <w:pStyle w:val="BodyText"/>
        <w:ind w:left="141"/>
      </w:pPr>
      <w:r>
        <w:rPr/>
        <w:t>We are grateful for all of their contributions to this module.</w:t>
      </w:r>
    </w:p>
    <w:p>
      <w:pPr>
        <w:pStyle w:val="BodyText"/>
        <w:spacing w:before="10"/>
        <w:rPr>
          <w:sz w:val="38"/>
        </w:rPr>
      </w:pPr>
    </w:p>
    <w:p>
      <w:pPr>
        <w:pStyle w:val="Heading3"/>
        <w:numPr>
          <w:ilvl w:val="1"/>
          <w:numId w:val="1"/>
        </w:numPr>
        <w:tabs>
          <w:tab w:pos="861" w:val="left" w:leader="none"/>
          <w:tab w:pos="862" w:val="left" w:leader="none"/>
        </w:tabs>
        <w:spacing w:line="240" w:lineRule="auto" w:before="1" w:after="0"/>
        <w:ind w:left="861" w:right="0" w:hanging="720"/>
        <w:jc w:val="left"/>
      </w:pPr>
      <w:r>
        <w:rPr/>
        <w:t>Module Aims and</w:t>
      </w:r>
      <w:r>
        <w:rPr>
          <w:spacing w:val="-11"/>
        </w:rPr>
        <w:t> </w:t>
      </w:r>
      <w:r>
        <w:rPr/>
        <w:t>Rationale</w:t>
      </w:r>
    </w:p>
    <w:p>
      <w:pPr>
        <w:pStyle w:val="BodyText"/>
        <w:spacing w:before="8"/>
        <w:rPr>
          <w:rFonts w:ascii="Trebuchet MS"/>
          <w:b/>
          <w:sz w:val="22"/>
        </w:rPr>
      </w:pPr>
    </w:p>
    <w:p>
      <w:pPr>
        <w:pStyle w:val="BodyText"/>
        <w:ind w:left="141" w:right="136"/>
      </w:pPr>
      <w:r>
        <w:rPr/>
        <w:t>Health care workers are frequently required to carry significant management responsibilities with little or no preparation for the role of manager. The module therefore aims to provide you with an understanding of the concepts behind and practices associated with effective management in the field of Public Health.</w:t>
      </w:r>
    </w:p>
    <w:p>
      <w:pPr>
        <w:pStyle w:val="BodyText"/>
        <w:ind w:left="141" w:right="911"/>
      </w:pPr>
      <w:r>
        <w:rPr/>
        <w:t>The approach is practical, requiring you to relate information to your own context and to reflect on your own experiences as you work through the module.</w:t>
      </w:r>
    </w:p>
    <w:p>
      <w:pPr>
        <w:pStyle w:val="BodyText"/>
      </w:pPr>
    </w:p>
    <w:p>
      <w:pPr>
        <w:pStyle w:val="BodyText"/>
        <w:ind w:left="141" w:right="157"/>
      </w:pPr>
      <w:r>
        <w:rPr/>
        <w:t>We focus on three key management areas: people management, planning and resource management. Each is in itself a vast study area, well beyond the scope of this module, but we have attempted to provide insights into some key aspects. In keeping with these three areas, the module emphasises three vital management themes: the importance of people, the importance of planning and the importance of systems in managing resources.</w:t>
      </w:r>
    </w:p>
    <w:p>
      <w:pPr>
        <w:spacing w:after="0"/>
        <w:sectPr>
          <w:pgSz w:w="11910" w:h="16840"/>
          <w:pgMar w:header="0" w:footer="808" w:top="1580" w:bottom="1000" w:left="1560" w:right="1580"/>
        </w:sectPr>
      </w:pPr>
    </w:p>
    <w:p>
      <w:pPr>
        <w:pStyle w:val="BodyText"/>
        <w:spacing w:before="101"/>
        <w:ind w:left="221"/>
      </w:pPr>
      <w:r>
        <w:rPr/>
        <w:t>The over-arching theme of the module is captured by WHO’s 1993 statement:</w:t>
      </w:r>
    </w:p>
    <w:p>
      <w:pPr>
        <w:pStyle w:val="BodyText"/>
        <w:spacing w:before="8"/>
        <w:rPr>
          <w:sz w:val="20"/>
        </w:rPr>
      </w:pPr>
      <w:r>
        <w:rPr/>
        <w:pict>
          <v:shape style="position:absolute;margin-left:79.680pt;margin-top:14.122376pt;width:436pt;height:42pt;mso-position-horizontal-relative:page;mso-position-vertical-relative:paragraph;z-index:1120;mso-wrap-distance-left:0;mso-wrap-distance-right:0" type="#_x0000_t202" filled="false" stroked="true" strokeweight=".48pt" strokecolor="#000000">
            <v:textbox inset="0,0,0,0">
              <w:txbxContent>
                <w:p>
                  <w:pPr>
                    <w:pStyle w:val="BodyText"/>
                    <w:spacing w:before="11"/>
                    <w:rPr>
                      <w:sz w:val="22"/>
                    </w:rPr>
                  </w:pPr>
                </w:p>
                <w:p>
                  <w:pPr>
                    <w:spacing w:before="0"/>
                    <w:ind w:left="1394" w:right="0" w:firstLine="0"/>
                    <w:jc w:val="left"/>
                    <w:rPr>
                      <w:rFonts w:ascii="Trebuchet MS"/>
                      <w:b/>
                      <w:i/>
                      <w:sz w:val="24"/>
                    </w:rPr>
                  </w:pPr>
                  <w:r>
                    <w:rPr>
                      <w:rFonts w:ascii="Trebuchet MS"/>
                      <w:b/>
                      <w:i/>
                      <w:sz w:val="24"/>
                    </w:rPr>
                    <w:t>Management is:  getting things done through people</w:t>
                  </w:r>
                </w:p>
              </w:txbxContent>
            </v:textbox>
            <v:stroke dashstyle="solid"/>
            <w10:wrap type="topAndBottom"/>
          </v:shape>
        </w:pict>
      </w:r>
    </w:p>
    <w:p>
      <w:pPr>
        <w:pStyle w:val="BodyText"/>
        <w:spacing w:before="3"/>
        <w:rPr>
          <w:sz w:val="13"/>
        </w:rPr>
      </w:pPr>
    </w:p>
    <w:p>
      <w:pPr>
        <w:pStyle w:val="BodyText"/>
        <w:spacing w:before="92"/>
        <w:ind w:left="221" w:right="464"/>
      </w:pPr>
      <w:r>
        <w:rPr/>
        <w:t>The crux of this definition is that effective management requires focus on both the people doing the work as well as on the work itself.</w:t>
      </w:r>
    </w:p>
    <w:p>
      <w:pPr>
        <w:pStyle w:val="BodyText"/>
        <w:spacing w:before="11"/>
        <w:rPr>
          <w:sz w:val="23"/>
        </w:rPr>
      </w:pPr>
    </w:p>
    <w:p>
      <w:pPr>
        <w:pStyle w:val="BodyText"/>
        <w:ind w:left="221" w:right="223"/>
      </w:pPr>
      <w:r>
        <w:rPr/>
        <w:t>In the initial unit of the module, the focus is on understanding management itself and your role as manager as well as some of the challenges managers face in the District Health System; the role of policy in this setting is also addressed.</w:t>
      </w:r>
    </w:p>
    <w:p>
      <w:pPr>
        <w:pStyle w:val="BodyText"/>
        <w:spacing w:before="11"/>
        <w:rPr>
          <w:sz w:val="23"/>
        </w:rPr>
      </w:pPr>
    </w:p>
    <w:p>
      <w:pPr>
        <w:pStyle w:val="BodyText"/>
        <w:ind w:left="221" w:right="331"/>
      </w:pPr>
      <w:r>
        <w:rPr/>
        <w:t>In Unit 2, we focus managing yourself, with a strong emphasis on managing stress and time management. We consider how to manage episodes of conflict constructively, how to lead your team to optimal performance and issues relating to motivation.</w:t>
      </w:r>
    </w:p>
    <w:p>
      <w:pPr>
        <w:pStyle w:val="BodyText"/>
        <w:spacing w:before="11"/>
        <w:rPr>
          <w:sz w:val="23"/>
        </w:rPr>
      </w:pPr>
    </w:p>
    <w:p>
      <w:pPr>
        <w:pStyle w:val="BodyText"/>
        <w:ind w:left="221" w:right="221"/>
      </w:pPr>
      <w:r>
        <w:rPr/>
        <w:t>Next we turn our attention to planning as an integral part of management. Here we follow the theme: </w:t>
      </w:r>
      <w:r>
        <w:rPr>
          <w:rFonts w:ascii="Trebuchet MS"/>
          <w:i/>
        </w:rPr>
        <w:t>Planning is using information from the past and the </w:t>
      </w:r>
      <w:r>
        <w:rPr>
          <w:rFonts w:ascii="Trebuchet MS"/>
          <w:i/>
        </w:rPr>
        <w:t>present to prepare for the future. </w:t>
      </w:r>
      <w:r>
        <w:rPr/>
        <w:t>Three issues underlie the need for planning: activities need to be thought through in detail, decisions need to be made in the face of scarce resources and external influences need to be anticipated. A thorough planning process addresses these issues and becomes an important management tool to help you understand your context, make sound decisions and maintain control of your responsibilities.</w:t>
      </w:r>
    </w:p>
    <w:p>
      <w:pPr>
        <w:pStyle w:val="BodyText"/>
        <w:spacing w:before="2"/>
      </w:pPr>
    </w:p>
    <w:p>
      <w:pPr>
        <w:pStyle w:val="BodyText"/>
        <w:spacing w:line="237" w:lineRule="auto"/>
        <w:ind w:left="221" w:right="237"/>
        <w:rPr>
          <w:rFonts w:ascii="Trebuchet MS"/>
          <w:i/>
        </w:rPr>
      </w:pPr>
      <w:r>
        <w:rPr/>
        <w:t>The final broad area we explore is that of managing systems. The emphasis here is on the importance of information, standardisation and quality assurance when managing systems. The establishment and maintenance of well-managed systems links back to issues within leadership, motivation and team work, thus reiterating our theme: </w:t>
      </w:r>
      <w:r>
        <w:rPr>
          <w:rFonts w:ascii="Trebuchet MS"/>
          <w:i/>
        </w:rPr>
        <w:t>Management is: getting things done through people.</w:t>
      </w:r>
    </w:p>
    <w:p>
      <w:pPr>
        <w:pStyle w:val="BodyText"/>
        <w:spacing w:before="9"/>
        <w:rPr>
          <w:rFonts w:ascii="Trebuchet MS"/>
          <w:i/>
          <w:sz w:val="23"/>
        </w:rPr>
      </w:pPr>
    </w:p>
    <w:p>
      <w:pPr>
        <w:pStyle w:val="Heading3"/>
        <w:numPr>
          <w:ilvl w:val="1"/>
          <w:numId w:val="1"/>
        </w:numPr>
        <w:tabs>
          <w:tab w:pos="941" w:val="left" w:leader="none"/>
          <w:tab w:pos="942" w:val="left" w:leader="none"/>
        </w:tabs>
        <w:spacing w:line="240" w:lineRule="auto" w:before="0" w:after="0"/>
        <w:ind w:left="941" w:right="0" w:hanging="720"/>
        <w:jc w:val="left"/>
      </w:pPr>
      <w:bookmarkStart w:name="2.3 Module Outline" w:id="14"/>
      <w:bookmarkEnd w:id="14"/>
      <w:r>
        <w:rPr>
          <w:b w:val="0"/>
        </w:rPr>
      </w:r>
      <w:bookmarkStart w:name="2.3 Module Outline" w:id="15"/>
      <w:bookmarkEnd w:id="15"/>
      <w:r>
        <w:rPr/>
        <w:t>M</w:t>
      </w:r>
      <w:r>
        <w:rPr/>
        <w:t>odule</w:t>
      </w:r>
      <w:r>
        <w:rPr>
          <w:spacing w:val="-10"/>
        </w:rPr>
        <w:t> </w:t>
      </w:r>
      <w:r>
        <w:rPr/>
        <w:t>Outline</w:t>
      </w:r>
    </w:p>
    <w:p>
      <w:pPr>
        <w:pStyle w:val="BodyText"/>
        <w:spacing w:before="6"/>
        <w:rPr>
          <w:rFonts w:ascii="Trebuchet MS"/>
          <w:b/>
        </w:rPr>
      </w:pPr>
    </w:p>
    <w:p>
      <w:pPr>
        <w:pStyle w:val="BodyText"/>
        <w:spacing w:before="1"/>
        <w:ind w:left="221" w:right="218"/>
      </w:pPr>
      <w:bookmarkStart w:name="This module consists of four Units divid" w:id="16"/>
      <w:bookmarkEnd w:id="16"/>
      <w:r>
        <w:rPr/>
      </w:r>
      <w:r>
        <w:rPr/>
        <w:t>This module consists of four Units divided into a total of 12 Study Sessions. Most of the Study Sessions require you to read one or two texts from the Reader. You will be referred to them in the course of the Study Session. In addition, you are expected to work through the Tasks which are integrated across the Study Sessions. Sessions vary in length and could take between one and four hours to complete. The Units in this Module are as follows:</w:t>
      </w:r>
    </w:p>
    <w:p>
      <w:pPr>
        <w:spacing w:after="0"/>
        <w:sectPr>
          <w:pgSz w:w="11910" w:h="16840"/>
          <w:pgMar w:header="0" w:footer="808" w:top="1580" w:bottom="1000" w:left="1480" w:right="1480"/>
        </w:sectPr>
      </w:pPr>
    </w:p>
    <w:p>
      <w:pPr>
        <w:pStyle w:val="BodyText"/>
        <w:ind w:left="113"/>
        <w:rPr>
          <w:sz w:val="20"/>
        </w:rPr>
      </w:pPr>
      <w:r>
        <w:rPr>
          <w:sz w:val="20"/>
        </w:rPr>
        <w:pict>
          <v:group style="width:423.75pt;height:293.8pt;mso-position-horizontal-relative:char;mso-position-vertical-relative:line" coordorigin="0,0" coordsize="8475,5876">
            <v:rect style="position:absolute;left:8;top:8;width:8460;height:5861" filled="false" stroked="true" strokeweight=".75pt" strokecolor="#000000">
              <v:stroke dashstyle="solid"/>
            </v:rect>
            <v:shape style="position:absolute;left:159;top:75;width:7145;height:2117" type="#_x0000_t202" filled="false" stroked="false">
              <v:textbox inset="0,0,0,0">
                <w:txbxContent>
                  <w:p>
                    <w:pPr>
                      <w:spacing w:before="0"/>
                      <w:ind w:left="0" w:right="0" w:firstLine="0"/>
                      <w:jc w:val="left"/>
                      <w:rPr>
                        <w:rFonts w:ascii="Trebuchet MS"/>
                        <w:b/>
                        <w:sz w:val="22"/>
                      </w:rPr>
                    </w:pPr>
                    <w:bookmarkStart w:name="Strategies for Public Health Management " w:id="17"/>
                    <w:bookmarkEnd w:id="17"/>
                    <w:r>
                      <w:rPr/>
                    </w:r>
                    <w:r>
                      <w:rPr>
                        <w:rFonts w:ascii="Trebuchet MS"/>
                        <w:b/>
                        <w:sz w:val="22"/>
                      </w:rPr>
                      <w:t>Strategies for Public Health Management I</w:t>
                    </w:r>
                  </w:p>
                  <w:p>
                    <w:pPr>
                      <w:spacing w:line="240" w:lineRule="auto" w:before="3"/>
                      <w:rPr>
                        <w:sz w:val="30"/>
                      </w:rPr>
                    </w:pPr>
                  </w:p>
                  <w:p>
                    <w:pPr>
                      <w:spacing w:before="0"/>
                      <w:ind w:left="0" w:right="0" w:firstLine="0"/>
                      <w:jc w:val="left"/>
                      <w:rPr>
                        <w:rFonts w:ascii="Trebuchet MS" w:hAnsi="Trebuchet MS"/>
                        <w:b/>
                        <w:sz w:val="22"/>
                      </w:rPr>
                    </w:pPr>
                    <w:bookmarkStart w:name="Unit 1 – Management: An Introduction" w:id="18"/>
                    <w:bookmarkEnd w:id="18"/>
                    <w:r>
                      <w:rPr/>
                    </w:r>
                    <w:r>
                      <w:rPr>
                        <w:rFonts w:ascii="Trebuchet MS" w:hAnsi="Trebuchet MS"/>
                        <w:b/>
                        <w:sz w:val="22"/>
                      </w:rPr>
                      <w:t>Unit 1 – Management: An Introduction</w:t>
                    </w:r>
                  </w:p>
                  <w:p>
                    <w:pPr>
                      <w:tabs>
                        <w:tab w:pos="2136" w:val="left" w:leader="none"/>
                      </w:tabs>
                      <w:spacing w:line="252" w:lineRule="exact" w:before="130"/>
                      <w:ind w:left="0" w:right="0" w:firstLine="0"/>
                      <w:jc w:val="left"/>
                      <w:rPr>
                        <w:sz w:val="22"/>
                      </w:rPr>
                    </w:pPr>
                    <w:r>
                      <w:rPr>
                        <w:sz w:val="22"/>
                      </w:rPr>
                      <w:t>Study</w:t>
                    </w:r>
                    <w:r>
                      <w:rPr>
                        <w:spacing w:val="-3"/>
                        <w:sz w:val="22"/>
                      </w:rPr>
                      <w:t> </w:t>
                    </w:r>
                    <w:r>
                      <w:rPr>
                        <w:sz w:val="22"/>
                      </w:rPr>
                      <w:t>Session</w:t>
                    </w:r>
                    <w:r>
                      <w:rPr>
                        <w:spacing w:val="-1"/>
                        <w:sz w:val="22"/>
                      </w:rPr>
                      <w:t> </w:t>
                    </w:r>
                    <w:r>
                      <w:rPr>
                        <w:sz w:val="22"/>
                      </w:rPr>
                      <w:t>1</w:t>
                      <w:tab/>
                      <w:t>What is Management?</w:t>
                    </w:r>
                  </w:p>
                  <w:p>
                    <w:pPr>
                      <w:tabs>
                        <w:tab w:pos="2160" w:val="left" w:leader="none"/>
                      </w:tabs>
                      <w:spacing w:line="252" w:lineRule="exact" w:before="0"/>
                      <w:ind w:left="0" w:right="0" w:firstLine="0"/>
                      <w:jc w:val="left"/>
                      <w:rPr>
                        <w:sz w:val="22"/>
                      </w:rPr>
                    </w:pPr>
                    <w:r>
                      <w:rPr>
                        <w:sz w:val="22"/>
                      </w:rPr>
                      <w:t>Study</w:t>
                    </w:r>
                    <w:r>
                      <w:rPr>
                        <w:spacing w:val="-3"/>
                        <w:sz w:val="22"/>
                      </w:rPr>
                      <w:t> </w:t>
                    </w:r>
                    <w:r>
                      <w:rPr>
                        <w:sz w:val="22"/>
                      </w:rPr>
                      <w:t>Session</w:t>
                    </w:r>
                    <w:r>
                      <w:rPr>
                        <w:spacing w:val="-1"/>
                        <w:sz w:val="22"/>
                      </w:rPr>
                      <w:t> </w:t>
                    </w:r>
                    <w:r>
                      <w:rPr>
                        <w:sz w:val="22"/>
                      </w:rPr>
                      <w:t>2</w:t>
                      <w:tab/>
                      <w:t>Policy in the Management</w:t>
                    </w:r>
                    <w:r>
                      <w:rPr>
                        <w:spacing w:val="-11"/>
                        <w:sz w:val="22"/>
                      </w:rPr>
                      <w:t> </w:t>
                    </w:r>
                    <w:r>
                      <w:rPr>
                        <w:sz w:val="22"/>
                      </w:rPr>
                      <w:t>Context</w:t>
                    </w:r>
                  </w:p>
                  <w:p>
                    <w:pPr>
                      <w:tabs>
                        <w:tab w:pos="2160" w:val="left" w:leader="none"/>
                      </w:tabs>
                      <w:spacing w:before="2"/>
                      <w:ind w:left="0" w:right="0" w:firstLine="0"/>
                      <w:jc w:val="left"/>
                      <w:rPr>
                        <w:sz w:val="22"/>
                      </w:rPr>
                    </w:pPr>
                    <w:r>
                      <w:rPr>
                        <w:sz w:val="22"/>
                      </w:rPr>
                      <w:t>Study</w:t>
                    </w:r>
                    <w:r>
                      <w:rPr>
                        <w:spacing w:val="-3"/>
                        <w:sz w:val="22"/>
                      </w:rPr>
                      <w:t> </w:t>
                    </w:r>
                    <w:r>
                      <w:rPr>
                        <w:sz w:val="22"/>
                      </w:rPr>
                      <w:t>Session</w:t>
                    </w:r>
                    <w:r>
                      <w:rPr>
                        <w:spacing w:val="-1"/>
                        <w:sz w:val="22"/>
                      </w:rPr>
                      <w:t> </w:t>
                    </w:r>
                    <w:r>
                      <w:rPr>
                        <w:sz w:val="22"/>
                      </w:rPr>
                      <w:t>3</w:t>
                      <w:tab/>
                      <w:t>Challenges to Managing the District Health</w:t>
                    </w:r>
                    <w:r>
                      <w:rPr>
                        <w:spacing w:val="-14"/>
                        <w:sz w:val="22"/>
                      </w:rPr>
                      <w:t> </w:t>
                    </w:r>
                    <w:r>
                      <w:rPr>
                        <w:sz w:val="22"/>
                      </w:rPr>
                      <w:t>System</w:t>
                    </w:r>
                  </w:p>
                  <w:p>
                    <w:pPr>
                      <w:spacing w:before="109"/>
                      <w:ind w:left="0" w:right="0" w:firstLine="0"/>
                      <w:jc w:val="left"/>
                      <w:rPr>
                        <w:rFonts w:ascii="Trebuchet MS" w:hAnsi="Trebuchet MS"/>
                        <w:b/>
                        <w:sz w:val="22"/>
                      </w:rPr>
                    </w:pPr>
                    <w:r>
                      <w:rPr>
                        <w:rFonts w:ascii="Trebuchet MS" w:hAnsi="Trebuchet MS"/>
                        <w:b/>
                        <w:sz w:val="22"/>
                      </w:rPr>
                      <w:t>Unit 2 – Managing People</w:t>
                    </w:r>
                  </w:p>
                </w:txbxContent>
              </v:textbox>
              <w10:wrap type="none"/>
            </v:shape>
            <v:shape style="position:absolute;left:159;top:2326;width:1739;height:2260" type="#_x0000_t202" filled="false" stroked="false">
              <v:textbox inset="0,0,0,0">
                <w:txbxContent>
                  <w:p>
                    <w:pPr>
                      <w:spacing w:line="247" w:lineRule="exact" w:before="0"/>
                      <w:ind w:left="0" w:right="0" w:firstLine="0"/>
                      <w:jc w:val="left"/>
                      <w:rPr>
                        <w:sz w:val="22"/>
                      </w:rPr>
                    </w:pPr>
                    <w:r>
                      <w:rPr>
                        <w:sz w:val="22"/>
                      </w:rPr>
                      <w:t>Study Session 1</w:t>
                    </w:r>
                  </w:p>
                  <w:p>
                    <w:pPr>
                      <w:spacing w:line="252" w:lineRule="exact" w:before="1"/>
                      <w:ind w:left="0" w:right="0" w:firstLine="0"/>
                      <w:jc w:val="left"/>
                      <w:rPr>
                        <w:sz w:val="22"/>
                      </w:rPr>
                    </w:pPr>
                    <w:r>
                      <w:rPr>
                        <w:sz w:val="22"/>
                      </w:rPr>
                      <w:t>Study Session 2</w:t>
                    </w:r>
                  </w:p>
                  <w:p>
                    <w:pPr>
                      <w:spacing w:line="252" w:lineRule="exact" w:before="0"/>
                      <w:ind w:left="0" w:right="0" w:firstLine="0"/>
                      <w:jc w:val="left"/>
                      <w:rPr>
                        <w:sz w:val="22"/>
                      </w:rPr>
                    </w:pPr>
                    <w:r>
                      <w:rPr>
                        <w:sz w:val="22"/>
                      </w:rPr>
                      <w:t>Study Session 3</w:t>
                    </w:r>
                  </w:p>
                  <w:p>
                    <w:pPr>
                      <w:spacing w:before="1"/>
                      <w:ind w:left="0" w:right="0" w:firstLine="0"/>
                      <w:jc w:val="left"/>
                      <w:rPr>
                        <w:sz w:val="22"/>
                      </w:rPr>
                    </w:pPr>
                    <w:r>
                      <w:rPr>
                        <w:sz w:val="22"/>
                      </w:rPr>
                      <w:t>Study Session 4</w:t>
                    </w:r>
                  </w:p>
                  <w:p>
                    <w:pPr>
                      <w:spacing w:before="108"/>
                      <w:ind w:left="0" w:right="0" w:firstLine="0"/>
                      <w:jc w:val="left"/>
                      <w:rPr>
                        <w:rFonts w:ascii="Trebuchet MS" w:hAnsi="Trebuchet MS"/>
                        <w:b/>
                        <w:sz w:val="22"/>
                      </w:rPr>
                    </w:pPr>
                    <w:r>
                      <w:rPr>
                        <w:rFonts w:ascii="Trebuchet MS" w:hAnsi="Trebuchet MS"/>
                        <w:b/>
                        <w:sz w:val="22"/>
                      </w:rPr>
                      <w:t>Unit 3 – Planning</w:t>
                    </w:r>
                  </w:p>
                  <w:p>
                    <w:pPr>
                      <w:spacing w:before="128"/>
                      <w:ind w:left="0" w:right="0" w:firstLine="0"/>
                      <w:jc w:val="left"/>
                      <w:rPr>
                        <w:sz w:val="22"/>
                      </w:rPr>
                    </w:pPr>
                    <w:bookmarkStart w:name="Study Session 1 Planning: What and Why?" w:id="19"/>
                    <w:bookmarkEnd w:id="19"/>
                    <w:r>
                      <w:rPr/>
                    </w:r>
                    <w:r>
                      <w:rPr>
                        <w:sz w:val="22"/>
                      </w:rPr>
                      <w:t>Study Session 1</w:t>
                    </w:r>
                  </w:p>
                  <w:p>
                    <w:pPr>
                      <w:spacing w:line="252" w:lineRule="exact" w:before="1"/>
                      <w:ind w:left="0" w:right="0" w:firstLine="0"/>
                      <w:jc w:val="left"/>
                      <w:rPr>
                        <w:sz w:val="22"/>
                      </w:rPr>
                    </w:pPr>
                    <w:r>
                      <w:rPr>
                        <w:sz w:val="22"/>
                      </w:rPr>
                      <w:t>Study Session 2</w:t>
                    </w:r>
                  </w:p>
                  <w:p>
                    <w:pPr>
                      <w:spacing w:line="252" w:lineRule="exact" w:before="0"/>
                      <w:ind w:left="0" w:right="0" w:firstLine="0"/>
                      <w:jc w:val="left"/>
                      <w:rPr>
                        <w:sz w:val="22"/>
                      </w:rPr>
                    </w:pPr>
                    <w:bookmarkStart w:name="Unit 4 – Managing Systems" w:id="20"/>
                    <w:bookmarkEnd w:id="20"/>
                    <w:r>
                      <w:rPr/>
                    </w:r>
                    <w:r>
                      <w:rPr>
                        <w:sz w:val="22"/>
                      </w:rPr>
                      <w:t>Study Session 3</w:t>
                    </w:r>
                  </w:p>
                </w:txbxContent>
              </v:textbox>
              <w10:wrap type="none"/>
            </v:shape>
            <v:shape style="position:absolute;left:2319;top:2326;width:3432;height:1008" type="#_x0000_t202" filled="false" stroked="false">
              <v:textbox inset="0,0,0,0">
                <w:txbxContent>
                  <w:p>
                    <w:pPr>
                      <w:spacing w:line="242" w:lineRule="auto" w:before="0"/>
                      <w:ind w:left="0" w:right="0" w:firstLine="0"/>
                      <w:jc w:val="left"/>
                      <w:rPr>
                        <w:sz w:val="22"/>
                      </w:rPr>
                    </w:pPr>
                    <w:r>
                      <w:rPr>
                        <w:sz w:val="22"/>
                      </w:rPr>
                      <w:t>Managing Yourself and Your Team Motivation</w:t>
                    </w:r>
                  </w:p>
                  <w:p>
                    <w:pPr>
                      <w:spacing w:line="242" w:lineRule="auto" w:before="3"/>
                      <w:ind w:left="0" w:right="305" w:firstLine="0"/>
                      <w:jc w:val="left"/>
                      <w:rPr>
                        <w:sz w:val="22"/>
                      </w:rPr>
                    </w:pPr>
                    <w:r>
                      <w:rPr>
                        <w:sz w:val="22"/>
                      </w:rPr>
                      <w:t>Developing and Leading Teams Managing Conflict</w:t>
                    </w:r>
                  </w:p>
                </w:txbxContent>
              </v:textbox>
              <w10:wrap type="none"/>
            </v:shape>
            <v:shape style="position:absolute;left:2319;top:3833;width:4132;height:753" type="#_x0000_t202" filled="false" stroked="false">
              <v:textbox inset="0,0,0,0">
                <w:txbxContent>
                  <w:p>
                    <w:pPr>
                      <w:spacing w:line="242" w:lineRule="auto" w:before="0"/>
                      <w:ind w:left="0" w:right="1569" w:hanging="1"/>
                      <w:jc w:val="left"/>
                      <w:rPr>
                        <w:sz w:val="22"/>
                      </w:rPr>
                    </w:pPr>
                    <w:r>
                      <w:rPr>
                        <w:sz w:val="22"/>
                      </w:rPr>
                      <w:t>Planning: What and Why? The Planning Cycle</w:t>
                    </w:r>
                  </w:p>
                  <w:p>
                    <w:pPr>
                      <w:spacing w:line="249" w:lineRule="exact" w:before="6"/>
                      <w:ind w:left="0" w:right="0" w:firstLine="0"/>
                      <w:jc w:val="left"/>
                      <w:rPr>
                        <w:sz w:val="22"/>
                      </w:rPr>
                    </w:pPr>
                    <w:r>
                      <w:rPr>
                        <w:sz w:val="22"/>
                      </w:rPr>
                      <w:t>Information for Planning and Management</w:t>
                    </w:r>
                  </w:p>
                </w:txbxContent>
              </v:textbox>
              <w10:wrap type="none"/>
            </v:shape>
            <v:shape style="position:absolute;left:160;top:4696;width:2696;height:257" type="#_x0000_t202" filled="false" stroked="false">
              <v:textbox inset="0,0,0,0">
                <w:txbxContent>
                  <w:p>
                    <w:pPr>
                      <w:spacing w:before="0"/>
                      <w:ind w:left="0" w:right="0" w:firstLine="0"/>
                      <w:jc w:val="left"/>
                      <w:rPr>
                        <w:rFonts w:ascii="Trebuchet MS" w:hAnsi="Trebuchet MS"/>
                        <w:b/>
                        <w:sz w:val="22"/>
                      </w:rPr>
                    </w:pPr>
                    <w:r>
                      <w:rPr>
                        <w:rFonts w:ascii="Trebuchet MS" w:hAnsi="Trebuchet MS"/>
                        <w:b/>
                        <w:sz w:val="22"/>
                      </w:rPr>
                      <w:t>Unit 4 – Managing Systems</w:t>
                    </w:r>
                  </w:p>
                </w:txbxContent>
              </v:textbox>
              <w10:wrap type="none"/>
            </v:shape>
            <v:shape style="position:absolute;left:159;top:5088;width:1612;height:502" type="#_x0000_t202" filled="false" stroked="false">
              <v:textbox inset="0,0,0,0">
                <w:txbxContent>
                  <w:p>
                    <w:pPr>
                      <w:spacing w:line="247" w:lineRule="exact" w:before="0"/>
                      <w:ind w:left="0" w:right="0" w:firstLine="0"/>
                      <w:jc w:val="left"/>
                      <w:rPr>
                        <w:sz w:val="22"/>
                      </w:rPr>
                    </w:pPr>
                    <w:r>
                      <w:rPr>
                        <w:sz w:val="22"/>
                      </w:rPr>
                      <w:t>Study Session 1</w:t>
                    </w:r>
                  </w:p>
                  <w:p>
                    <w:pPr>
                      <w:spacing w:before="1"/>
                      <w:ind w:left="0" w:right="0" w:firstLine="0"/>
                      <w:jc w:val="left"/>
                      <w:rPr>
                        <w:sz w:val="22"/>
                      </w:rPr>
                    </w:pPr>
                    <w:r>
                      <w:rPr>
                        <w:sz w:val="22"/>
                      </w:rPr>
                      <w:t>Study Session 2</w:t>
                    </w:r>
                  </w:p>
                </w:txbxContent>
              </v:textbox>
              <w10:wrap type="none"/>
            </v:shape>
            <v:shape style="position:absolute;left:2319;top:5088;width:3824;height:502" type="#_x0000_t202" filled="false" stroked="false">
              <v:textbox inset="0,0,0,0">
                <w:txbxContent>
                  <w:p>
                    <w:pPr>
                      <w:spacing w:line="242" w:lineRule="auto" w:before="0"/>
                      <w:ind w:left="0" w:right="0" w:firstLine="0"/>
                      <w:jc w:val="left"/>
                      <w:rPr>
                        <w:sz w:val="22"/>
                      </w:rPr>
                    </w:pPr>
                    <w:r>
                      <w:rPr>
                        <w:sz w:val="22"/>
                      </w:rPr>
                      <w:t>Standardisation and Quality Assurance Developing and Interpreting Budgets</w:t>
                    </w:r>
                  </w:p>
                </w:txbxContent>
              </v:textbox>
              <w10:wrap type="none"/>
            </v:shape>
          </v:group>
        </w:pict>
      </w:r>
      <w:r>
        <w:rPr>
          <w:sz w:val="20"/>
        </w:rPr>
      </w:r>
    </w:p>
    <w:p>
      <w:pPr>
        <w:pStyle w:val="BodyText"/>
        <w:rPr>
          <w:sz w:val="20"/>
        </w:rPr>
      </w:pPr>
    </w:p>
    <w:p>
      <w:pPr>
        <w:pStyle w:val="BodyText"/>
        <w:rPr>
          <w:sz w:val="20"/>
        </w:rPr>
      </w:pPr>
    </w:p>
    <w:p>
      <w:pPr>
        <w:pStyle w:val="Heading3"/>
        <w:numPr>
          <w:ilvl w:val="1"/>
          <w:numId w:val="1"/>
        </w:numPr>
        <w:tabs>
          <w:tab w:pos="1021" w:val="left" w:leader="none"/>
          <w:tab w:pos="1022" w:val="left" w:leader="none"/>
        </w:tabs>
        <w:spacing w:line="240" w:lineRule="auto" w:before="218" w:after="0"/>
        <w:ind w:left="1021" w:right="0" w:hanging="720"/>
        <w:jc w:val="left"/>
      </w:pPr>
      <w:r>
        <w:rPr/>
        <w:t>Learning</w:t>
      </w:r>
      <w:r>
        <w:rPr>
          <w:spacing w:val="-11"/>
        </w:rPr>
        <w:t> </w:t>
      </w:r>
      <w:r>
        <w:rPr/>
        <w:t>Outcomes</w:t>
      </w:r>
    </w:p>
    <w:p>
      <w:pPr>
        <w:pStyle w:val="BodyText"/>
        <w:spacing w:before="6"/>
        <w:rPr>
          <w:rFonts w:ascii="Trebuchet MS"/>
          <w:b/>
        </w:rPr>
      </w:pPr>
    </w:p>
    <w:p>
      <w:pPr>
        <w:pStyle w:val="BodyText"/>
        <w:ind w:left="301"/>
      </w:pPr>
      <w:r>
        <w:rPr/>
        <w:t>The module is intended to lead to the following outcomes:</w:t>
      </w:r>
    </w:p>
    <w:p>
      <w:pPr>
        <w:pStyle w:val="ListParagraph"/>
        <w:numPr>
          <w:ilvl w:val="0"/>
          <w:numId w:val="2"/>
        </w:numPr>
        <w:tabs>
          <w:tab w:pos="661" w:val="left" w:leader="none"/>
          <w:tab w:pos="662" w:val="left" w:leader="none"/>
        </w:tabs>
        <w:spacing w:line="240" w:lineRule="auto" w:before="0" w:after="0"/>
        <w:ind w:left="661" w:right="0" w:hanging="360"/>
        <w:jc w:val="left"/>
        <w:rPr>
          <w:sz w:val="24"/>
        </w:rPr>
      </w:pPr>
      <w:r>
        <w:rPr>
          <w:sz w:val="24"/>
        </w:rPr>
        <w:t>Identify management</w:t>
      </w:r>
      <w:r>
        <w:rPr>
          <w:spacing w:val="-14"/>
          <w:sz w:val="24"/>
        </w:rPr>
        <w:t> </w:t>
      </w:r>
      <w:r>
        <w:rPr>
          <w:sz w:val="24"/>
        </w:rPr>
        <w:t>roles.</w:t>
      </w:r>
    </w:p>
    <w:p>
      <w:pPr>
        <w:pStyle w:val="ListParagraph"/>
        <w:numPr>
          <w:ilvl w:val="0"/>
          <w:numId w:val="2"/>
        </w:numPr>
        <w:tabs>
          <w:tab w:pos="661" w:val="left" w:leader="none"/>
          <w:tab w:pos="662" w:val="left" w:leader="none"/>
        </w:tabs>
        <w:spacing w:line="240" w:lineRule="auto" w:before="0" w:after="0"/>
        <w:ind w:left="661" w:right="0" w:hanging="360"/>
        <w:jc w:val="left"/>
        <w:rPr>
          <w:sz w:val="24"/>
        </w:rPr>
      </w:pPr>
      <w:r>
        <w:rPr>
          <w:sz w:val="24"/>
        </w:rPr>
        <w:t>Apply conflict management concepts and models to a work</w:t>
      </w:r>
      <w:r>
        <w:rPr>
          <w:spacing w:val="-32"/>
          <w:sz w:val="24"/>
        </w:rPr>
        <w:t> </w:t>
      </w:r>
      <w:r>
        <w:rPr>
          <w:sz w:val="24"/>
        </w:rPr>
        <w:t>situation.</w:t>
      </w:r>
    </w:p>
    <w:p>
      <w:pPr>
        <w:pStyle w:val="ListParagraph"/>
        <w:numPr>
          <w:ilvl w:val="0"/>
          <w:numId w:val="2"/>
        </w:numPr>
        <w:tabs>
          <w:tab w:pos="661" w:val="left" w:leader="none"/>
          <w:tab w:pos="662" w:val="left" w:leader="none"/>
        </w:tabs>
        <w:spacing w:line="240" w:lineRule="auto" w:before="0" w:after="0"/>
        <w:ind w:left="661" w:right="0" w:hanging="360"/>
        <w:jc w:val="left"/>
        <w:rPr>
          <w:sz w:val="24"/>
        </w:rPr>
      </w:pPr>
      <w:r>
        <w:rPr>
          <w:sz w:val="24"/>
        </w:rPr>
        <w:t>Describe factors which influence people’s motivation to</w:t>
      </w:r>
      <w:r>
        <w:rPr>
          <w:spacing w:val="-28"/>
          <w:sz w:val="24"/>
        </w:rPr>
        <w:t> </w:t>
      </w:r>
      <w:r>
        <w:rPr>
          <w:sz w:val="24"/>
        </w:rPr>
        <w:t>work.</w:t>
      </w:r>
    </w:p>
    <w:p>
      <w:pPr>
        <w:pStyle w:val="ListParagraph"/>
        <w:numPr>
          <w:ilvl w:val="0"/>
          <w:numId w:val="2"/>
        </w:numPr>
        <w:tabs>
          <w:tab w:pos="661" w:val="left" w:leader="none"/>
          <w:tab w:pos="662" w:val="left" w:leader="none"/>
        </w:tabs>
        <w:spacing w:line="240" w:lineRule="auto" w:before="0" w:after="0"/>
        <w:ind w:left="661" w:right="1010" w:hanging="360"/>
        <w:jc w:val="left"/>
        <w:rPr>
          <w:sz w:val="24"/>
        </w:rPr>
      </w:pPr>
      <w:r>
        <w:rPr>
          <w:sz w:val="24"/>
        </w:rPr>
        <w:t>Describe the relationship of an appropriate leadership approach to a situation.</w:t>
      </w:r>
    </w:p>
    <w:p>
      <w:pPr>
        <w:pStyle w:val="ListParagraph"/>
        <w:numPr>
          <w:ilvl w:val="0"/>
          <w:numId w:val="2"/>
        </w:numPr>
        <w:tabs>
          <w:tab w:pos="661" w:val="left" w:leader="none"/>
          <w:tab w:pos="662" w:val="left" w:leader="none"/>
        </w:tabs>
        <w:spacing w:line="240" w:lineRule="auto" w:before="0" w:after="0"/>
        <w:ind w:left="661" w:right="1117" w:hanging="360"/>
        <w:jc w:val="left"/>
        <w:rPr>
          <w:sz w:val="24"/>
        </w:rPr>
      </w:pPr>
      <w:r>
        <w:rPr>
          <w:sz w:val="24"/>
        </w:rPr>
        <w:t>Describe the manager’s role in leading a team through its stages of development.</w:t>
      </w:r>
    </w:p>
    <w:p>
      <w:pPr>
        <w:pStyle w:val="ListParagraph"/>
        <w:numPr>
          <w:ilvl w:val="0"/>
          <w:numId w:val="2"/>
        </w:numPr>
        <w:tabs>
          <w:tab w:pos="661" w:val="left" w:leader="none"/>
          <w:tab w:pos="662" w:val="left" w:leader="none"/>
        </w:tabs>
        <w:spacing w:line="240" w:lineRule="auto" w:before="0" w:after="0"/>
        <w:ind w:left="661" w:right="945" w:hanging="360"/>
        <w:jc w:val="left"/>
        <w:rPr>
          <w:sz w:val="24"/>
        </w:rPr>
      </w:pPr>
      <w:r>
        <w:rPr>
          <w:sz w:val="24"/>
        </w:rPr>
        <w:t>Discuss reasons for planning, including scarcity of resources and the influence of external</w:t>
      </w:r>
      <w:r>
        <w:rPr>
          <w:spacing w:val="-16"/>
          <w:sz w:val="24"/>
        </w:rPr>
        <w:t> </w:t>
      </w:r>
      <w:r>
        <w:rPr>
          <w:sz w:val="24"/>
        </w:rPr>
        <w:t>factors.</w:t>
      </w:r>
    </w:p>
    <w:p>
      <w:pPr>
        <w:pStyle w:val="ListParagraph"/>
        <w:numPr>
          <w:ilvl w:val="0"/>
          <w:numId w:val="2"/>
        </w:numPr>
        <w:tabs>
          <w:tab w:pos="661" w:val="left" w:leader="none"/>
          <w:tab w:pos="662" w:val="left" w:leader="none"/>
        </w:tabs>
        <w:spacing w:line="240" w:lineRule="auto" w:before="0" w:after="0"/>
        <w:ind w:left="661" w:right="0" w:hanging="360"/>
        <w:jc w:val="left"/>
        <w:rPr>
          <w:sz w:val="24"/>
        </w:rPr>
      </w:pPr>
      <w:r>
        <w:rPr>
          <w:sz w:val="24"/>
        </w:rPr>
        <w:t>Describe the stages of the Planning Cycle and define key planning</w:t>
      </w:r>
      <w:r>
        <w:rPr>
          <w:spacing w:val="-31"/>
          <w:sz w:val="24"/>
        </w:rPr>
        <w:t> </w:t>
      </w:r>
      <w:r>
        <w:rPr>
          <w:sz w:val="24"/>
        </w:rPr>
        <w:t>terms.</w:t>
      </w:r>
    </w:p>
    <w:p>
      <w:pPr>
        <w:pStyle w:val="ListParagraph"/>
        <w:numPr>
          <w:ilvl w:val="0"/>
          <w:numId w:val="2"/>
        </w:numPr>
        <w:tabs>
          <w:tab w:pos="661" w:val="left" w:leader="none"/>
          <w:tab w:pos="662" w:val="left" w:leader="none"/>
        </w:tabs>
        <w:spacing w:line="240" w:lineRule="auto" w:before="0" w:after="0"/>
        <w:ind w:left="661" w:right="0" w:hanging="360"/>
        <w:jc w:val="left"/>
        <w:rPr>
          <w:sz w:val="24"/>
        </w:rPr>
      </w:pPr>
      <w:r>
        <w:rPr>
          <w:sz w:val="24"/>
        </w:rPr>
        <w:t>Draw up a plan for a small scale project using a planning</w:t>
      </w:r>
      <w:r>
        <w:rPr>
          <w:spacing w:val="-28"/>
          <w:sz w:val="24"/>
        </w:rPr>
        <w:t> </w:t>
      </w:r>
      <w:r>
        <w:rPr>
          <w:sz w:val="24"/>
        </w:rPr>
        <w:t>tool.</w:t>
      </w:r>
    </w:p>
    <w:p>
      <w:pPr>
        <w:pStyle w:val="ListParagraph"/>
        <w:numPr>
          <w:ilvl w:val="0"/>
          <w:numId w:val="2"/>
        </w:numPr>
        <w:tabs>
          <w:tab w:pos="661" w:val="left" w:leader="none"/>
          <w:tab w:pos="662" w:val="left" w:leader="none"/>
        </w:tabs>
        <w:spacing w:line="240" w:lineRule="auto" w:before="0" w:after="0"/>
        <w:ind w:left="661" w:right="1541" w:hanging="360"/>
        <w:jc w:val="left"/>
        <w:rPr>
          <w:sz w:val="24"/>
        </w:rPr>
      </w:pPr>
      <w:r>
        <w:rPr>
          <w:sz w:val="24"/>
        </w:rPr>
        <w:t>Describe the role of health information systems in planning and management.</w:t>
      </w:r>
    </w:p>
    <w:p>
      <w:pPr>
        <w:pStyle w:val="ListParagraph"/>
        <w:numPr>
          <w:ilvl w:val="0"/>
          <w:numId w:val="2"/>
        </w:numPr>
        <w:tabs>
          <w:tab w:pos="661" w:val="left" w:leader="none"/>
          <w:tab w:pos="662" w:val="left" w:leader="none"/>
        </w:tabs>
        <w:spacing w:line="275" w:lineRule="exact" w:before="0" w:after="0"/>
        <w:ind w:left="661" w:right="0" w:hanging="360"/>
        <w:jc w:val="left"/>
        <w:rPr>
          <w:sz w:val="24"/>
        </w:rPr>
      </w:pPr>
      <w:r>
        <w:rPr>
          <w:sz w:val="24"/>
        </w:rPr>
        <w:t>Demonstrate a basic understanding of how to develop and interpret</w:t>
      </w:r>
      <w:r>
        <w:rPr>
          <w:spacing w:val="-36"/>
          <w:sz w:val="24"/>
        </w:rPr>
        <w:t> </w:t>
      </w:r>
      <w:r>
        <w:rPr>
          <w:sz w:val="24"/>
        </w:rPr>
        <w:t>budgets.</w:t>
      </w:r>
    </w:p>
    <w:p>
      <w:pPr>
        <w:pStyle w:val="ListParagraph"/>
        <w:numPr>
          <w:ilvl w:val="0"/>
          <w:numId w:val="2"/>
        </w:numPr>
        <w:tabs>
          <w:tab w:pos="661" w:val="left" w:leader="none"/>
          <w:tab w:pos="662" w:val="left" w:leader="none"/>
        </w:tabs>
        <w:spacing w:line="242" w:lineRule="auto" w:before="0" w:after="0"/>
        <w:ind w:left="661" w:right="140" w:hanging="360"/>
        <w:jc w:val="left"/>
        <w:rPr>
          <w:sz w:val="24"/>
        </w:rPr>
      </w:pPr>
      <w:r>
        <w:rPr>
          <w:sz w:val="24"/>
        </w:rPr>
        <w:t>Describe the concept of </w:t>
      </w:r>
      <w:r>
        <w:rPr>
          <w:i/>
          <w:sz w:val="24"/>
        </w:rPr>
        <w:t>appropriate technology, </w:t>
      </w:r>
      <w:r>
        <w:rPr>
          <w:sz w:val="24"/>
        </w:rPr>
        <w:t>the value of standardisation and maintenance in relation to medical</w:t>
      </w:r>
      <w:r>
        <w:rPr>
          <w:spacing w:val="-23"/>
          <w:sz w:val="24"/>
        </w:rPr>
        <w:t> </w:t>
      </w:r>
      <w:r>
        <w:rPr>
          <w:sz w:val="24"/>
        </w:rPr>
        <w:t>equipment.</w:t>
      </w:r>
    </w:p>
    <w:p>
      <w:pPr>
        <w:pStyle w:val="ListParagraph"/>
        <w:numPr>
          <w:ilvl w:val="0"/>
          <w:numId w:val="2"/>
        </w:numPr>
        <w:tabs>
          <w:tab w:pos="661" w:val="left" w:leader="none"/>
          <w:tab w:pos="662" w:val="left" w:leader="none"/>
        </w:tabs>
        <w:spacing w:line="273" w:lineRule="exact" w:before="1" w:after="0"/>
        <w:ind w:left="661" w:right="0" w:hanging="360"/>
        <w:jc w:val="left"/>
        <w:rPr>
          <w:sz w:val="24"/>
        </w:rPr>
      </w:pPr>
      <w:r>
        <w:rPr>
          <w:sz w:val="24"/>
        </w:rPr>
        <w:t>Describe and evaluate components of a variety of</w:t>
      </w:r>
      <w:r>
        <w:rPr>
          <w:spacing w:val="-25"/>
          <w:sz w:val="24"/>
        </w:rPr>
        <w:t> </w:t>
      </w:r>
      <w:r>
        <w:rPr>
          <w:sz w:val="24"/>
        </w:rPr>
        <w:t>systems.</w:t>
      </w:r>
    </w:p>
    <w:p>
      <w:pPr>
        <w:spacing w:after="0" w:line="273" w:lineRule="exact"/>
        <w:jc w:val="left"/>
        <w:rPr>
          <w:sz w:val="24"/>
        </w:rPr>
        <w:sectPr>
          <w:pgSz w:w="11910" w:h="16840"/>
          <w:pgMar w:header="0" w:footer="808" w:top="1580" w:bottom="1000" w:left="1400" w:right="1600"/>
        </w:sectPr>
      </w:pPr>
    </w:p>
    <w:p>
      <w:pPr>
        <w:pStyle w:val="Heading3"/>
        <w:spacing w:before="91"/>
        <w:ind w:left="501" w:firstLine="0"/>
      </w:pPr>
      <w:r>
        <w:rPr/>
        <w:t>Intended Academic Outcomes</w:t>
      </w:r>
    </w:p>
    <w:p>
      <w:pPr>
        <w:pStyle w:val="BodyText"/>
        <w:spacing w:before="8"/>
        <w:rPr>
          <w:rFonts w:ascii="Trebuchet MS"/>
          <w:b/>
        </w:rPr>
      </w:pPr>
    </w:p>
    <w:p>
      <w:pPr>
        <w:pStyle w:val="BodyText"/>
        <w:spacing w:before="1"/>
        <w:ind w:left="141"/>
      </w:pPr>
      <w:r>
        <w:rPr/>
        <w:t>By the end of this module, you are expected to be able to:</w:t>
      </w:r>
    </w:p>
    <w:p>
      <w:pPr>
        <w:pStyle w:val="ListParagraph"/>
        <w:numPr>
          <w:ilvl w:val="0"/>
          <w:numId w:val="3"/>
        </w:numPr>
        <w:tabs>
          <w:tab w:pos="501" w:val="left" w:leader="none"/>
          <w:tab w:pos="502" w:val="left" w:leader="none"/>
        </w:tabs>
        <w:spacing w:line="240" w:lineRule="auto" w:before="0" w:after="0"/>
        <w:ind w:left="501" w:right="196" w:hanging="360"/>
        <w:jc w:val="left"/>
        <w:rPr>
          <w:rFonts w:ascii="Symbol"/>
          <w:sz w:val="22"/>
        </w:rPr>
      </w:pPr>
      <w:r>
        <w:rPr>
          <w:sz w:val="24"/>
        </w:rPr>
        <w:t>Define, explain and apply a range of concepts, models and theories relevant to the field of health</w:t>
      </w:r>
      <w:r>
        <w:rPr>
          <w:spacing w:val="-15"/>
          <w:sz w:val="24"/>
        </w:rPr>
        <w:t> </w:t>
      </w:r>
      <w:r>
        <w:rPr>
          <w:sz w:val="24"/>
        </w:rPr>
        <w:t>management.</w:t>
      </w:r>
    </w:p>
    <w:p>
      <w:pPr>
        <w:pStyle w:val="ListParagraph"/>
        <w:numPr>
          <w:ilvl w:val="0"/>
          <w:numId w:val="3"/>
        </w:numPr>
        <w:tabs>
          <w:tab w:pos="501" w:val="left" w:leader="none"/>
          <w:tab w:pos="502" w:val="left" w:leader="none"/>
        </w:tabs>
        <w:spacing w:line="240" w:lineRule="auto" w:before="0" w:after="0"/>
        <w:ind w:left="501" w:right="476" w:hanging="360"/>
        <w:jc w:val="left"/>
        <w:rPr>
          <w:rFonts w:ascii="Symbol"/>
          <w:sz w:val="22"/>
        </w:rPr>
      </w:pPr>
      <w:r>
        <w:rPr>
          <w:sz w:val="24"/>
        </w:rPr>
        <w:t>Collect, select information and analyse information from the field of health management.</w:t>
      </w:r>
    </w:p>
    <w:p>
      <w:pPr>
        <w:pStyle w:val="ListParagraph"/>
        <w:numPr>
          <w:ilvl w:val="0"/>
          <w:numId w:val="3"/>
        </w:numPr>
        <w:tabs>
          <w:tab w:pos="501" w:val="left" w:leader="none"/>
          <w:tab w:pos="502" w:val="left" w:leader="none"/>
        </w:tabs>
        <w:spacing w:line="240" w:lineRule="auto" w:before="0" w:after="0"/>
        <w:ind w:left="501" w:right="0" w:hanging="360"/>
        <w:jc w:val="left"/>
        <w:rPr>
          <w:rFonts w:ascii="Symbol"/>
          <w:sz w:val="22"/>
        </w:rPr>
      </w:pPr>
      <w:r>
        <w:rPr>
          <w:sz w:val="24"/>
        </w:rPr>
        <w:t>Summarise information using diagrams and interpret</w:t>
      </w:r>
      <w:r>
        <w:rPr>
          <w:spacing w:val="-28"/>
          <w:sz w:val="24"/>
        </w:rPr>
        <w:t> </w:t>
      </w:r>
      <w:r>
        <w:rPr>
          <w:sz w:val="24"/>
        </w:rPr>
        <w:t>diagrams.</w:t>
      </w:r>
    </w:p>
    <w:p>
      <w:pPr>
        <w:pStyle w:val="ListParagraph"/>
        <w:numPr>
          <w:ilvl w:val="0"/>
          <w:numId w:val="3"/>
        </w:numPr>
        <w:tabs>
          <w:tab w:pos="501" w:val="left" w:leader="none"/>
          <w:tab w:pos="502" w:val="left" w:leader="none"/>
        </w:tabs>
        <w:spacing w:line="240" w:lineRule="auto" w:before="0" w:after="0"/>
        <w:ind w:left="501" w:right="0" w:hanging="360"/>
        <w:jc w:val="left"/>
        <w:rPr>
          <w:rFonts w:ascii="Symbol"/>
          <w:sz w:val="22"/>
        </w:rPr>
      </w:pPr>
      <w:r>
        <w:rPr>
          <w:sz w:val="24"/>
        </w:rPr>
        <w:t>Select, analyse and apply information from academic and procedural</w:t>
      </w:r>
      <w:r>
        <w:rPr>
          <w:spacing w:val="-39"/>
          <w:sz w:val="24"/>
        </w:rPr>
        <w:t> </w:t>
      </w:r>
      <w:r>
        <w:rPr>
          <w:sz w:val="24"/>
        </w:rPr>
        <w:t>texts.</w:t>
      </w:r>
    </w:p>
    <w:p>
      <w:pPr>
        <w:pStyle w:val="ListParagraph"/>
        <w:numPr>
          <w:ilvl w:val="0"/>
          <w:numId w:val="3"/>
        </w:numPr>
        <w:tabs>
          <w:tab w:pos="501" w:val="left" w:leader="none"/>
          <w:tab w:pos="502" w:val="left" w:leader="none"/>
        </w:tabs>
        <w:spacing w:line="240" w:lineRule="auto" w:before="0" w:after="0"/>
        <w:ind w:left="501" w:right="0" w:hanging="360"/>
        <w:jc w:val="left"/>
        <w:rPr>
          <w:rFonts w:ascii="Symbol"/>
          <w:sz w:val="22"/>
        </w:rPr>
      </w:pPr>
      <w:r>
        <w:rPr>
          <w:sz w:val="24"/>
        </w:rPr>
        <w:t>Evaluate health management practices and systems in terms of</w:t>
      </w:r>
      <w:r>
        <w:rPr>
          <w:spacing w:val="-36"/>
          <w:sz w:val="24"/>
        </w:rPr>
        <w:t> </w:t>
      </w:r>
      <w:r>
        <w:rPr>
          <w:sz w:val="24"/>
        </w:rPr>
        <w:t>criteria.</w:t>
      </w:r>
    </w:p>
    <w:p>
      <w:pPr>
        <w:pStyle w:val="BodyText"/>
        <w:rPr>
          <w:sz w:val="26"/>
        </w:rPr>
      </w:pPr>
    </w:p>
    <w:p>
      <w:pPr>
        <w:pStyle w:val="BodyText"/>
        <w:spacing w:before="2"/>
        <w:rPr>
          <w:sz w:val="25"/>
        </w:rPr>
      </w:pPr>
    </w:p>
    <w:p>
      <w:pPr>
        <w:pStyle w:val="Heading2"/>
        <w:numPr>
          <w:ilvl w:val="0"/>
          <w:numId w:val="1"/>
        </w:numPr>
        <w:tabs>
          <w:tab w:pos="861" w:val="left" w:leader="none"/>
          <w:tab w:pos="862" w:val="left" w:leader="none"/>
        </w:tabs>
        <w:spacing w:line="240" w:lineRule="auto" w:before="0" w:after="0"/>
        <w:ind w:left="861" w:right="0" w:hanging="720"/>
        <w:jc w:val="left"/>
      </w:pPr>
      <w:bookmarkStart w:name="3 ASSESSMENT" w:id="21"/>
      <w:bookmarkEnd w:id="21"/>
      <w:r>
        <w:rPr>
          <w:b w:val="0"/>
        </w:rPr>
      </w:r>
      <w:bookmarkStart w:name="3 ASSESSMENT" w:id="22"/>
      <w:bookmarkEnd w:id="22"/>
      <w:r>
        <w:rPr/>
        <w:t>A</w:t>
      </w:r>
      <w:r>
        <w:rPr/>
        <w:t>SSESSMENT</w:t>
      </w:r>
    </w:p>
    <w:p>
      <w:pPr>
        <w:pStyle w:val="BodyText"/>
        <w:spacing w:before="3"/>
        <w:rPr>
          <w:rFonts w:ascii="Trebuchet MS"/>
          <w:b/>
          <w:sz w:val="22"/>
        </w:rPr>
      </w:pPr>
      <w:r>
        <w:rPr/>
        <w:pict>
          <v:line style="position:absolute;mso-position-horizontal-relative:page;mso-position-vertical-relative:paragraph;z-index:1336;mso-wrap-distance-left:0;mso-wrap-distance-right:0" from="85.099998pt,15.835493pt" to="510.249998pt,15.835493pt" stroked="true" strokeweight="1.9pt" strokecolor="#000000">
            <v:stroke dashstyle="solid"/>
            <w10:wrap type="topAndBottom"/>
          </v:line>
        </w:pict>
      </w:r>
    </w:p>
    <w:p>
      <w:pPr>
        <w:pStyle w:val="Heading3"/>
        <w:numPr>
          <w:ilvl w:val="1"/>
          <w:numId w:val="1"/>
        </w:numPr>
        <w:tabs>
          <w:tab w:pos="861" w:val="left" w:leader="none"/>
          <w:tab w:pos="862" w:val="left" w:leader="none"/>
        </w:tabs>
        <w:spacing w:line="240" w:lineRule="auto" w:before="10" w:after="0"/>
        <w:ind w:left="861" w:right="0" w:hanging="720"/>
        <w:jc w:val="left"/>
      </w:pPr>
      <w:r>
        <w:rPr/>
        <w:t>Information about</w:t>
      </w:r>
      <w:r>
        <w:rPr>
          <w:spacing w:val="-17"/>
        </w:rPr>
        <w:t> </w:t>
      </w:r>
      <w:r>
        <w:rPr/>
        <w:t>Assessment</w:t>
      </w:r>
    </w:p>
    <w:p>
      <w:pPr>
        <w:pStyle w:val="BodyText"/>
        <w:spacing w:before="6"/>
        <w:rPr>
          <w:rFonts w:ascii="Trebuchet MS"/>
          <w:b/>
          <w:sz w:val="22"/>
        </w:rPr>
      </w:pPr>
    </w:p>
    <w:p>
      <w:pPr>
        <w:pStyle w:val="BodyText"/>
        <w:ind w:left="141" w:right="384"/>
      </w:pPr>
      <w:r>
        <w:rPr/>
        <w:t>There are TWO compulsory assignments in the module and a contribution to your Postgraduate Diploma Portfolio. You must submit both, on deadline. You will receive assignment deadlines from the SOPH Student Administrator; it is your responsibility to ensure that you know the deadlines when the semester starts.</w:t>
      </w:r>
    </w:p>
    <w:p>
      <w:pPr>
        <w:pStyle w:val="BodyText"/>
        <w:spacing w:before="11"/>
        <w:rPr>
          <w:sz w:val="23"/>
        </w:rPr>
      </w:pPr>
    </w:p>
    <w:p>
      <w:pPr>
        <w:pStyle w:val="BodyText"/>
        <w:ind w:left="141" w:right="4173"/>
      </w:pPr>
      <w:r>
        <w:rPr/>
        <w:t>The assignments are weighted as follows: Assignment 1: 40%</w:t>
      </w:r>
    </w:p>
    <w:p>
      <w:pPr>
        <w:pStyle w:val="BodyText"/>
        <w:ind w:left="141"/>
      </w:pPr>
      <w:r>
        <w:rPr/>
        <w:t>Assignment 2: 60%</w:t>
      </w:r>
    </w:p>
    <w:p>
      <w:pPr>
        <w:pStyle w:val="BodyText"/>
      </w:pPr>
    </w:p>
    <w:p>
      <w:pPr>
        <w:pStyle w:val="Heading3"/>
        <w:ind w:left="141" w:firstLine="0"/>
        <w:rPr>
          <w:rFonts w:ascii="Arial"/>
        </w:rPr>
      </w:pPr>
      <w:r>
        <w:rPr>
          <w:rFonts w:ascii="Arial"/>
        </w:rPr>
        <w:t>To pass the module:</w:t>
      </w:r>
    </w:p>
    <w:p>
      <w:pPr>
        <w:pStyle w:val="ListParagraph"/>
        <w:numPr>
          <w:ilvl w:val="0"/>
          <w:numId w:val="3"/>
        </w:numPr>
        <w:tabs>
          <w:tab w:pos="501" w:val="left" w:leader="none"/>
          <w:tab w:pos="502" w:val="left" w:leader="none"/>
        </w:tabs>
        <w:spacing w:line="240" w:lineRule="auto" w:before="0" w:after="0"/>
        <w:ind w:left="501" w:right="0" w:hanging="360"/>
        <w:jc w:val="left"/>
        <w:rPr>
          <w:rFonts w:ascii="Symbol"/>
          <w:sz w:val="22"/>
        </w:rPr>
      </w:pPr>
      <w:r>
        <w:rPr>
          <w:sz w:val="24"/>
        </w:rPr>
        <w:t>You are required to pass </w:t>
      </w:r>
      <w:r>
        <w:rPr>
          <w:sz w:val="24"/>
          <w:u w:val="single"/>
        </w:rPr>
        <w:t>both </w:t>
      </w:r>
      <w:r>
        <w:rPr>
          <w:sz w:val="24"/>
        </w:rPr>
        <w:t>assignments with a </w:t>
      </w:r>
      <w:r>
        <w:rPr>
          <w:sz w:val="24"/>
          <w:u w:val="single"/>
        </w:rPr>
        <w:t>minimum of</w:t>
      </w:r>
      <w:r>
        <w:rPr>
          <w:spacing w:val="-26"/>
          <w:sz w:val="24"/>
          <w:u w:val="single"/>
        </w:rPr>
        <w:t> </w:t>
      </w:r>
      <w:r>
        <w:rPr>
          <w:sz w:val="24"/>
          <w:u w:val="single"/>
        </w:rPr>
        <w:t>50%.</w:t>
      </w:r>
    </w:p>
    <w:p>
      <w:pPr>
        <w:pStyle w:val="ListParagraph"/>
        <w:numPr>
          <w:ilvl w:val="0"/>
          <w:numId w:val="3"/>
        </w:numPr>
        <w:tabs>
          <w:tab w:pos="501" w:val="left" w:leader="none"/>
          <w:tab w:pos="502" w:val="left" w:leader="none"/>
        </w:tabs>
        <w:spacing w:line="240" w:lineRule="auto" w:before="0" w:after="0"/>
        <w:ind w:left="501" w:right="0" w:hanging="360"/>
        <w:jc w:val="left"/>
        <w:rPr>
          <w:rFonts w:ascii="Symbol"/>
          <w:sz w:val="22"/>
        </w:rPr>
      </w:pPr>
      <w:r>
        <w:rPr>
          <w:sz w:val="24"/>
        </w:rPr>
        <w:t>You must have a minimum aggregate of 50% or more for the</w:t>
      </w:r>
      <w:r>
        <w:rPr>
          <w:spacing w:val="-27"/>
          <w:sz w:val="24"/>
        </w:rPr>
        <w:t> </w:t>
      </w:r>
      <w:r>
        <w:rPr>
          <w:sz w:val="24"/>
        </w:rPr>
        <w:t>module.</w:t>
      </w:r>
    </w:p>
    <w:p>
      <w:pPr>
        <w:pStyle w:val="ListParagraph"/>
        <w:numPr>
          <w:ilvl w:val="0"/>
          <w:numId w:val="3"/>
        </w:numPr>
        <w:tabs>
          <w:tab w:pos="501" w:val="left" w:leader="none"/>
          <w:tab w:pos="502" w:val="left" w:leader="none"/>
        </w:tabs>
        <w:spacing w:line="240" w:lineRule="auto" w:before="0" w:after="0"/>
        <w:ind w:left="501" w:right="0" w:hanging="360"/>
        <w:jc w:val="left"/>
        <w:rPr>
          <w:rFonts w:ascii="Symbol"/>
          <w:sz w:val="22"/>
        </w:rPr>
      </w:pPr>
      <w:r>
        <w:rPr>
          <w:sz w:val="24"/>
        </w:rPr>
        <w:t>If you get below 50% in Assignment 1, you may repeat it </w:t>
      </w:r>
      <w:r>
        <w:rPr>
          <w:sz w:val="24"/>
          <w:u w:val="single"/>
        </w:rPr>
        <w:t>once</w:t>
      </w:r>
      <w:r>
        <w:rPr>
          <w:spacing w:val="-34"/>
          <w:sz w:val="24"/>
          <w:u w:val="single"/>
        </w:rPr>
        <w:t> </w:t>
      </w:r>
      <w:r>
        <w:rPr>
          <w:sz w:val="24"/>
        </w:rPr>
        <w:t>only.</w:t>
      </w:r>
    </w:p>
    <w:p>
      <w:pPr>
        <w:pStyle w:val="ListParagraph"/>
        <w:numPr>
          <w:ilvl w:val="0"/>
          <w:numId w:val="3"/>
        </w:numPr>
        <w:tabs>
          <w:tab w:pos="501" w:val="left" w:leader="none"/>
          <w:tab w:pos="502" w:val="left" w:leader="none"/>
        </w:tabs>
        <w:spacing w:line="240" w:lineRule="auto" w:before="0" w:after="0"/>
        <w:ind w:left="501" w:right="194" w:hanging="360"/>
        <w:jc w:val="left"/>
        <w:rPr>
          <w:rFonts w:ascii="Symbol"/>
          <w:sz w:val="22"/>
        </w:rPr>
      </w:pPr>
      <w:r>
        <w:rPr>
          <w:sz w:val="24"/>
        </w:rPr>
        <w:t>If you do not pass it second time around, you cannot proceed to Assignment 2 and must repeat the</w:t>
      </w:r>
      <w:r>
        <w:rPr>
          <w:spacing w:val="-11"/>
          <w:sz w:val="24"/>
        </w:rPr>
        <w:t> </w:t>
      </w:r>
      <w:r>
        <w:rPr>
          <w:sz w:val="24"/>
        </w:rPr>
        <w:t>module.</w:t>
      </w:r>
    </w:p>
    <w:p>
      <w:pPr>
        <w:pStyle w:val="ListParagraph"/>
        <w:numPr>
          <w:ilvl w:val="0"/>
          <w:numId w:val="3"/>
        </w:numPr>
        <w:tabs>
          <w:tab w:pos="501" w:val="left" w:leader="none"/>
          <w:tab w:pos="502" w:val="left" w:leader="none"/>
        </w:tabs>
        <w:spacing w:line="240" w:lineRule="auto" w:before="0" w:after="0"/>
        <w:ind w:left="501" w:right="156" w:hanging="360"/>
        <w:jc w:val="left"/>
        <w:rPr>
          <w:rFonts w:ascii="Symbol"/>
          <w:sz w:val="22"/>
        </w:rPr>
      </w:pPr>
      <w:r>
        <w:rPr>
          <w:sz w:val="24"/>
        </w:rPr>
        <w:t>If you do not achieve 50% in Assignment 2, you repeat the entire module the following</w:t>
      </w:r>
      <w:r>
        <w:rPr>
          <w:spacing w:val="-10"/>
          <w:sz w:val="24"/>
        </w:rPr>
        <w:t> </w:t>
      </w:r>
      <w:r>
        <w:rPr>
          <w:sz w:val="24"/>
        </w:rPr>
        <w:t>year.</w:t>
      </w:r>
    </w:p>
    <w:p>
      <w:pPr>
        <w:pStyle w:val="BodyText"/>
        <w:spacing w:before="1"/>
        <w:rPr>
          <w:sz w:val="21"/>
        </w:rPr>
      </w:pPr>
    </w:p>
    <w:p>
      <w:pPr>
        <w:pStyle w:val="Heading3"/>
        <w:numPr>
          <w:ilvl w:val="1"/>
          <w:numId w:val="1"/>
        </w:numPr>
        <w:tabs>
          <w:tab w:pos="861" w:val="left" w:leader="none"/>
          <w:tab w:pos="862" w:val="left" w:leader="none"/>
        </w:tabs>
        <w:spacing w:line="240" w:lineRule="auto" w:before="0" w:after="0"/>
        <w:ind w:left="861" w:right="0" w:hanging="720"/>
        <w:jc w:val="left"/>
      </w:pPr>
      <w:r>
        <w:rPr/>
        <w:t>Submitting</w:t>
      </w:r>
      <w:r>
        <w:rPr>
          <w:spacing w:val="-7"/>
        </w:rPr>
        <w:t> </w:t>
      </w:r>
      <w:r>
        <w:rPr/>
        <w:t>Assignments</w:t>
      </w:r>
    </w:p>
    <w:p>
      <w:pPr>
        <w:pStyle w:val="BodyText"/>
        <w:spacing w:before="6"/>
        <w:rPr>
          <w:rFonts w:ascii="Trebuchet MS"/>
          <w:b/>
        </w:rPr>
      </w:pPr>
    </w:p>
    <w:p>
      <w:pPr>
        <w:pStyle w:val="BodyText"/>
        <w:ind w:left="141" w:right="958"/>
      </w:pPr>
      <w:r>
        <w:rPr/>
        <w:t>These guidelines must be followed </w:t>
      </w:r>
      <w:r>
        <w:rPr>
          <w:u w:val="single"/>
        </w:rPr>
        <w:t>exactly </w:t>
      </w:r>
      <w:r>
        <w:rPr/>
        <w:t>every time you submit an assignment. Getting this wrong wastes our time, and we WILL return the assignment to you to correct.</w:t>
      </w:r>
    </w:p>
    <w:p>
      <w:pPr>
        <w:pStyle w:val="BodyText"/>
        <w:rPr>
          <w:sz w:val="20"/>
        </w:rPr>
      </w:pPr>
    </w:p>
    <w:p>
      <w:pPr>
        <w:pStyle w:val="BodyText"/>
        <w:spacing w:before="5"/>
        <w:rPr>
          <w:sz w:val="12"/>
        </w:rPr>
      </w:pPr>
      <w:r>
        <w:rPr/>
        <w:pict>
          <v:shape style="position:absolute;margin-left:83.639999pt;margin-top:8.363069pt;width:428.05pt;height:55.8pt;mso-position-horizontal-relative:page;mso-position-vertical-relative:paragraph;z-index:1360;mso-wrap-distance-left:0;mso-wrap-distance-right:0" type="#_x0000_t202" filled="true" fillcolor="#dadada" stroked="false">
            <v:textbox inset="0,0,0,0">
              <w:txbxContent>
                <w:p>
                  <w:pPr>
                    <w:spacing w:line="242" w:lineRule="auto" w:before="0"/>
                    <w:ind w:left="28" w:right="107" w:firstLine="0"/>
                    <w:jc w:val="left"/>
                    <w:rPr>
                      <w:rFonts w:ascii="Trebuchet MS" w:hAnsi="Trebuchet MS"/>
                      <w:b/>
                      <w:sz w:val="24"/>
                    </w:rPr>
                  </w:pPr>
                  <w:r>
                    <w:rPr>
                      <w:rFonts w:ascii="Trebuchet MS" w:hAnsi="Trebuchet MS"/>
                      <w:b/>
                      <w:sz w:val="24"/>
                    </w:rPr>
                    <w:t>Read the </w:t>
                  </w:r>
                  <w:r>
                    <w:rPr>
                      <w:rFonts w:ascii="Trebuchet MS" w:hAnsi="Trebuchet MS"/>
                      <w:b/>
                      <w:i/>
                      <w:sz w:val="24"/>
                    </w:rPr>
                    <w:t>SOPH Programme Handbook </w:t>
                  </w:r>
                  <w:r>
                    <w:rPr>
                      <w:rFonts w:ascii="Trebuchet MS" w:hAnsi="Trebuchet MS"/>
                      <w:b/>
                      <w:sz w:val="24"/>
                    </w:rPr>
                    <w:t>before submitting, to make sure you have followed the SOPH’s instructions for submission of assignments.</w:t>
                  </w:r>
                </w:p>
                <w:p>
                  <w:pPr>
                    <w:spacing w:line="240" w:lineRule="auto" w:before="8"/>
                    <w:ind w:left="28" w:right="878" w:firstLine="0"/>
                    <w:jc w:val="left"/>
                    <w:rPr>
                      <w:rFonts w:ascii="Trebuchet MS"/>
                      <w:b/>
                      <w:sz w:val="24"/>
                    </w:rPr>
                  </w:pPr>
                  <w:r>
                    <w:rPr>
                      <w:rFonts w:ascii="Trebuchet MS"/>
                      <w:b/>
                      <w:sz w:val="24"/>
                    </w:rPr>
                    <w:t>There is crucial information regarding referencing and plagiarism in Section 8.3.</w:t>
                  </w:r>
                </w:p>
              </w:txbxContent>
            </v:textbox>
            <v:fill type="solid"/>
            <w10:wrap type="topAndBottom"/>
          </v:shape>
        </w:pict>
      </w:r>
    </w:p>
    <w:p>
      <w:pPr>
        <w:pStyle w:val="BodyText"/>
        <w:spacing w:before="6"/>
      </w:pPr>
    </w:p>
    <w:p>
      <w:pPr>
        <w:pStyle w:val="ListParagraph"/>
        <w:numPr>
          <w:ilvl w:val="0"/>
          <w:numId w:val="3"/>
        </w:numPr>
        <w:tabs>
          <w:tab w:pos="501" w:val="left" w:leader="none"/>
          <w:tab w:pos="502" w:val="left" w:leader="none"/>
        </w:tabs>
        <w:spacing w:line="240" w:lineRule="auto" w:before="97" w:after="0"/>
        <w:ind w:left="501" w:right="1481" w:hanging="360"/>
        <w:jc w:val="left"/>
        <w:rPr>
          <w:rFonts w:ascii="Symbol"/>
          <w:sz w:val="22"/>
        </w:rPr>
      </w:pPr>
      <w:r>
        <w:rPr>
          <w:sz w:val="24"/>
        </w:rPr>
        <w:t>Please send assignments to the Student Administrators, </w:t>
      </w:r>
      <w:r>
        <w:rPr>
          <w:b/>
          <w:sz w:val="24"/>
        </w:rPr>
        <w:t>not </w:t>
      </w:r>
      <w:r>
        <w:rPr>
          <w:sz w:val="24"/>
        </w:rPr>
        <w:t>the lecturer/convenor.</w:t>
      </w:r>
    </w:p>
    <w:p>
      <w:pPr>
        <w:pStyle w:val="ListParagraph"/>
        <w:numPr>
          <w:ilvl w:val="0"/>
          <w:numId w:val="3"/>
        </w:numPr>
        <w:tabs>
          <w:tab w:pos="501" w:val="left" w:leader="none"/>
          <w:tab w:pos="502" w:val="left" w:leader="none"/>
        </w:tabs>
        <w:spacing w:line="240" w:lineRule="auto" w:before="0" w:after="0"/>
        <w:ind w:left="501" w:right="0" w:hanging="360"/>
        <w:jc w:val="left"/>
        <w:rPr>
          <w:rFonts w:ascii="Symbol"/>
          <w:sz w:val="22"/>
        </w:rPr>
      </w:pPr>
      <w:r>
        <w:rPr>
          <w:sz w:val="24"/>
        </w:rPr>
        <w:t>When you submit your assignment, you will receive acknowledgement that</w:t>
      </w:r>
      <w:r>
        <w:rPr>
          <w:spacing w:val="-30"/>
          <w:sz w:val="24"/>
        </w:rPr>
        <w:t> </w:t>
      </w:r>
      <w:r>
        <w:rPr>
          <w:sz w:val="24"/>
        </w:rPr>
        <w:t>it</w:t>
      </w:r>
    </w:p>
    <w:p>
      <w:pPr>
        <w:spacing w:after="0" w:line="240" w:lineRule="auto"/>
        <w:jc w:val="left"/>
        <w:rPr>
          <w:rFonts w:ascii="Symbol"/>
          <w:sz w:val="22"/>
        </w:rPr>
        <w:sectPr>
          <w:pgSz w:w="11910" w:h="16840"/>
          <w:pgMar w:header="0" w:footer="808" w:top="1580" w:bottom="1000" w:left="1560" w:right="1560"/>
        </w:sectPr>
      </w:pPr>
    </w:p>
    <w:p>
      <w:pPr>
        <w:pStyle w:val="BodyText"/>
        <w:spacing w:before="101"/>
        <w:ind w:left="581"/>
      </w:pPr>
      <w:r>
        <w:rPr/>
        <w:t>has been received. If you don’t, check that it has been received.</w:t>
      </w:r>
    </w:p>
    <w:p>
      <w:pPr>
        <w:pStyle w:val="ListParagraph"/>
        <w:numPr>
          <w:ilvl w:val="1"/>
          <w:numId w:val="3"/>
        </w:numPr>
        <w:tabs>
          <w:tab w:pos="581" w:val="left" w:leader="none"/>
          <w:tab w:pos="582" w:val="left" w:leader="none"/>
        </w:tabs>
        <w:spacing w:line="240" w:lineRule="auto" w:before="0" w:after="0"/>
        <w:ind w:left="581" w:right="381" w:hanging="360"/>
        <w:jc w:val="left"/>
        <w:rPr>
          <w:sz w:val="24"/>
        </w:rPr>
      </w:pPr>
      <w:r>
        <w:rPr>
          <w:sz w:val="24"/>
          <w:u w:val="single"/>
        </w:rPr>
        <w:t>Type </w:t>
      </w:r>
      <w:r>
        <w:rPr>
          <w:sz w:val="24"/>
        </w:rPr>
        <w:t>your assignment on A4 paper, in </w:t>
      </w:r>
      <w:r>
        <w:rPr>
          <w:sz w:val="24"/>
          <w:u w:val="single"/>
        </w:rPr>
        <w:t>1,5 line spacing</w:t>
      </w:r>
      <w:r>
        <w:rPr>
          <w:sz w:val="24"/>
        </w:rPr>
        <w:t>, in 12 pt Times New Roman, and leave normal margins for the lecturer’s</w:t>
      </w:r>
      <w:r>
        <w:rPr>
          <w:spacing w:val="-28"/>
          <w:sz w:val="24"/>
        </w:rPr>
        <w:t> </w:t>
      </w:r>
      <w:r>
        <w:rPr>
          <w:sz w:val="24"/>
        </w:rPr>
        <w:t>comments.</w:t>
      </w:r>
    </w:p>
    <w:p>
      <w:pPr>
        <w:pStyle w:val="ListParagraph"/>
        <w:numPr>
          <w:ilvl w:val="1"/>
          <w:numId w:val="3"/>
        </w:numPr>
        <w:tabs>
          <w:tab w:pos="581" w:val="left" w:leader="none"/>
          <w:tab w:pos="582" w:val="left" w:leader="none"/>
        </w:tabs>
        <w:spacing w:line="240" w:lineRule="auto" w:before="0" w:after="0"/>
        <w:ind w:left="581" w:right="0" w:hanging="360"/>
        <w:jc w:val="left"/>
        <w:rPr>
          <w:sz w:val="24"/>
        </w:rPr>
      </w:pPr>
      <w:r>
        <w:rPr>
          <w:sz w:val="24"/>
        </w:rPr>
        <w:t>Handwritten assignments will not be</w:t>
      </w:r>
      <w:r>
        <w:rPr>
          <w:spacing w:val="-21"/>
          <w:sz w:val="24"/>
        </w:rPr>
        <w:t> </w:t>
      </w:r>
      <w:r>
        <w:rPr>
          <w:sz w:val="24"/>
        </w:rPr>
        <w:t>accepted.</w:t>
      </w:r>
    </w:p>
    <w:p>
      <w:pPr>
        <w:pStyle w:val="ListParagraph"/>
        <w:numPr>
          <w:ilvl w:val="1"/>
          <w:numId w:val="3"/>
        </w:numPr>
        <w:tabs>
          <w:tab w:pos="581" w:val="left" w:leader="none"/>
          <w:tab w:pos="582" w:val="left" w:leader="none"/>
        </w:tabs>
        <w:spacing w:line="240" w:lineRule="auto" w:before="0" w:after="0"/>
        <w:ind w:left="581" w:right="637" w:hanging="360"/>
        <w:jc w:val="left"/>
        <w:rPr>
          <w:sz w:val="24"/>
        </w:rPr>
      </w:pPr>
      <w:r>
        <w:rPr>
          <w:sz w:val="24"/>
        </w:rPr>
        <w:t>Keep to the recommended length. Excessively long assignments may be penalised.</w:t>
      </w:r>
    </w:p>
    <w:p>
      <w:pPr>
        <w:pStyle w:val="ListParagraph"/>
        <w:numPr>
          <w:ilvl w:val="1"/>
          <w:numId w:val="3"/>
        </w:numPr>
        <w:tabs>
          <w:tab w:pos="581" w:val="left" w:leader="none"/>
          <w:tab w:pos="582" w:val="left" w:leader="none"/>
        </w:tabs>
        <w:spacing w:line="275" w:lineRule="exact" w:before="0" w:after="0"/>
        <w:ind w:left="581" w:right="0" w:hanging="360"/>
        <w:jc w:val="left"/>
        <w:rPr>
          <w:sz w:val="24"/>
        </w:rPr>
      </w:pPr>
      <w:r>
        <w:rPr>
          <w:sz w:val="24"/>
        </w:rPr>
        <w:t>Number ALL</w:t>
      </w:r>
      <w:r>
        <w:rPr>
          <w:spacing w:val="-9"/>
          <w:sz w:val="24"/>
        </w:rPr>
        <w:t> </w:t>
      </w:r>
      <w:r>
        <w:rPr>
          <w:sz w:val="24"/>
        </w:rPr>
        <w:t>pages.</w:t>
      </w:r>
    </w:p>
    <w:p>
      <w:pPr>
        <w:pStyle w:val="ListParagraph"/>
        <w:numPr>
          <w:ilvl w:val="1"/>
          <w:numId w:val="3"/>
        </w:numPr>
        <w:tabs>
          <w:tab w:pos="581" w:val="left" w:leader="none"/>
          <w:tab w:pos="582" w:val="left" w:leader="none"/>
        </w:tabs>
        <w:spacing w:line="240" w:lineRule="auto" w:before="0" w:after="0"/>
        <w:ind w:left="581" w:right="600" w:hanging="360"/>
        <w:jc w:val="left"/>
        <w:rPr>
          <w:sz w:val="24"/>
        </w:rPr>
      </w:pPr>
      <w:r>
        <w:rPr>
          <w:sz w:val="24"/>
          <w:u w:val="single"/>
        </w:rPr>
        <w:t>Include </w:t>
      </w:r>
      <w:r>
        <w:rPr>
          <w:sz w:val="24"/>
        </w:rPr>
        <w:t>the Assignment Cover Sheet (completed </w:t>
      </w:r>
      <w:r>
        <w:rPr>
          <w:i/>
          <w:sz w:val="24"/>
        </w:rPr>
        <w:t>fully</w:t>
      </w:r>
      <w:r>
        <w:rPr>
          <w:sz w:val="24"/>
        </w:rPr>
        <w:t>) as the first page of the assignment, i.e. the cover sheet and the assignment must be </w:t>
      </w:r>
      <w:r>
        <w:rPr>
          <w:sz w:val="24"/>
          <w:u w:val="single"/>
        </w:rPr>
        <w:t>one document/file</w:t>
      </w:r>
      <w:r>
        <w:rPr>
          <w:sz w:val="24"/>
        </w:rPr>
        <w:t>.</w:t>
      </w:r>
    </w:p>
    <w:p>
      <w:pPr>
        <w:pStyle w:val="ListParagraph"/>
        <w:numPr>
          <w:ilvl w:val="1"/>
          <w:numId w:val="3"/>
        </w:numPr>
        <w:tabs>
          <w:tab w:pos="581" w:val="left" w:leader="none"/>
          <w:tab w:pos="582" w:val="left" w:leader="none"/>
        </w:tabs>
        <w:spacing w:line="240" w:lineRule="auto" w:before="1" w:after="0"/>
        <w:ind w:left="581" w:right="678" w:hanging="360"/>
        <w:jc w:val="left"/>
        <w:rPr>
          <w:sz w:val="24"/>
        </w:rPr>
      </w:pPr>
      <w:r>
        <w:rPr>
          <w:sz w:val="24"/>
        </w:rPr>
        <w:t>Always put your name on every file you send, and </w:t>
      </w:r>
      <w:r>
        <w:rPr>
          <w:sz w:val="24"/>
          <w:u w:val="single"/>
        </w:rPr>
        <w:t>label the file correctly</w:t>
      </w:r>
      <w:r>
        <w:rPr>
          <w:sz w:val="24"/>
        </w:rPr>
        <w:t>, using these instructions as a guideline if submitting by</w:t>
      </w:r>
      <w:r>
        <w:rPr>
          <w:spacing w:val="-28"/>
          <w:sz w:val="24"/>
        </w:rPr>
        <w:t> </w:t>
      </w:r>
      <w:r>
        <w:rPr>
          <w:sz w:val="24"/>
        </w:rPr>
        <w:t>e-mail:</w:t>
      </w:r>
    </w:p>
    <w:p>
      <w:pPr>
        <w:pStyle w:val="ListParagraph"/>
        <w:numPr>
          <w:ilvl w:val="2"/>
          <w:numId w:val="3"/>
        </w:numPr>
        <w:tabs>
          <w:tab w:pos="1302" w:val="left" w:leader="none"/>
        </w:tabs>
        <w:spacing w:line="287" w:lineRule="exact" w:before="0" w:after="0"/>
        <w:ind w:left="1301" w:right="0" w:hanging="360"/>
        <w:jc w:val="left"/>
        <w:rPr>
          <w:b/>
          <w:sz w:val="24"/>
        </w:rPr>
      </w:pPr>
      <w:r>
        <w:rPr>
          <w:sz w:val="24"/>
        </w:rPr>
        <w:t>Your Name (Surname, Initial) e.g. </w:t>
      </w:r>
      <w:r>
        <w:rPr>
          <w:b/>
          <w:sz w:val="24"/>
        </w:rPr>
        <w:t>Mambwe</w:t>
      </w:r>
      <w:r>
        <w:rPr>
          <w:b/>
          <w:spacing w:val="-23"/>
          <w:sz w:val="24"/>
        </w:rPr>
        <w:t> </w:t>
      </w:r>
      <w:r>
        <w:rPr>
          <w:b/>
          <w:sz w:val="24"/>
        </w:rPr>
        <w:t>R</w:t>
      </w:r>
    </w:p>
    <w:p>
      <w:pPr>
        <w:pStyle w:val="ListParagraph"/>
        <w:numPr>
          <w:ilvl w:val="2"/>
          <w:numId w:val="3"/>
        </w:numPr>
        <w:tabs>
          <w:tab w:pos="1302" w:val="left" w:leader="none"/>
        </w:tabs>
        <w:spacing w:line="223" w:lineRule="auto" w:before="5" w:after="0"/>
        <w:ind w:left="1301" w:right="676" w:hanging="360"/>
        <w:jc w:val="left"/>
        <w:rPr>
          <w:b/>
          <w:sz w:val="24"/>
        </w:rPr>
      </w:pPr>
      <w:r>
        <w:rPr>
          <w:sz w:val="24"/>
        </w:rPr>
        <w:t>Module abbreviation (see Programme Handbook for Core module abbreviations). Use CAPITALS, e.g. </w:t>
      </w:r>
      <w:r>
        <w:rPr>
          <w:b/>
          <w:sz w:val="24"/>
        </w:rPr>
        <w:t>HM</w:t>
      </w:r>
      <w:r>
        <w:rPr>
          <w:b/>
          <w:spacing w:val="-16"/>
          <w:sz w:val="24"/>
        </w:rPr>
        <w:t> </w:t>
      </w:r>
      <w:r>
        <w:rPr>
          <w:b/>
          <w:sz w:val="24"/>
        </w:rPr>
        <w:t>I</w:t>
      </w:r>
    </w:p>
    <w:p>
      <w:pPr>
        <w:pStyle w:val="ListParagraph"/>
        <w:numPr>
          <w:ilvl w:val="2"/>
          <w:numId w:val="3"/>
        </w:numPr>
        <w:tabs>
          <w:tab w:pos="1302" w:val="left" w:leader="none"/>
        </w:tabs>
        <w:spacing w:line="287" w:lineRule="exact" w:before="3" w:after="0"/>
        <w:ind w:left="1301" w:right="0" w:hanging="360"/>
        <w:jc w:val="left"/>
        <w:rPr>
          <w:sz w:val="24"/>
        </w:rPr>
      </w:pPr>
      <w:r>
        <w:rPr>
          <w:sz w:val="24"/>
        </w:rPr>
        <w:t>Assignment number, e.g. 1 or 2, and Draft or</w:t>
      </w:r>
      <w:r>
        <w:rPr>
          <w:spacing w:val="-23"/>
          <w:sz w:val="24"/>
        </w:rPr>
        <w:t> </w:t>
      </w:r>
      <w:r>
        <w:rPr>
          <w:sz w:val="24"/>
        </w:rPr>
        <w:t>Final</w:t>
      </w:r>
    </w:p>
    <w:p>
      <w:pPr>
        <w:pStyle w:val="ListParagraph"/>
        <w:numPr>
          <w:ilvl w:val="2"/>
          <w:numId w:val="3"/>
        </w:numPr>
        <w:tabs>
          <w:tab w:pos="1302" w:val="left" w:leader="none"/>
        </w:tabs>
        <w:spacing w:line="275" w:lineRule="exact" w:before="0" w:after="0"/>
        <w:ind w:left="1301" w:right="0" w:hanging="360"/>
        <w:jc w:val="left"/>
        <w:rPr>
          <w:sz w:val="24"/>
        </w:rPr>
      </w:pPr>
      <w:r>
        <w:rPr>
          <w:sz w:val="24"/>
        </w:rPr>
        <w:t>The year, i.e.</w:t>
      </w:r>
      <w:r>
        <w:rPr>
          <w:spacing w:val="-8"/>
          <w:sz w:val="24"/>
        </w:rPr>
        <w:t> </w:t>
      </w:r>
      <w:r>
        <w:rPr>
          <w:sz w:val="24"/>
        </w:rPr>
        <w:t>2018</w:t>
      </w:r>
    </w:p>
    <w:p>
      <w:pPr>
        <w:pStyle w:val="Heading3"/>
        <w:ind w:left="1301" w:right="493" w:firstLine="0"/>
        <w:rPr>
          <w:rFonts w:ascii="Arial"/>
          <w:b w:val="0"/>
          <w:i/>
        </w:rPr>
      </w:pPr>
      <w:r>
        <w:rPr>
          <w:rFonts w:ascii="Arial"/>
          <w:b w:val="0"/>
          <w:i/>
        </w:rPr>
        <w:t>e.g. </w:t>
      </w:r>
      <w:r>
        <w:rPr>
          <w:rFonts w:ascii="Arial"/>
        </w:rPr>
        <w:t>Mambwe R, HM I Asn 1 Final 2016; Mambwe R, HM II Asn 1 Draft 2018</w:t>
      </w:r>
      <w:r>
        <w:rPr>
          <w:rFonts w:ascii="Arial"/>
          <w:b w:val="0"/>
          <w:i/>
        </w:rPr>
        <w:t>.</w:t>
      </w:r>
    </w:p>
    <w:p>
      <w:pPr>
        <w:pStyle w:val="BodyText"/>
        <w:spacing w:before="10"/>
        <w:rPr>
          <w:i/>
          <w:sz w:val="19"/>
        </w:rPr>
      </w:pPr>
      <w:r>
        <w:rPr/>
        <w:pict>
          <v:shape style="position:absolute;margin-left:79.440002pt;margin-top:13.64927pt;width:436.45pt;height:86.05pt;mso-position-horizontal-relative:page;mso-position-vertical-relative:paragraph;z-index:1384;mso-wrap-distance-left:0;mso-wrap-distance-right:0" type="#_x0000_t202" filled="false" stroked="true" strokeweight=".481pt" strokecolor="#000000">
            <v:textbox inset="0,0,0,0">
              <w:txbxContent>
                <w:p>
                  <w:pPr>
                    <w:spacing w:before="9"/>
                    <w:ind w:left="182" w:right="182" w:firstLine="0"/>
                    <w:jc w:val="center"/>
                    <w:rPr>
                      <w:rFonts w:ascii="Trebuchet MS"/>
                      <w:b/>
                      <w:sz w:val="22"/>
                    </w:rPr>
                  </w:pPr>
                  <w:r>
                    <w:rPr>
                      <w:rFonts w:ascii="Trebuchet MS"/>
                      <w:b/>
                      <w:sz w:val="22"/>
                    </w:rPr>
                    <w:t>SOPH ADDRESS TO WHICH ASSIGNMENTS MUST BE SENT:</w:t>
                  </w:r>
                </w:p>
                <w:p>
                  <w:pPr>
                    <w:pStyle w:val="BodyText"/>
                    <w:spacing w:before="11"/>
                    <w:rPr>
                      <w:i/>
                      <w:sz w:val="21"/>
                    </w:rPr>
                  </w:pPr>
                </w:p>
                <w:p>
                  <w:pPr>
                    <w:spacing w:before="0"/>
                    <w:ind w:left="122" w:right="182" w:firstLine="0"/>
                    <w:jc w:val="center"/>
                    <w:rPr>
                      <w:rFonts w:ascii="Trebuchet MS"/>
                      <w:b/>
                      <w:sz w:val="22"/>
                    </w:rPr>
                  </w:pPr>
                  <w:r>
                    <w:rPr>
                      <w:rFonts w:ascii="Trebuchet MS"/>
                      <w:b/>
                      <w:sz w:val="22"/>
                    </w:rPr>
                    <w:t>E-mail:</w:t>
                  </w:r>
                  <w:r>
                    <w:rPr>
                      <w:rFonts w:ascii="Trebuchet MS"/>
                      <w:b/>
                      <w:spacing w:val="57"/>
                      <w:sz w:val="22"/>
                    </w:rPr>
                    <w:t> </w:t>
                  </w:r>
                  <w:hyperlink r:id="rId8">
                    <w:r>
                      <w:rPr>
                        <w:rFonts w:ascii="Trebuchet MS"/>
                        <w:b/>
                        <w:color w:val="0000FF"/>
                        <w:sz w:val="22"/>
                        <w:u w:val="thick" w:color="0000FF"/>
                      </w:rPr>
                      <w:t>soph-asn@uwc.ac.za</w:t>
                    </w:r>
                  </w:hyperlink>
                </w:p>
                <w:p>
                  <w:pPr>
                    <w:spacing w:line="255" w:lineRule="exact" w:before="1"/>
                    <w:ind w:left="180" w:right="182" w:firstLine="0"/>
                    <w:jc w:val="center"/>
                    <w:rPr>
                      <w:rFonts w:ascii="Trebuchet MS"/>
                      <w:sz w:val="22"/>
                    </w:rPr>
                  </w:pPr>
                  <w:r>
                    <w:rPr>
                      <w:rFonts w:ascii="Trebuchet MS"/>
                      <w:b/>
                      <w:sz w:val="22"/>
                    </w:rPr>
                    <w:t>Fax: </w:t>
                  </w:r>
                  <w:r>
                    <w:rPr>
                      <w:rFonts w:ascii="Trebuchet MS"/>
                      <w:sz w:val="22"/>
                    </w:rPr>
                    <w:t>+ 27 21 959 2872 (Att Student Admin, SOPH)</w:t>
                  </w:r>
                </w:p>
                <w:p>
                  <w:pPr>
                    <w:spacing w:before="0"/>
                    <w:ind w:left="182" w:right="182" w:firstLine="0"/>
                    <w:jc w:val="center"/>
                    <w:rPr>
                      <w:rFonts w:ascii="Trebuchet MS"/>
                      <w:sz w:val="22"/>
                    </w:rPr>
                  </w:pPr>
                  <w:r>
                    <w:rPr>
                      <w:rFonts w:ascii="Trebuchet MS"/>
                      <w:b/>
                      <w:sz w:val="22"/>
                    </w:rPr>
                    <w:t>Post: </w:t>
                  </w:r>
                  <w:r>
                    <w:rPr>
                      <w:rFonts w:ascii="Trebuchet MS"/>
                      <w:sz w:val="22"/>
                    </w:rPr>
                    <w:t>The Student Administrator, SOPH, University of the Western Cape, Private Bag X17, Bellville 7535, South Africa.</w:t>
                  </w:r>
                </w:p>
              </w:txbxContent>
            </v:textbox>
            <v:stroke dashstyle="solid"/>
            <w10:wrap type="topAndBottom"/>
          </v:shape>
        </w:pict>
      </w:r>
    </w:p>
    <w:p>
      <w:pPr>
        <w:pStyle w:val="BodyText"/>
        <w:spacing w:before="8"/>
        <w:rPr>
          <w:i/>
          <w:sz w:val="11"/>
        </w:rPr>
      </w:pPr>
    </w:p>
    <w:p>
      <w:pPr>
        <w:pStyle w:val="Heading3"/>
        <w:numPr>
          <w:ilvl w:val="1"/>
          <w:numId w:val="1"/>
        </w:numPr>
        <w:tabs>
          <w:tab w:pos="941" w:val="left" w:leader="none"/>
          <w:tab w:pos="942" w:val="left" w:leader="none"/>
        </w:tabs>
        <w:spacing w:line="240" w:lineRule="auto" w:before="100" w:after="0"/>
        <w:ind w:left="941" w:right="0" w:hanging="720"/>
        <w:jc w:val="left"/>
      </w:pPr>
      <w:r>
        <w:rPr/>
        <w:t>Assignment</w:t>
      </w:r>
      <w:r>
        <w:rPr>
          <w:spacing w:val="-14"/>
        </w:rPr>
        <w:t> </w:t>
      </w:r>
      <w:r>
        <w:rPr/>
        <w:t>Deadlines</w:t>
      </w:r>
    </w:p>
    <w:p>
      <w:pPr>
        <w:pStyle w:val="BodyText"/>
        <w:spacing w:before="5"/>
        <w:rPr>
          <w:rFonts w:ascii="Trebuchet MS"/>
          <w:b/>
          <w:sz w:val="29"/>
        </w:rPr>
      </w:pPr>
    </w:p>
    <w:p>
      <w:pPr>
        <w:pStyle w:val="ListParagraph"/>
        <w:numPr>
          <w:ilvl w:val="0"/>
          <w:numId w:val="4"/>
        </w:numPr>
        <w:tabs>
          <w:tab w:pos="581" w:val="left" w:leader="none"/>
          <w:tab w:pos="582" w:val="left" w:leader="none"/>
        </w:tabs>
        <w:spacing w:line="242" w:lineRule="auto" w:before="1" w:after="0"/>
        <w:ind w:left="581" w:right="526" w:hanging="360"/>
        <w:jc w:val="left"/>
        <w:rPr>
          <w:sz w:val="24"/>
        </w:rPr>
      </w:pPr>
      <w:r>
        <w:rPr>
          <w:sz w:val="24"/>
        </w:rPr>
        <w:t>Assignments must be submitted by the due date, </w:t>
      </w:r>
      <w:r>
        <w:rPr>
          <w:i/>
          <w:sz w:val="24"/>
        </w:rPr>
        <w:t>preferably by e-mail</w:t>
      </w:r>
      <w:r>
        <w:rPr>
          <w:sz w:val="24"/>
        </w:rPr>
        <w:t>, but fax or post are accepted if dated on or before the due</w:t>
      </w:r>
      <w:r>
        <w:rPr>
          <w:spacing w:val="-28"/>
          <w:sz w:val="24"/>
        </w:rPr>
        <w:t> </w:t>
      </w:r>
      <w:r>
        <w:rPr>
          <w:sz w:val="24"/>
        </w:rPr>
        <w:t>date.</w:t>
      </w:r>
    </w:p>
    <w:p>
      <w:pPr>
        <w:pStyle w:val="ListParagraph"/>
        <w:numPr>
          <w:ilvl w:val="0"/>
          <w:numId w:val="4"/>
        </w:numPr>
        <w:tabs>
          <w:tab w:pos="581" w:val="left" w:leader="none"/>
          <w:tab w:pos="582" w:val="left" w:leader="none"/>
        </w:tabs>
        <w:spacing w:line="240" w:lineRule="auto" w:before="117" w:after="0"/>
        <w:ind w:left="581" w:right="395" w:hanging="360"/>
        <w:jc w:val="left"/>
        <w:rPr>
          <w:sz w:val="24"/>
        </w:rPr>
      </w:pPr>
      <w:r>
        <w:rPr>
          <w:sz w:val="24"/>
        </w:rPr>
        <w:t>You will receive assignment deadlines from the Student Administrator once you have selected your modules and it will be on the module’s study schedule on</w:t>
      </w:r>
      <w:r>
        <w:rPr>
          <w:spacing w:val="-8"/>
          <w:sz w:val="24"/>
        </w:rPr>
        <w:t> </w:t>
      </w:r>
      <w:r>
        <w:rPr>
          <w:sz w:val="24"/>
        </w:rPr>
        <w:t>Ikamva.</w:t>
      </w:r>
    </w:p>
    <w:p>
      <w:pPr>
        <w:pStyle w:val="BodyText"/>
        <w:spacing w:before="2"/>
        <w:rPr>
          <w:sz w:val="29"/>
        </w:rPr>
      </w:pPr>
    </w:p>
    <w:p>
      <w:pPr>
        <w:pStyle w:val="BodyText"/>
        <w:ind w:left="221" w:right="437"/>
        <w:rPr>
          <w:i/>
        </w:rPr>
      </w:pPr>
      <w:r>
        <w:rPr/>
        <w:t>PLEASE NOTE: Late submission of assignments will impact on the time you have available for the next assignment, disrupt your lecturers’ schedules and result in late submission of marks into the UWC marks administration system; should that happen, you will have to repeat the entire module. It is therefore in your interests to manage your time as effectively as possible. Section 4 in this Module Introduction offers some general guidance and a blank work plan for you to work out your schedule for the semester. Should you require more guidance, try the SOPH </w:t>
      </w:r>
      <w:r>
        <w:rPr>
          <w:i/>
        </w:rPr>
        <w:t>Academic Handbook.</w:t>
      </w:r>
    </w:p>
    <w:p>
      <w:pPr>
        <w:pStyle w:val="BodyText"/>
        <w:spacing w:before="4"/>
        <w:rPr>
          <w:i/>
          <w:sz w:val="23"/>
        </w:rPr>
      </w:pPr>
    </w:p>
    <w:p>
      <w:pPr>
        <w:pStyle w:val="Heading3"/>
        <w:ind w:left="221" w:firstLine="0"/>
      </w:pPr>
      <w:r>
        <w:rPr/>
        <w:t>Assignment Extensions</w:t>
      </w:r>
    </w:p>
    <w:p>
      <w:pPr>
        <w:pStyle w:val="BodyText"/>
        <w:spacing w:before="9"/>
        <w:ind w:left="221" w:right="344"/>
      </w:pPr>
      <w:r>
        <w:rPr/>
        <w:t>Under special circumstances, extensions may be granted. Even so, the extension will not normally be longer than two weeks. To request an extension, contact the Student Administrator (not the lecturer or Module Convenor) </w:t>
      </w:r>
      <w:r>
        <w:rPr>
          <w:u w:val="single"/>
        </w:rPr>
        <w:t>as soon as </w:t>
      </w:r>
      <w:r>
        <w:rPr/>
        <w:t>a problem arises. No extensions will be given for Draft Assignments,</w:t>
      </w:r>
    </w:p>
    <w:p>
      <w:pPr>
        <w:spacing w:after="0"/>
        <w:sectPr>
          <w:pgSz w:w="11910" w:h="16840"/>
          <w:pgMar w:header="0" w:footer="808" w:top="1580" w:bottom="1000" w:left="1480" w:right="1480"/>
        </w:sectPr>
      </w:pPr>
    </w:p>
    <w:p>
      <w:pPr>
        <w:pStyle w:val="BodyText"/>
        <w:spacing w:before="101"/>
        <w:ind w:left="141"/>
      </w:pPr>
      <w:r>
        <w:rPr/>
        <w:t>and no late assignments will be accepted in Semester 2.</w:t>
      </w:r>
    </w:p>
    <w:p>
      <w:pPr>
        <w:pStyle w:val="BodyText"/>
        <w:spacing w:before="1"/>
        <w:rPr>
          <w:sz w:val="23"/>
        </w:rPr>
      </w:pPr>
    </w:p>
    <w:p>
      <w:pPr>
        <w:pStyle w:val="Heading3"/>
        <w:numPr>
          <w:ilvl w:val="1"/>
          <w:numId w:val="1"/>
        </w:numPr>
        <w:tabs>
          <w:tab w:pos="861" w:val="left" w:leader="none"/>
          <w:tab w:pos="862" w:val="left" w:leader="none"/>
        </w:tabs>
        <w:spacing w:line="240" w:lineRule="auto" w:before="0" w:after="0"/>
        <w:ind w:left="861" w:right="0" w:hanging="720"/>
        <w:jc w:val="left"/>
      </w:pPr>
      <w:r>
        <w:rPr/>
        <w:t>Draft Assignments: Please read this section</w:t>
      </w:r>
      <w:r>
        <w:rPr>
          <w:spacing w:val="-29"/>
        </w:rPr>
        <w:t> </w:t>
      </w:r>
      <w:r>
        <w:rPr/>
        <w:t>carefully</w:t>
      </w:r>
    </w:p>
    <w:p>
      <w:pPr>
        <w:pStyle w:val="BodyText"/>
        <w:spacing w:before="6"/>
        <w:rPr>
          <w:rFonts w:ascii="Trebuchet MS"/>
          <w:b/>
        </w:rPr>
      </w:pPr>
    </w:p>
    <w:p>
      <w:pPr>
        <w:pStyle w:val="BodyText"/>
        <w:ind w:left="141" w:right="331"/>
      </w:pPr>
      <w:r>
        <w:rPr/>
        <w:t>Lecturers will give you valuable feedback on your assignment if you send a draft. However, Drafts will ONLY be reviewed if they are received TWO OR MORE weeks before the final submission date; no extensions will be given for drafts; assignments received less than two weeks before the final assignment submission date will be taken to be the final.</w:t>
      </w:r>
    </w:p>
    <w:p>
      <w:pPr>
        <w:pStyle w:val="BodyText"/>
        <w:spacing w:before="11"/>
        <w:rPr>
          <w:sz w:val="23"/>
        </w:rPr>
      </w:pPr>
    </w:p>
    <w:p>
      <w:pPr>
        <w:pStyle w:val="BodyText"/>
        <w:ind w:left="141" w:right="304"/>
      </w:pPr>
      <w:r>
        <w:rPr/>
        <w:t>If you want to submit a draft, do not submit a complete assignment. Select sections with which you are having difficulty, or submit an outline of the whole, but not the </w:t>
      </w:r>
      <w:r>
        <w:rPr>
          <w:u w:val="single"/>
        </w:rPr>
        <w:t>whole assignment</w:t>
      </w:r>
      <w:r>
        <w:rPr/>
        <w:t>. Lecturers will make every effort to respond to submitted drafts timeously.</w:t>
      </w:r>
    </w:p>
    <w:p>
      <w:pPr>
        <w:pStyle w:val="BodyText"/>
        <w:spacing w:before="1"/>
        <w:rPr>
          <w:sz w:val="23"/>
        </w:rPr>
      </w:pPr>
    </w:p>
    <w:p>
      <w:pPr>
        <w:pStyle w:val="BodyText"/>
        <w:spacing w:line="242" w:lineRule="auto"/>
        <w:ind w:left="141" w:right="113"/>
      </w:pPr>
      <w:r>
        <w:rPr>
          <w:rFonts w:ascii="Trebuchet MS"/>
          <w:b/>
        </w:rPr>
        <w:t>IMPORTANT: </w:t>
      </w:r>
      <w:r>
        <w:rPr/>
        <w:t>The assignments for the module will be posted on Ikamwa and you will receive a notification that the assignments have been uploaded. Please read questions and instructions carefully. There is important information about assessment in the </w:t>
      </w:r>
      <w:r>
        <w:rPr>
          <w:rFonts w:ascii="Trebuchet MS"/>
          <w:i/>
        </w:rPr>
        <w:t>SOPH Programme Handbook</w:t>
      </w:r>
      <w:r>
        <w:rPr/>
        <w:t>, be sure to refer it before submitting your</w:t>
      </w:r>
      <w:r>
        <w:rPr>
          <w:spacing w:val="-13"/>
        </w:rPr>
        <w:t> </w:t>
      </w:r>
      <w:r>
        <w:rPr/>
        <w:t>assignment.</w:t>
      </w:r>
    </w:p>
    <w:p>
      <w:pPr>
        <w:pStyle w:val="BodyText"/>
        <w:spacing w:before="10"/>
        <w:rPr>
          <w:sz w:val="27"/>
        </w:rPr>
      </w:pPr>
    </w:p>
    <w:p>
      <w:pPr>
        <w:pStyle w:val="Heading3"/>
        <w:numPr>
          <w:ilvl w:val="1"/>
          <w:numId w:val="1"/>
        </w:numPr>
        <w:tabs>
          <w:tab w:pos="729" w:val="left" w:leader="none"/>
          <w:tab w:pos="730" w:val="left" w:leader="none"/>
        </w:tabs>
        <w:spacing w:line="240" w:lineRule="auto" w:before="0" w:after="0"/>
        <w:ind w:left="729" w:right="0" w:hanging="588"/>
        <w:jc w:val="left"/>
      </w:pPr>
      <w:r>
        <w:rPr/>
        <w:t>THE PORTFOLIO:</w:t>
      </w:r>
      <w:r>
        <w:rPr>
          <w:spacing w:val="-17"/>
        </w:rPr>
        <w:t> </w:t>
      </w:r>
      <w:r>
        <w:rPr/>
        <w:t>INTRODUCTION</w:t>
      </w:r>
    </w:p>
    <w:p>
      <w:pPr>
        <w:pStyle w:val="BodyText"/>
        <w:spacing w:before="8"/>
        <w:rPr>
          <w:rFonts w:ascii="Trebuchet MS"/>
          <w:b/>
          <w:sz w:val="22"/>
        </w:rPr>
      </w:pPr>
    </w:p>
    <w:p>
      <w:pPr>
        <w:spacing w:before="0"/>
        <w:ind w:left="141" w:right="322" w:firstLine="0"/>
        <w:jc w:val="left"/>
        <w:rPr>
          <w:i/>
          <w:sz w:val="22"/>
        </w:rPr>
      </w:pPr>
      <w:r>
        <w:rPr>
          <w:sz w:val="22"/>
        </w:rPr>
        <w:t>Detailed instructions for your portfolio are to be found in </w:t>
      </w:r>
      <w:r>
        <w:rPr>
          <w:i/>
          <w:sz w:val="22"/>
        </w:rPr>
        <w:t>Introducing Public Health: Its </w:t>
      </w:r>
      <w:r>
        <w:rPr>
          <w:i/>
          <w:sz w:val="22"/>
        </w:rPr>
        <w:t>Basis and Scope, </w:t>
      </w:r>
      <w:r>
        <w:rPr>
          <w:sz w:val="22"/>
        </w:rPr>
        <w:t>and in your final module, </w:t>
      </w:r>
      <w:r>
        <w:rPr>
          <w:i/>
          <w:sz w:val="22"/>
        </w:rPr>
        <w:t>Monitoring and Evaluation for Health </w:t>
      </w:r>
      <w:r>
        <w:rPr>
          <w:i/>
          <w:sz w:val="22"/>
        </w:rPr>
        <w:t>Services Improvement I.</w:t>
      </w:r>
    </w:p>
    <w:p>
      <w:pPr>
        <w:pStyle w:val="BodyText"/>
        <w:spacing w:before="9"/>
        <w:rPr>
          <w:i/>
          <w:sz w:val="21"/>
        </w:rPr>
      </w:pPr>
    </w:p>
    <w:p>
      <w:pPr>
        <w:spacing w:before="0"/>
        <w:ind w:left="141" w:right="370" w:firstLine="0"/>
        <w:jc w:val="left"/>
        <w:rPr>
          <w:sz w:val="22"/>
        </w:rPr>
      </w:pPr>
      <w:r>
        <w:rPr>
          <w:sz w:val="22"/>
        </w:rPr>
        <w:t>By now you should have created your own portfolio according to the guidelines provided, and be ready to upload your selected examples and report for this module.</w:t>
      </w:r>
    </w:p>
    <w:p>
      <w:pPr>
        <w:pStyle w:val="BodyText"/>
        <w:spacing w:before="11"/>
        <w:rPr>
          <w:sz w:val="21"/>
        </w:rPr>
      </w:pPr>
    </w:p>
    <w:p>
      <w:pPr>
        <w:spacing w:before="0"/>
        <w:ind w:left="141" w:right="0" w:firstLine="0"/>
        <w:jc w:val="left"/>
        <w:rPr>
          <w:sz w:val="22"/>
        </w:rPr>
      </w:pPr>
      <w:r>
        <w:rPr>
          <w:sz w:val="22"/>
        </w:rPr>
        <w:t>Here’s a quick review of the process for each module:</w:t>
      </w:r>
    </w:p>
    <w:p>
      <w:pPr>
        <w:pStyle w:val="ListParagraph"/>
        <w:numPr>
          <w:ilvl w:val="2"/>
          <w:numId w:val="1"/>
        </w:numPr>
        <w:tabs>
          <w:tab w:pos="861" w:val="left" w:leader="none"/>
          <w:tab w:pos="862" w:val="left" w:leader="none"/>
        </w:tabs>
        <w:spacing w:line="268" w:lineRule="exact" w:before="0" w:after="0"/>
        <w:ind w:left="862" w:right="0" w:hanging="361"/>
        <w:jc w:val="left"/>
        <w:rPr>
          <w:sz w:val="22"/>
        </w:rPr>
      </w:pPr>
      <w:r>
        <w:rPr>
          <w:sz w:val="22"/>
        </w:rPr>
        <w:t>Select and upload your work as you complete a</w:t>
      </w:r>
      <w:r>
        <w:rPr>
          <w:spacing w:val="-24"/>
          <w:sz w:val="22"/>
        </w:rPr>
        <w:t> </w:t>
      </w:r>
      <w:r>
        <w:rPr>
          <w:sz w:val="22"/>
        </w:rPr>
        <w:t>module;</w:t>
      </w:r>
    </w:p>
    <w:p>
      <w:pPr>
        <w:pStyle w:val="ListParagraph"/>
        <w:numPr>
          <w:ilvl w:val="2"/>
          <w:numId w:val="1"/>
        </w:numPr>
        <w:tabs>
          <w:tab w:pos="861" w:val="left" w:leader="none"/>
          <w:tab w:pos="863" w:val="left" w:leader="none"/>
        </w:tabs>
        <w:spacing w:line="240" w:lineRule="auto" w:before="0" w:after="0"/>
        <w:ind w:left="862" w:right="274" w:hanging="361"/>
        <w:jc w:val="left"/>
        <w:rPr>
          <w:sz w:val="22"/>
        </w:rPr>
      </w:pPr>
      <w:r>
        <w:rPr>
          <w:sz w:val="22"/>
        </w:rPr>
        <w:t>Write a Module Reflective Report on your experience of the module as you complete it. To do so, it would be wise to take notes in a study diary (reflecting on your experiences and observations) as you work through the module. Your lecturer will provide brief feedback, once given access by</w:t>
      </w:r>
      <w:r>
        <w:rPr>
          <w:spacing w:val="-22"/>
          <w:sz w:val="22"/>
        </w:rPr>
        <w:t> </w:t>
      </w:r>
      <w:r>
        <w:rPr>
          <w:sz w:val="22"/>
        </w:rPr>
        <w:t>you.</w:t>
      </w:r>
    </w:p>
    <w:p>
      <w:pPr>
        <w:pStyle w:val="ListParagraph"/>
        <w:numPr>
          <w:ilvl w:val="2"/>
          <w:numId w:val="1"/>
        </w:numPr>
        <w:tabs>
          <w:tab w:pos="862" w:val="left" w:leader="none"/>
          <w:tab w:pos="863" w:val="left" w:leader="none"/>
        </w:tabs>
        <w:spacing w:line="240" w:lineRule="auto" w:before="3" w:after="0"/>
        <w:ind w:left="862" w:right="123" w:hanging="360"/>
        <w:jc w:val="left"/>
        <w:rPr>
          <w:sz w:val="22"/>
        </w:rPr>
      </w:pPr>
      <w:r>
        <w:rPr>
          <w:sz w:val="22"/>
        </w:rPr>
        <w:t>If you are doing your PGD over two years, your portfolio must only be submitted in your second year, after your </w:t>
      </w:r>
      <w:r>
        <w:rPr>
          <w:i/>
          <w:sz w:val="22"/>
        </w:rPr>
        <w:t>Monitoring and Evaluation for Health Services </w:t>
      </w:r>
      <w:r>
        <w:rPr>
          <w:i/>
          <w:sz w:val="22"/>
        </w:rPr>
        <w:t>Improvement I </w:t>
      </w:r>
      <w:r>
        <w:rPr>
          <w:sz w:val="22"/>
        </w:rPr>
        <w:t>final Assignment 2. However, you are urged to build your portfolio as you work through your modules across the two</w:t>
      </w:r>
      <w:r>
        <w:rPr>
          <w:spacing w:val="-23"/>
          <w:sz w:val="22"/>
        </w:rPr>
        <w:t> </w:t>
      </w:r>
      <w:r>
        <w:rPr>
          <w:sz w:val="22"/>
        </w:rPr>
        <w:t>years.</w:t>
      </w:r>
    </w:p>
    <w:p>
      <w:pPr>
        <w:pStyle w:val="BodyText"/>
        <w:spacing w:before="2"/>
        <w:rPr>
          <w:sz w:val="21"/>
        </w:rPr>
      </w:pPr>
    </w:p>
    <w:p>
      <w:pPr>
        <w:spacing w:before="0"/>
        <w:ind w:left="142" w:right="0" w:firstLine="0"/>
        <w:jc w:val="left"/>
        <w:rPr>
          <w:rFonts w:ascii="Trebuchet MS"/>
          <w:b/>
          <w:sz w:val="22"/>
        </w:rPr>
      </w:pPr>
      <w:bookmarkStart w:name="Key points about the portfolio" w:id="23"/>
      <w:bookmarkEnd w:id="23"/>
      <w:r>
        <w:rPr/>
      </w:r>
      <w:r>
        <w:rPr>
          <w:rFonts w:ascii="Trebuchet MS"/>
          <w:b/>
          <w:sz w:val="22"/>
        </w:rPr>
        <w:t>Key points about the portfolio</w:t>
      </w:r>
    </w:p>
    <w:p>
      <w:pPr>
        <w:pStyle w:val="ListParagraph"/>
        <w:numPr>
          <w:ilvl w:val="0"/>
          <w:numId w:val="3"/>
        </w:numPr>
        <w:tabs>
          <w:tab w:pos="501" w:val="left" w:leader="none"/>
          <w:tab w:pos="502" w:val="left" w:leader="none"/>
        </w:tabs>
        <w:spacing w:line="240" w:lineRule="auto" w:before="129" w:after="0"/>
        <w:ind w:left="501" w:right="367" w:hanging="360"/>
        <w:jc w:val="left"/>
        <w:rPr>
          <w:rFonts w:ascii="Symbol"/>
          <w:sz w:val="20"/>
        </w:rPr>
      </w:pPr>
      <w:bookmarkStart w:name=" It counts for 20% of Assignment 2, Mon" w:id="24"/>
      <w:bookmarkEnd w:id="24"/>
      <w:r>
        <w:rPr/>
      </w:r>
      <w:bookmarkStart w:name=" It counts for 20% of Assignment 2, Mon" w:id="25"/>
      <w:bookmarkEnd w:id="25"/>
      <w:r>
        <w:rPr>
          <w:sz w:val="22"/>
        </w:rPr>
        <w:t>I</w:t>
      </w:r>
      <w:r>
        <w:rPr>
          <w:sz w:val="22"/>
        </w:rPr>
        <w:t>t counts for 20% of Assignment 2, </w:t>
      </w:r>
      <w:r>
        <w:rPr>
          <w:i/>
          <w:sz w:val="22"/>
        </w:rPr>
        <w:t>Monitoring and Evaluation for Health Services </w:t>
      </w:r>
      <w:r>
        <w:rPr>
          <w:i/>
          <w:sz w:val="22"/>
        </w:rPr>
        <w:t>Improvement I </w:t>
      </w:r>
      <w:r>
        <w:rPr>
          <w:sz w:val="22"/>
        </w:rPr>
        <w:t>(M &amp; E)</w:t>
      </w:r>
      <w:r>
        <w:rPr>
          <w:spacing w:val="-13"/>
          <w:sz w:val="22"/>
        </w:rPr>
        <w:t> </w:t>
      </w:r>
      <w:r>
        <w:rPr>
          <w:sz w:val="22"/>
        </w:rPr>
        <w:t>module.</w:t>
      </w:r>
    </w:p>
    <w:p>
      <w:pPr>
        <w:pStyle w:val="ListParagraph"/>
        <w:numPr>
          <w:ilvl w:val="0"/>
          <w:numId w:val="3"/>
        </w:numPr>
        <w:tabs>
          <w:tab w:pos="501" w:val="left" w:leader="none"/>
          <w:tab w:pos="502" w:val="left" w:leader="none"/>
        </w:tabs>
        <w:spacing w:line="240" w:lineRule="auto" w:before="0" w:after="0"/>
        <w:ind w:left="501" w:right="234" w:hanging="360"/>
        <w:jc w:val="left"/>
        <w:rPr>
          <w:rFonts w:ascii="Symbol"/>
          <w:sz w:val="20"/>
        </w:rPr>
      </w:pPr>
      <w:r>
        <w:rPr>
          <w:sz w:val="22"/>
        </w:rPr>
        <w:t>To be of value, you need to work consistently: develop it over the one or </w:t>
      </w:r>
      <w:r>
        <w:rPr>
          <w:spacing w:val="-2"/>
          <w:sz w:val="22"/>
        </w:rPr>
        <w:t>two </w:t>
      </w:r>
      <w:r>
        <w:rPr>
          <w:sz w:val="22"/>
        </w:rPr>
        <w:t>years that you are involved with your PG Diploma</w:t>
      </w:r>
      <w:r>
        <w:rPr>
          <w:spacing w:val="-23"/>
          <w:sz w:val="22"/>
        </w:rPr>
        <w:t> </w:t>
      </w:r>
      <w:r>
        <w:rPr>
          <w:sz w:val="22"/>
        </w:rPr>
        <w:t>Programme.</w:t>
      </w:r>
    </w:p>
    <w:p>
      <w:pPr>
        <w:pStyle w:val="ListParagraph"/>
        <w:numPr>
          <w:ilvl w:val="0"/>
          <w:numId w:val="3"/>
        </w:numPr>
        <w:tabs>
          <w:tab w:pos="501" w:val="left" w:leader="none"/>
          <w:tab w:pos="502" w:val="left" w:leader="none"/>
        </w:tabs>
        <w:spacing w:line="240" w:lineRule="auto" w:before="2" w:after="0"/>
        <w:ind w:left="501" w:right="672" w:hanging="360"/>
        <w:jc w:val="left"/>
        <w:rPr>
          <w:rFonts w:ascii="Symbol"/>
          <w:sz w:val="20"/>
        </w:rPr>
      </w:pPr>
      <w:r>
        <w:rPr>
          <w:sz w:val="22"/>
        </w:rPr>
        <w:t>It should be made up of </w:t>
      </w:r>
      <w:r>
        <w:rPr>
          <w:spacing w:val="-2"/>
          <w:sz w:val="22"/>
        </w:rPr>
        <w:t>two </w:t>
      </w:r>
      <w:r>
        <w:rPr>
          <w:sz w:val="22"/>
        </w:rPr>
        <w:t>(2) parts, a set of samples of your work with short accompanying reports (Part 1), and a final composite report (Part</w:t>
      </w:r>
      <w:r>
        <w:rPr>
          <w:spacing w:val="-29"/>
          <w:sz w:val="22"/>
        </w:rPr>
        <w:t> </w:t>
      </w:r>
      <w:r>
        <w:rPr>
          <w:sz w:val="22"/>
        </w:rPr>
        <w:t>2).</w:t>
      </w:r>
    </w:p>
    <w:p>
      <w:pPr>
        <w:pStyle w:val="ListParagraph"/>
        <w:numPr>
          <w:ilvl w:val="0"/>
          <w:numId w:val="3"/>
        </w:numPr>
        <w:tabs>
          <w:tab w:pos="501" w:val="left" w:leader="none"/>
          <w:tab w:pos="502" w:val="left" w:leader="none"/>
        </w:tabs>
        <w:spacing w:line="240" w:lineRule="auto" w:before="0" w:after="0"/>
        <w:ind w:left="501" w:right="450" w:hanging="360"/>
        <w:jc w:val="left"/>
        <w:rPr>
          <w:rFonts w:ascii="Symbol"/>
          <w:sz w:val="20"/>
        </w:rPr>
      </w:pPr>
      <w:r>
        <w:rPr>
          <w:sz w:val="22"/>
        </w:rPr>
        <w:t>To make the process meaningful, you must compile a </w:t>
      </w:r>
      <w:r>
        <w:rPr>
          <w:sz w:val="22"/>
          <w:u w:val="single"/>
        </w:rPr>
        <w:t>brief </w:t>
      </w:r>
      <w:r>
        <w:rPr>
          <w:sz w:val="22"/>
        </w:rPr>
        <w:t>Module Reflective Report on your experience of each module as you complete it. </w:t>
      </w:r>
      <w:r>
        <w:rPr>
          <w:sz w:val="22"/>
          <w:u w:val="single"/>
        </w:rPr>
        <w:t>This will serve as the raw material for your final reflective report </w:t>
      </w:r>
      <w:r>
        <w:rPr>
          <w:sz w:val="22"/>
        </w:rPr>
        <w:t>(End of Programme</w:t>
      </w:r>
      <w:r>
        <w:rPr>
          <w:spacing w:val="-28"/>
          <w:sz w:val="22"/>
        </w:rPr>
        <w:t> </w:t>
      </w:r>
      <w:r>
        <w:rPr>
          <w:sz w:val="22"/>
        </w:rPr>
        <w:t>Report).</w:t>
      </w:r>
    </w:p>
    <w:p>
      <w:pPr>
        <w:spacing w:after="0" w:line="240" w:lineRule="auto"/>
        <w:jc w:val="left"/>
        <w:rPr>
          <w:rFonts w:ascii="Symbol"/>
          <w:sz w:val="20"/>
        </w:rPr>
        <w:sectPr>
          <w:pgSz w:w="11910" w:h="16840"/>
          <w:pgMar w:header="0" w:footer="808" w:top="1580" w:bottom="1000" w:left="1560" w:right="1600"/>
        </w:sectPr>
      </w:pPr>
    </w:p>
    <w:p>
      <w:pPr>
        <w:pStyle w:val="Heading3"/>
        <w:numPr>
          <w:ilvl w:val="1"/>
          <w:numId w:val="1"/>
        </w:numPr>
        <w:tabs>
          <w:tab w:pos="941" w:val="left" w:leader="none"/>
          <w:tab w:pos="942" w:val="left" w:leader="none"/>
        </w:tabs>
        <w:spacing w:line="240" w:lineRule="auto" w:before="94" w:after="0"/>
        <w:ind w:left="941" w:right="0" w:hanging="720"/>
        <w:jc w:val="left"/>
      </w:pPr>
      <w:r>
        <w:rPr/>
        <w:pict>
          <v:line style="position:absolute;mso-position-horizontal-relative:page;mso-position-vertical-relative:paragraph;z-index:1408;mso-wrap-distance-left:0;mso-wrap-distance-right:0" from="83.639999pt,20.287556pt" to="511.679999pt,20.287556pt" stroked="true" strokeweight=".48pt" strokecolor="#000000">
            <v:stroke dashstyle="solid"/>
            <w10:wrap type="topAndBottom"/>
          </v:line>
        </w:pict>
      </w:r>
      <w:r>
        <w:rPr/>
        <w:t>Assignment Cover</w:t>
      </w:r>
      <w:r>
        <w:rPr>
          <w:spacing w:val="-16"/>
        </w:rPr>
        <w:t> </w:t>
      </w:r>
      <w:r>
        <w:rPr/>
        <w:t>Sheet</w:t>
      </w:r>
    </w:p>
    <w:p>
      <w:pPr>
        <w:spacing w:before="0"/>
        <w:ind w:left="941" w:right="0" w:firstLine="0"/>
        <w:jc w:val="left"/>
        <w:rPr>
          <w:rFonts w:ascii="Trebuchet MS" w:hAnsi="Trebuchet MS"/>
          <w:b/>
          <w:sz w:val="24"/>
        </w:rPr>
      </w:pPr>
      <w:r>
        <w:rPr>
          <w:rFonts w:ascii="Trebuchet MS" w:hAnsi="Trebuchet MS"/>
          <w:b/>
          <w:sz w:val="24"/>
        </w:rPr>
        <w:t>School of Public Health – University of the Western Cape</w:t>
      </w:r>
    </w:p>
    <w:p>
      <w:pPr>
        <w:spacing w:before="241"/>
        <w:ind w:left="221" w:right="136" w:firstLine="0"/>
        <w:jc w:val="left"/>
        <w:rPr>
          <w:sz w:val="20"/>
        </w:rPr>
      </w:pPr>
      <w:r>
        <w:rPr>
          <w:sz w:val="20"/>
        </w:rPr>
        <w:t>An Assignment Cover Sheet needs to be attached to every assignment. Please fill in all details clearly and staple this form to the front of your assignment. Alternatively, please fax it as the first page of your assignment, or develop a cover sheet like this one to e-mail with your assignment.</w:t>
      </w:r>
    </w:p>
    <w:p>
      <w:pPr>
        <w:pStyle w:val="BodyText"/>
        <w:rPr>
          <w:sz w:val="22"/>
        </w:rPr>
      </w:pPr>
    </w:p>
    <w:p>
      <w:pPr>
        <w:pStyle w:val="BodyText"/>
        <w:spacing w:before="10"/>
        <w:rPr>
          <w:sz w:val="18"/>
        </w:rPr>
      </w:pPr>
    </w:p>
    <w:p>
      <w:pPr>
        <w:tabs>
          <w:tab w:pos="1661" w:val="left" w:leader="none"/>
          <w:tab w:pos="2486" w:val="left" w:leader="none"/>
          <w:tab w:pos="3993" w:val="left" w:leader="none"/>
          <w:tab w:pos="4931" w:val="left" w:leader="none"/>
          <w:tab w:pos="6441" w:val="left" w:leader="none"/>
          <w:tab w:pos="7378" w:val="left" w:leader="none"/>
          <w:tab w:pos="7888" w:val="left" w:leader="none"/>
        </w:tabs>
        <w:spacing w:line="484" w:lineRule="auto" w:before="0"/>
        <w:ind w:left="221" w:right="812" w:hanging="1"/>
        <w:jc w:val="both"/>
        <w:rPr>
          <w:sz w:val="20"/>
        </w:rPr>
      </w:pPr>
      <w:r>
        <w:rPr/>
        <w:pict>
          <v:shape style="position:absolute;margin-left:178.725006pt;margin-top:77.274910pt;width:217.15pt;height:27.1pt;mso-position-horizontal-relative:page;mso-position-vertical-relative:paragraph;z-index:1432" type="#_x0000_t202" filled="false" stroked="false">
            <v:textbox inset="0,0,0,0">
              <w:txbxContent>
                <w:tbl>
                  <w:tblPr>
                    <w:tblW w:w="0" w:type="auto"/>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40"/>
                    <w:gridCol w:w="540"/>
                    <w:gridCol w:w="540"/>
                    <w:gridCol w:w="540"/>
                    <w:gridCol w:w="540"/>
                    <w:gridCol w:w="540"/>
                    <w:gridCol w:w="540"/>
                    <w:gridCol w:w="540"/>
                  </w:tblGrid>
                  <w:tr>
                    <w:trPr>
                      <w:trHeight w:val="527" w:hRule="exact"/>
                    </w:trPr>
                    <w:tc>
                      <w:tcPr>
                        <w:tcW w:w="540" w:type="dxa"/>
                      </w:tcPr>
                      <w:p>
                        <w:pPr/>
                      </w:p>
                    </w:tc>
                    <w:tc>
                      <w:tcPr>
                        <w:tcW w:w="540" w:type="dxa"/>
                      </w:tcPr>
                      <w:p>
                        <w:pPr/>
                      </w:p>
                    </w:tc>
                    <w:tc>
                      <w:tcPr>
                        <w:tcW w:w="540" w:type="dxa"/>
                      </w:tcPr>
                      <w:p>
                        <w:pPr/>
                      </w:p>
                    </w:tc>
                    <w:tc>
                      <w:tcPr>
                        <w:tcW w:w="540" w:type="dxa"/>
                      </w:tcPr>
                      <w:p>
                        <w:pPr/>
                      </w:p>
                    </w:tc>
                    <w:tc>
                      <w:tcPr>
                        <w:tcW w:w="540" w:type="dxa"/>
                      </w:tcPr>
                      <w:p>
                        <w:pPr/>
                      </w:p>
                    </w:tc>
                    <w:tc>
                      <w:tcPr>
                        <w:tcW w:w="540" w:type="dxa"/>
                      </w:tcPr>
                      <w:p>
                        <w:pPr/>
                      </w:p>
                    </w:tc>
                    <w:tc>
                      <w:tcPr>
                        <w:tcW w:w="540" w:type="dxa"/>
                      </w:tcPr>
                      <w:p>
                        <w:pPr/>
                      </w:p>
                    </w:tc>
                    <w:tc>
                      <w:tcPr>
                        <w:tcW w:w="540" w:type="dxa"/>
                      </w:tcPr>
                      <w:p>
                        <w:pPr/>
                      </w:p>
                    </w:tc>
                  </w:tr>
                </w:tbl>
                <w:p>
                  <w:pPr>
                    <w:pStyle w:val="BodyText"/>
                  </w:pPr>
                </w:p>
              </w:txbxContent>
            </v:textbox>
            <w10:wrap type="none"/>
          </v:shape>
        </w:pict>
      </w:r>
      <w:r>
        <w:rPr>
          <w:sz w:val="20"/>
        </w:rPr>
        <w:t>Full name:    </w:t>
      </w:r>
      <w:r>
        <w:rPr>
          <w:spacing w:val="50"/>
          <w:sz w:val="20"/>
        </w:rPr>
        <w:t> </w:t>
      </w:r>
      <w:r>
        <w:rPr>
          <w:sz w:val="20"/>
        </w:rPr>
        <w:t>_</w:t>
      </w:r>
      <w:r>
        <w:rPr>
          <w:sz w:val="20"/>
          <w:u w:val="single"/>
        </w:rPr>
        <w:t> </w:t>
        <w:tab/>
        <w:tab/>
        <w:tab/>
        <w:tab/>
      </w:r>
      <w:r>
        <w:rPr>
          <w:sz w:val="20"/>
        </w:rPr>
        <w:t>_</w:t>
      </w:r>
      <w:r>
        <w:rPr>
          <w:sz w:val="20"/>
          <w:u w:val="single"/>
        </w:rPr>
        <w:t> </w:t>
        <w:tab/>
        <w:tab/>
      </w:r>
      <w:r>
        <w:rPr>
          <w:sz w:val="20"/>
        </w:rPr>
        <w:t>_      </w:t>
      </w:r>
      <w:r>
        <w:rPr>
          <w:spacing w:val="53"/>
          <w:sz w:val="20"/>
        </w:rPr>
        <w:t> </w:t>
      </w:r>
      <w:r>
        <w:rPr>
          <w:sz w:val="20"/>
        </w:rPr>
        <w:t>_</w:t>
      </w:r>
      <w:r>
        <w:rPr>
          <w:w w:val="99"/>
          <w:sz w:val="20"/>
        </w:rPr>
        <w:t> </w:t>
      </w:r>
      <w:r>
        <w:rPr>
          <w:sz w:val="20"/>
        </w:rPr>
        <w:t>Address:</w:t>
        <w:tab/>
      </w:r>
      <w:r>
        <w:rPr>
          <w:sz w:val="20"/>
          <w:u w:val="single"/>
        </w:rPr>
        <w:t> </w:t>
        <w:tab/>
        <w:tab/>
      </w:r>
      <w:r>
        <w:rPr>
          <w:sz w:val="20"/>
        </w:rPr>
        <w:t>_</w:t>
      </w:r>
      <w:r>
        <w:rPr>
          <w:sz w:val="20"/>
          <w:u w:val="single"/>
        </w:rPr>
        <w:t> </w:t>
        <w:tab/>
        <w:tab/>
      </w:r>
      <w:r>
        <w:rPr>
          <w:sz w:val="20"/>
        </w:rPr>
        <w:t>_</w:t>
      </w:r>
      <w:r>
        <w:rPr>
          <w:sz w:val="20"/>
          <w:u w:val="single"/>
        </w:rPr>
        <w:t> </w:t>
        <w:tab/>
        <w:tab/>
      </w:r>
      <w:r>
        <w:rPr>
          <w:sz w:val="20"/>
        </w:rPr>
        <w:t>_ Postal</w:t>
      </w:r>
      <w:r>
        <w:rPr>
          <w:spacing w:val="-3"/>
          <w:sz w:val="20"/>
        </w:rPr>
        <w:t> </w:t>
      </w:r>
      <w:r>
        <w:rPr>
          <w:sz w:val="20"/>
        </w:rPr>
        <w:t>code: </w:t>
      </w:r>
      <w:r>
        <w:rPr>
          <w:spacing w:val="52"/>
          <w:sz w:val="20"/>
        </w:rPr>
        <w:t> </w:t>
      </w:r>
      <w:r>
        <w:rPr>
          <w:sz w:val="20"/>
        </w:rPr>
        <w:t>_</w:t>
      </w:r>
      <w:r>
        <w:rPr>
          <w:sz w:val="20"/>
          <w:u w:val="single"/>
        </w:rPr>
        <w:t> </w:t>
        <w:tab/>
        <w:tab/>
      </w:r>
      <w:r>
        <w:rPr>
          <w:sz w:val="20"/>
        </w:rPr>
        <w:t>_</w:t>
      </w:r>
      <w:r>
        <w:rPr>
          <w:sz w:val="20"/>
          <w:u w:val="single"/>
        </w:rPr>
        <w:t> </w:t>
        <w:tab/>
        <w:tab/>
      </w:r>
      <w:r>
        <w:rPr>
          <w:sz w:val="20"/>
        </w:rPr>
        <w:t>_</w:t>
      </w:r>
      <w:r>
        <w:rPr>
          <w:sz w:val="20"/>
          <w:u w:val="single"/>
        </w:rPr>
        <w:t> </w:t>
        <w:tab/>
        <w:tab/>
      </w:r>
      <w:r>
        <w:rPr>
          <w:sz w:val="20"/>
        </w:rPr>
        <w:t>_      </w:t>
      </w:r>
      <w:r>
        <w:rPr>
          <w:spacing w:val="53"/>
          <w:sz w:val="20"/>
        </w:rPr>
        <w:t> </w:t>
      </w:r>
      <w:r>
        <w:rPr>
          <w:sz w:val="20"/>
        </w:rPr>
        <w:t>_</w:t>
      </w:r>
    </w:p>
    <w:p>
      <w:pPr>
        <w:pStyle w:val="BodyText"/>
        <w:spacing w:before="1"/>
        <w:rPr>
          <w:sz w:val="31"/>
        </w:rPr>
      </w:pPr>
    </w:p>
    <w:p>
      <w:pPr>
        <w:spacing w:before="0"/>
        <w:ind w:left="221" w:right="0" w:firstLine="0"/>
        <w:jc w:val="left"/>
        <w:rPr>
          <w:sz w:val="20"/>
        </w:rPr>
      </w:pPr>
      <w:bookmarkStart w:name="Student number:" w:id="26"/>
      <w:bookmarkEnd w:id="26"/>
      <w:r>
        <w:rPr/>
      </w:r>
      <w:r>
        <w:rPr>
          <w:sz w:val="20"/>
        </w:rPr>
        <w:t>Student number:</w:t>
      </w:r>
    </w:p>
    <w:p>
      <w:pPr>
        <w:pStyle w:val="BodyText"/>
        <w:spacing w:before="3"/>
        <w:rPr>
          <w:sz w:val="30"/>
        </w:rPr>
      </w:pPr>
    </w:p>
    <w:p>
      <w:pPr>
        <w:spacing w:before="0"/>
        <w:ind w:left="221" w:right="0" w:firstLine="0"/>
        <w:jc w:val="left"/>
        <w:rPr>
          <w:b/>
          <w:i/>
          <w:sz w:val="20"/>
        </w:rPr>
      </w:pPr>
      <w:bookmarkStart w:name="Module name: Management Strategies for P" w:id="27"/>
      <w:bookmarkEnd w:id="27"/>
      <w:r>
        <w:rPr/>
      </w:r>
      <w:r>
        <w:rPr>
          <w:sz w:val="20"/>
        </w:rPr>
        <w:t>Module name:   </w:t>
      </w:r>
      <w:r>
        <w:rPr>
          <w:b/>
          <w:i/>
          <w:sz w:val="20"/>
        </w:rPr>
        <w:t>Management Strategies for Public Health I</w:t>
      </w:r>
    </w:p>
    <w:p>
      <w:pPr>
        <w:pStyle w:val="BodyText"/>
        <w:spacing w:before="5"/>
        <w:rPr>
          <w:b/>
          <w:i/>
          <w:sz w:val="20"/>
        </w:rPr>
      </w:pPr>
    </w:p>
    <w:p>
      <w:pPr>
        <w:tabs>
          <w:tab w:pos="1661" w:val="left" w:leader="none"/>
          <w:tab w:pos="3994" w:val="left" w:leader="none"/>
          <w:tab w:pos="4550" w:val="left" w:leader="none"/>
          <w:tab w:pos="5261" w:val="left" w:leader="none"/>
          <w:tab w:pos="7422" w:val="left" w:leader="none"/>
          <w:tab w:pos="7863" w:val="left" w:leader="none"/>
        </w:tabs>
        <w:spacing w:line="484" w:lineRule="auto" w:before="0"/>
        <w:ind w:left="221" w:right="887" w:firstLine="0"/>
        <w:jc w:val="left"/>
        <w:rPr>
          <w:sz w:val="20"/>
        </w:rPr>
      </w:pPr>
      <w:r>
        <w:rPr>
          <w:sz w:val="20"/>
        </w:rPr>
        <w:t>Due</w:t>
      </w:r>
      <w:r>
        <w:rPr>
          <w:spacing w:val="-3"/>
          <w:sz w:val="20"/>
        </w:rPr>
        <w:t> </w:t>
      </w:r>
      <w:r>
        <w:rPr>
          <w:sz w:val="20"/>
        </w:rPr>
        <w:t>date:</w:t>
        <w:tab/>
      </w:r>
      <w:r>
        <w:rPr>
          <w:sz w:val="20"/>
          <w:u w:val="single"/>
        </w:rPr>
        <w:t> </w:t>
        <w:tab/>
      </w:r>
      <w:r>
        <w:rPr>
          <w:sz w:val="20"/>
        </w:rPr>
        <w:t>_</w:t>
      </w:r>
      <w:r>
        <w:rPr>
          <w:sz w:val="20"/>
          <w:u w:val="single"/>
        </w:rPr>
        <w:t> </w:t>
        <w:tab/>
      </w:r>
      <w:r>
        <w:rPr>
          <w:sz w:val="20"/>
        </w:rPr>
        <w:t>_</w:t>
        <w:tab/>
        <w:t>Assignment</w:t>
      </w:r>
      <w:r>
        <w:rPr>
          <w:spacing w:val="-4"/>
          <w:sz w:val="20"/>
        </w:rPr>
        <w:t> </w:t>
      </w:r>
      <w:r>
        <w:rPr>
          <w:sz w:val="20"/>
        </w:rPr>
        <w:t>number:</w:t>
        <w:tab/>
      </w:r>
      <w:r>
        <w:rPr>
          <w:sz w:val="20"/>
          <w:u w:val="single"/>
        </w:rPr>
        <w:t> </w:t>
        <w:tab/>
      </w:r>
      <w:r>
        <w:rPr>
          <w:sz w:val="20"/>
        </w:rPr>
        <w:t>_ Module Convenor: Ms Verona</w:t>
      </w:r>
      <w:r>
        <w:rPr>
          <w:spacing w:val="-20"/>
          <w:sz w:val="20"/>
        </w:rPr>
        <w:t> </w:t>
      </w:r>
      <w:r>
        <w:rPr>
          <w:sz w:val="20"/>
        </w:rPr>
        <w:t>Mathews</w:t>
      </w:r>
    </w:p>
    <w:p>
      <w:pPr>
        <w:tabs>
          <w:tab w:pos="7888" w:val="left" w:leader="none"/>
        </w:tabs>
        <w:spacing w:line="482" w:lineRule="auto" w:before="7"/>
        <w:ind w:left="221" w:right="863" w:firstLine="0"/>
        <w:jc w:val="left"/>
        <w:rPr>
          <w:sz w:val="20"/>
        </w:rPr>
      </w:pPr>
      <w:r>
        <w:rPr>
          <w:sz w:val="20"/>
        </w:rPr>
        <w:t>If faxed, state the total number of pages sent including</w:t>
      </w:r>
      <w:r>
        <w:rPr>
          <w:spacing w:val="-26"/>
          <w:sz w:val="20"/>
        </w:rPr>
        <w:t> </w:t>
      </w:r>
      <w:r>
        <w:rPr>
          <w:sz w:val="20"/>
        </w:rPr>
        <w:t>this</w:t>
      </w:r>
      <w:r>
        <w:rPr>
          <w:spacing w:val="-3"/>
          <w:sz w:val="20"/>
        </w:rPr>
        <w:t> </w:t>
      </w:r>
      <w:r>
        <w:rPr>
          <w:sz w:val="20"/>
        </w:rPr>
        <w:t>page:</w:t>
      </w:r>
      <w:r>
        <w:rPr>
          <w:sz w:val="20"/>
          <w:u w:val="single"/>
        </w:rPr>
        <w:t> </w:t>
        <w:tab/>
      </w:r>
      <w:r>
        <w:rPr>
          <w:sz w:val="20"/>
        </w:rPr>
        <w:t>_ Assignment topic as stated in the Module</w:t>
      </w:r>
      <w:r>
        <w:rPr>
          <w:spacing w:val="-21"/>
          <w:sz w:val="20"/>
        </w:rPr>
        <w:t> </w:t>
      </w:r>
      <w:r>
        <w:rPr>
          <w:sz w:val="20"/>
        </w:rPr>
        <w:t>Guide</w:t>
      </w:r>
    </w:p>
    <w:p>
      <w:pPr>
        <w:tabs>
          <w:tab w:pos="2554" w:val="left" w:leader="none"/>
          <w:tab w:pos="5001" w:val="left" w:leader="none"/>
          <w:tab w:pos="7448" w:val="left" w:leader="none"/>
          <w:tab w:pos="8005" w:val="left" w:leader="none"/>
        </w:tabs>
        <w:spacing w:line="364" w:lineRule="auto" w:before="9"/>
        <w:ind w:left="221" w:right="858"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ab/>
      </w:r>
      <w:r>
        <w:rPr>
          <w:sz w:val="20"/>
        </w:rPr>
        <w:t> Student’s comments to</w:t>
      </w:r>
      <w:r>
        <w:rPr>
          <w:spacing w:val="-14"/>
          <w:sz w:val="20"/>
        </w:rPr>
        <w:t> </w:t>
      </w:r>
      <w:r>
        <w:rPr>
          <w:sz w:val="20"/>
        </w:rPr>
        <w:t>lecturer</w:t>
      </w:r>
    </w:p>
    <w:p>
      <w:pPr>
        <w:tabs>
          <w:tab w:pos="2554" w:val="left" w:leader="none"/>
          <w:tab w:pos="5001" w:val="left" w:leader="none"/>
          <w:tab w:pos="7448" w:val="left" w:leader="none"/>
          <w:tab w:pos="8005" w:val="left" w:leader="none"/>
        </w:tabs>
        <w:spacing w:before="3"/>
        <w:ind w:left="221"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w w:val="99"/>
          <w:sz w:val="20"/>
          <w:u w:val="single"/>
        </w:rPr>
        <w:t> </w:t>
      </w:r>
      <w:r>
        <w:rPr>
          <w:sz w:val="20"/>
          <w:u w:val="single"/>
        </w:rPr>
        <w:tab/>
      </w:r>
    </w:p>
    <w:p>
      <w:pPr>
        <w:pStyle w:val="BodyText"/>
        <w:spacing w:before="1"/>
        <w:rPr>
          <w:sz w:val="12"/>
        </w:rPr>
      </w:pPr>
    </w:p>
    <w:p>
      <w:pPr>
        <w:tabs>
          <w:tab w:pos="2554" w:val="left" w:leader="none"/>
          <w:tab w:pos="5001" w:val="left" w:leader="none"/>
          <w:tab w:pos="7448" w:val="left" w:leader="none"/>
          <w:tab w:pos="8005" w:val="left" w:leader="none"/>
        </w:tabs>
        <w:spacing w:before="93"/>
        <w:ind w:left="221"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w w:val="99"/>
          <w:sz w:val="20"/>
          <w:u w:val="single"/>
        </w:rPr>
        <w:t> </w:t>
      </w:r>
      <w:r>
        <w:rPr>
          <w:sz w:val="20"/>
          <w:u w:val="single"/>
        </w:rPr>
        <w:tab/>
      </w:r>
    </w:p>
    <w:p>
      <w:pPr>
        <w:pStyle w:val="BodyText"/>
        <w:spacing w:before="1"/>
        <w:rPr>
          <w:sz w:val="12"/>
        </w:rPr>
      </w:pPr>
    </w:p>
    <w:p>
      <w:pPr>
        <w:spacing w:before="93"/>
        <w:ind w:left="221" w:right="0" w:firstLine="0"/>
        <w:jc w:val="left"/>
        <w:rPr>
          <w:b/>
          <w:sz w:val="20"/>
        </w:rPr>
      </w:pPr>
      <w:r>
        <w:rPr>
          <w:b/>
          <w:sz w:val="20"/>
        </w:rPr>
        <w:t>Declaration by student</w:t>
      </w:r>
    </w:p>
    <w:p>
      <w:pPr>
        <w:pStyle w:val="BodyText"/>
        <w:spacing w:before="7"/>
        <w:rPr>
          <w:b/>
          <w:sz w:val="20"/>
        </w:rPr>
      </w:pPr>
    </w:p>
    <w:p>
      <w:pPr>
        <w:spacing w:line="357" w:lineRule="auto" w:before="0"/>
        <w:ind w:left="221" w:right="176" w:firstLine="0"/>
        <w:jc w:val="left"/>
        <w:rPr>
          <w:sz w:val="20"/>
        </w:rPr>
      </w:pPr>
      <w:r>
        <w:rPr>
          <w:sz w:val="20"/>
        </w:rPr>
        <w:t>I understand what plagiarism is. This assignment is my own work, and all sources of information have been acknowledged. I have taken care to cite/reference all sources as set out in the </w:t>
      </w:r>
      <w:r>
        <w:rPr>
          <w:i/>
          <w:sz w:val="20"/>
        </w:rPr>
        <w:t>SOPH Academic</w:t>
      </w:r>
      <w:r>
        <w:rPr>
          <w:i/>
          <w:spacing w:val="-4"/>
          <w:sz w:val="20"/>
        </w:rPr>
        <w:t> </w:t>
      </w:r>
      <w:r>
        <w:rPr>
          <w:i/>
          <w:sz w:val="20"/>
        </w:rPr>
        <w:t>Handbook</w:t>
      </w:r>
      <w:r>
        <w:rPr>
          <w:sz w:val="20"/>
        </w:rPr>
        <w:t>.</w:t>
      </w:r>
    </w:p>
    <w:p>
      <w:pPr>
        <w:pStyle w:val="BodyText"/>
        <w:spacing w:before="8"/>
        <w:rPr>
          <w:sz w:val="20"/>
        </w:rPr>
      </w:pPr>
    </w:p>
    <w:p>
      <w:pPr>
        <w:tabs>
          <w:tab w:pos="2542" w:val="left" w:leader="none"/>
          <w:tab w:pos="4989" w:val="left" w:leader="none"/>
          <w:tab w:pos="7437" w:val="left" w:leader="none"/>
          <w:tab w:pos="7993" w:val="left" w:leader="none"/>
        </w:tabs>
        <w:spacing w:before="0"/>
        <w:ind w:left="221" w:right="0" w:firstLine="0"/>
        <w:jc w:val="left"/>
        <w:rPr>
          <w:sz w:val="20"/>
        </w:rPr>
      </w:pPr>
      <w:r>
        <w:rPr>
          <w:sz w:val="20"/>
        </w:rPr>
        <w:t>Signed by</w:t>
      </w:r>
      <w:r>
        <w:rPr>
          <w:spacing w:val="-6"/>
          <w:sz w:val="20"/>
        </w:rPr>
        <w:t> </w:t>
      </w:r>
      <w:r>
        <w:rPr>
          <w:sz w:val="20"/>
        </w:rPr>
        <w:t>the</w:t>
      </w:r>
      <w:r>
        <w:rPr>
          <w:spacing w:val="-2"/>
          <w:sz w:val="20"/>
        </w:rPr>
        <w:t> </w:t>
      </w:r>
      <w:r>
        <w:rPr>
          <w:sz w:val="20"/>
        </w:rPr>
        <w:t>student:</w:t>
      </w:r>
      <w:r>
        <w:rPr>
          <w:sz w:val="20"/>
          <w:u w:val="single"/>
        </w:rPr>
        <w:t> </w:t>
        <w:tab/>
      </w:r>
      <w:r>
        <w:rPr>
          <w:sz w:val="20"/>
        </w:rPr>
        <w:t>_</w:t>
      </w:r>
      <w:r>
        <w:rPr>
          <w:sz w:val="20"/>
          <w:u w:val="single"/>
        </w:rPr>
        <w:t> </w:t>
        <w:tab/>
      </w:r>
      <w:r>
        <w:rPr>
          <w:sz w:val="20"/>
        </w:rPr>
        <w:t>_</w:t>
      </w:r>
      <w:r>
        <w:rPr>
          <w:sz w:val="20"/>
          <w:u w:val="single"/>
        </w:rPr>
        <w:t> </w:t>
        <w:tab/>
      </w:r>
      <w:r>
        <w:rPr>
          <w:sz w:val="20"/>
        </w:rPr>
        <w:t>_</w:t>
      </w:r>
      <w:r>
        <w:rPr>
          <w:w w:val="99"/>
          <w:sz w:val="20"/>
          <w:u w:val="single"/>
        </w:rPr>
        <w:t> </w:t>
      </w:r>
      <w:r>
        <w:rPr>
          <w:sz w:val="20"/>
          <w:u w:val="single"/>
        </w:rPr>
        <w:tab/>
      </w:r>
    </w:p>
    <w:p>
      <w:pPr>
        <w:pStyle w:val="BodyText"/>
        <w:rPr>
          <w:sz w:val="20"/>
        </w:rPr>
      </w:pPr>
    </w:p>
    <w:p>
      <w:pPr>
        <w:pStyle w:val="BodyText"/>
        <w:spacing w:before="10"/>
        <w:rPr>
          <w:sz w:val="20"/>
        </w:rPr>
      </w:pPr>
    </w:p>
    <w:p>
      <w:pPr>
        <w:spacing w:before="0"/>
        <w:ind w:left="221" w:right="0" w:firstLine="0"/>
        <w:jc w:val="left"/>
        <w:rPr>
          <w:sz w:val="20"/>
        </w:rPr>
      </w:pPr>
      <w:r>
        <w:rPr>
          <w:sz w:val="20"/>
        </w:rPr>
        <w:t>The lecturer’s comments are on the reverse of this form</w:t>
      </w:r>
    </w:p>
    <w:p>
      <w:pPr>
        <w:spacing w:before="118"/>
        <w:ind w:left="221" w:right="0" w:firstLine="0"/>
        <w:jc w:val="left"/>
        <w:rPr>
          <w:sz w:val="20"/>
        </w:rPr>
      </w:pPr>
      <w:r>
        <w:rPr>
          <w:sz w:val="20"/>
        </w:rPr>
        <w:t>-------------------------------------------------------------------------------------------------------</w:t>
      </w:r>
    </w:p>
    <w:p>
      <w:pPr>
        <w:spacing w:before="118"/>
        <w:ind w:left="221" w:right="0" w:firstLine="0"/>
        <w:jc w:val="left"/>
        <w:rPr>
          <w:b/>
          <w:sz w:val="20"/>
        </w:rPr>
      </w:pPr>
      <w:r>
        <w:rPr>
          <w:b/>
          <w:sz w:val="20"/>
        </w:rPr>
        <w:t>Office Use</w:t>
      </w:r>
    </w:p>
    <w:p>
      <w:pPr>
        <w:pStyle w:val="BodyText"/>
        <w:spacing w:before="8"/>
        <w:rPr>
          <w:b/>
          <w:sz w:val="10"/>
        </w:rPr>
      </w:pPr>
    </w:p>
    <w:tbl>
      <w:tblPr>
        <w:tblW w:w="0" w:type="auto"/>
        <w:jc w:val="left"/>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85"/>
        <w:gridCol w:w="3118"/>
        <w:gridCol w:w="2268"/>
        <w:gridCol w:w="1702"/>
      </w:tblGrid>
      <w:tr>
        <w:trPr>
          <w:trHeight w:val="1097" w:hRule="exact"/>
        </w:trPr>
        <w:tc>
          <w:tcPr>
            <w:tcW w:w="1385" w:type="dxa"/>
          </w:tcPr>
          <w:p>
            <w:pPr>
              <w:pStyle w:val="TableParagraph"/>
              <w:ind w:left="307" w:firstLine="194"/>
              <w:rPr>
                <w:rFonts w:ascii="Arial"/>
                <w:sz w:val="20"/>
              </w:rPr>
            </w:pPr>
            <w:r>
              <w:rPr>
                <w:rFonts w:ascii="Arial"/>
                <w:sz w:val="20"/>
              </w:rPr>
              <w:t>Date </w:t>
            </w:r>
            <w:r>
              <w:rPr>
                <w:rFonts w:ascii="Arial"/>
                <w:w w:val="95"/>
                <w:sz w:val="20"/>
              </w:rPr>
              <w:t>received</w:t>
            </w:r>
          </w:p>
        </w:tc>
        <w:tc>
          <w:tcPr>
            <w:tcW w:w="3118" w:type="dxa"/>
          </w:tcPr>
          <w:p>
            <w:pPr>
              <w:pStyle w:val="TableParagraph"/>
              <w:spacing w:line="230" w:lineRule="exact"/>
              <w:ind w:left="698"/>
              <w:rPr>
                <w:rFonts w:ascii="Arial"/>
                <w:sz w:val="20"/>
              </w:rPr>
            </w:pPr>
            <w:r>
              <w:rPr>
                <w:rFonts w:ascii="Arial"/>
                <w:sz w:val="20"/>
              </w:rPr>
              <w:t>Assessment/Grade</w:t>
            </w:r>
          </w:p>
        </w:tc>
        <w:tc>
          <w:tcPr>
            <w:tcW w:w="2268" w:type="dxa"/>
          </w:tcPr>
          <w:p>
            <w:pPr>
              <w:pStyle w:val="TableParagraph"/>
              <w:spacing w:line="230" w:lineRule="exact"/>
              <w:ind w:left="872" w:right="873"/>
              <w:jc w:val="center"/>
              <w:rPr>
                <w:rFonts w:ascii="Arial"/>
                <w:sz w:val="20"/>
              </w:rPr>
            </w:pPr>
            <w:r>
              <w:rPr>
                <w:rFonts w:ascii="Arial"/>
                <w:sz w:val="20"/>
              </w:rPr>
              <w:t>Tutor</w:t>
            </w:r>
          </w:p>
        </w:tc>
        <w:tc>
          <w:tcPr>
            <w:tcW w:w="1702" w:type="dxa"/>
          </w:tcPr>
          <w:p>
            <w:pPr>
              <w:pStyle w:val="TableParagraph"/>
              <w:ind w:left="360" w:right="295" w:hanging="44"/>
              <w:rPr>
                <w:rFonts w:ascii="Arial"/>
                <w:sz w:val="20"/>
              </w:rPr>
            </w:pPr>
            <w:r>
              <w:rPr>
                <w:rFonts w:ascii="Arial"/>
                <w:sz w:val="20"/>
              </w:rPr>
              <w:t>Recorded &amp; dispatched</w:t>
            </w:r>
          </w:p>
        </w:tc>
      </w:tr>
    </w:tbl>
    <w:p>
      <w:pPr>
        <w:spacing w:after="0"/>
        <w:rPr>
          <w:rFonts w:ascii="Arial"/>
          <w:sz w:val="20"/>
        </w:rPr>
        <w:sectPr>
          <w:pgSz w:w="11910" w:h="16840"/>
          <w:pgMar w:header="0" w:footer="808" w:top="1580" w:bottom="1000" w:left="1480" w:right="1560"/>
        </w:sectPr>
      </w:pPr>
    </w:p>
    <w:p>
      <w:pPr>
        <w:pStyle w:val="Heading2"/>
        <w:numPr>
          <w:ilvl w:val="0"/>
          <w:numId w:val="1"/>
        </w:numPr>
        <w:tabs>
          <w:tab w:pos="861" w:val="left" w:leader="none"/>
          <w:tab w:pos="862" w:val="left" w:leader="none"/>
        </w:tabs>
        <w:spacing w:line="240" w:lineRule="auto" w:before="90" w:after="0"/>
        <w:ind w:left="861" w:right="0" w:hanging="720"/>
        <w:jc w:val="left"/>
      </w:pPr>
      <w:r>
        <w:rPr/>
        <w:t>WORKLOAD AND SUGGESTED WORK</w:t>
      </w:r>
      <w:r>
        <w:rPr>
          <w:spacing w:val="-10"/>
        </w:rPr>
        <w:t> </w:t>
      </w:r>
      <w:r>
        <w:rPr/>
        <w:t>PLAN</w:t>
      </w:r>
    </w:p>
    <w:p>
      <w:pPr>
        <w:pStyle w:val="BodyText"/>
        <w:spacing w:before="1"/>
        <w:rPr>
          <w:rFonts w:ascii="Trebuchet MS"/>
          <w:b/>
          <w:sz w:val="22"/>
        </w:rPr>
      </w:pPr>
      <w:r>
        <w:rPr/>
        <w:pict>
          <v:line style="position:absolute;mso-position-horizontal-relative:page;mso-position-vertical-relative:paragraph;z-index:1456;mso-wrap-distance-left:0;mso-wrap-distance-right:0" from="85.099998pt,15.735126pt" to="510.249998pt,15.735126pt" stroked="true" strokeweight="1.9pt" strokecolor="#000000">
            <v:stroke dashstyle="solid"/>
            <w10:wrap type="topAndBottom"/>
          </v:line>
        </w:pict>
      </w:r>
    </w:p>
    <w:p>
      <w:pPr>
        <w:pStyle w:val="BodyText"/>
        <w:spacing w:before="6"/>
        <w:rPr>
          <w:rFonts w:ascii="Trebuchet MS"/>
          <w:b/>
          <w:sz w:val="17"/>
        </w:rPr>
      </w:pPr>
    </w:p>
    <w:p>
      <w:pPr>
        <w:pStyle w:val="BodyText"/>
        <w:spacing w:before="92"/>
        <w:ind w:left="141" w:right="204"/>
      </w:pPr>
      <w:r>
        <w:rPr/>
        <w:t>There are 12 sessions in this module. Because the sessions vary in length, we suggest you set your own goals for when to complete each study session using the time-plan provided. Keep track of the time it takes you to study so that you can plan your schedule more accurately.</w:t>
      </w:r>
    </w:p>
    <w:p>
      <w:pPr>
        <w:pStyle w:val="BodyText"/>
        <w:spacing w:before="11"/>
        <w:rPr>
          <w:sz w:val="23"/>
        </w:rPr>
      </w:pPr>
    </w:p>
    <w:p>
      <w:pPr>
        <w:pStyle w:val="BodyText"/>
        <w:ind w:left="141" w:right="230"/>
      </w:pPr>
      <w:r>
        <w:rPr/>
        <w:t>Remember that your draft assignment must be sent at least two weeks before the due date and if it is sent so late, it should be e-mailed or faxed. Assignment 1 requires you to complete Units 1 and 2. Assignment 2 requires you to complete Units 3 and 4.</w:t>
      </w:r>
    </w:p>
    <w:p>
      <w:pPr>
        <w:pStyle w:val="BodyText"/>
        <w:spacing w:before="1"/>
        <w:rPr>
          <w:sz w:val="23"/>
        </w:rPr>
      </w:pPr>
    </w:p>
    <w:p>
      <w:pPr>
        <w:pStyle w:val="Heading3"/>
        <w:ind w:left="141" w:firstLine="0"/>
      </w:pPr>
      <w:bookmarkStart w:name="Planning process" w:id="28"/>
      <w:bookmarkEnd w:id="28"/>
      <w:r>
        <w:rPr>
          <w:b w:val="0"/>
        </w:rPr>
      </w:r>
      <w:r>
        <w:rPr/>
        <w:t>Planning process</w:t>
      </w:r>
    </w:p>
    <w:p>
      <w:pPr>
        <w:pStyle w:val="BodyText"/>
        <w:spacing w:before="6"/>
        <w:rPr>
          <w:rFonts w:ascii="Trebuchet MS"/>
          <w:b/>
        </w:rPr>
      </w:pPr>
    </w:p>
    <w:p>
      <w:pPr>
        <w:pStyle w:val="BodyText"/>
        <w:ind w:left="141"/>
      </w:pPr>
      <w:r>
        <w:rPr/>
        <w:t>Use these steps to develop your own work plan:</w:t>
      </w:r>
    </w:p>
    <w:p>
      <w:pPr>
        <w:pStyle w:val="BodyText"/>
        <w:spacing w:before="11"/>
        <w:rPr>
          <w:sz w:val="23"/>
        </w:rPr>
      </w:pPr>
    </w:p>
    <w:p>
      <w:pPr>
        <w:pStyle w:val="ListParagraph"/>
        <w:numPr>
          <w:ilvl w:val="0"/>
          <w:numId w:val="3"/>
        </w:numPr>
        <w:tabs>
          <w:tab w:pos="501" w:val="left" w:leader="none"/>
          <w:tab w:pos="502" w:val="left" w:leader="none"/>
        </w:tabs>
        <w:spacing w:line="240" w:lineRule="auto" w:before="0" w:after="0"/>
        <w:ind w:left="499" w:right="336" w:hanging="358"/>
        <w:jc w:val="left"/>
        <w:rPr>
          <w:rFonts w:ascii="Symbol"/>
          <w:sz w:val="22"/>
        </w:rPr>
      </w:pPr>
      <w:r>
        <w:rPr>
          <w:sz w:val="24"/>
        </w:rPr>
        <w:t>Review the Module Guide. Identify the weeks when you will be under other pressures. Fill in fewer Study Sessions for those</w:t>
      </w:r>
      <w:r>
        <w:rPr>
          <w:spacing w:val="-23"/>
          <w:sz w:val="24"/>
        </w:rPr>
        <w:t> </w:t>
      </w:r>
      <w:r>
        <w:rPr>
          <w:sz w:val="24"/>
        </w:rPr>
        <w:t>weeks.</w:t>
      </w:r>
    </w:p>
    <w:p>
      <w:pPr>
        <w:pStyle w:val="ListParagraph"/>
        <w:numPr>
          <w:ilvl w:val="0"/>
          <w:numId w:val="3"/>
        </w:numPr>
        <w:tabs>
          <w:tab w:pos="501" w:val="left" w:leader="none"/>
          <w:tab w:pos="502" w:val="left" w:leader="none"/>
        </w:tabs>
        <w:spacing w:line="240" w:lineRule="auto" w:before="120" w:after="0"/>
        <w:ind w:left="501" w:right="0" w:hanging="360"/>
        <w:jc w:val="left"/>
        <w:rPr>
          <w:rFonts w:ascii="Symbol"/>
          <w:sz w:val="22"/>
        </w:rPr>
      </w:pPr>
      <w:r>
        <w:rPr>
          <w:sz w:val="24"/>
        </w:rPr>
        <w:t>Write in the Draft and Final Assignment</w:t>
      </w:r>
      <w:r>
        <w:rPr>
          <w:spacing w:val="-20"/>
          <w:sz w:val="24"/>
        </w:rPr>
        <w:t> </w:t>
      </w:r>
      <w:r>
        <w:rPr>
          <w:sz w:val="24"/>
        </w:rPr>
        <w:t>dates.</w:t>
      </w:r>
    </w:p>
    <w:p>
      <w:pPr>
        <w:pStyle w:val="ListParagraph"/>
        <w:numPr>
          <w:ilvl w:val="0"/>
          <w:numId w:val="3"/>
        </w:numPr>
        <w:tabs>
          <w:tab w:pos="501" w:val="left" w:leader="none"/>
          <w:tab w:pos="502" w:val="left" w:leader="none"/>
        </w:tabs>
        <w:spacing w:line="240" w:lineRule="auto" w:before="120" w:after="0"/>
        <w:ind w:left="499" w:right="454" w:hanging="358"/>
        <w:jc w:val="left"/>
        <w:rPr>
          <w:rFonts w:ascii="Symbol"/>
          <w:sz w:val="22"/>
        </w:rPr>
      </w:pPr>
      <w:r>
        <w:rPr>
          <w:sz w:val="24"/>
        </w:rPr>
        <w:t>Spread the units across the time available ensuring that Units 1 and 2 are completed well before the draft of Assignment 1 is</w:t>
      </w:r>
      <w:r>
        <w:rPr>
          <w:spacing w:val="-23"/>
          <w:sz w:val="24"/>
        </w:rPr>
        <w:t> </w:t>
      </w:r>
      <w:r>
        <w:rPr>
          <w:sz w:val="24"/>
        </w:rPr>
        <w:t>required.</w:t>
      </w:r>
    </w:p>
    <w:p>
      <w:pPr>
        <w:pStyle w:val="ListParagraph"/>
        <w:numPr>
          <w:ilvl w:val="0"/>
          <w:numId w:val="3"/>
        </w:numPr>
        <w:tabs>
          <w:tab w:pos="501" w:val="left" w:leader="none"/>
          <w:tab w:pos="502" w:val="left" w:leader="none"/>
        </w:tabs>
        <w:spacing w:line="240" w:lineRule="auto" w:before="120" w:after="0"/>
        <w:ind w:left="501" w:right="0" w:hanging="360"/>
        <w:jc w:val="left"/>
        <w:rPr>
          <w:rFonts w:ascii="Symbol"/>
          <w:sz w:val="22"/>
        </w:rPr>
      </w:pPr>
      <w:r>
        <w:rPr>
          <w:sz w:val="24"/>
        </w:rPr>
        <w:t>Reserve time for completing the draft and final</w:t>
      </w:r>
      <w:r>
        <w:rPr>
          <w:spacing w:val="-27"/>
          <w:sz w:val="24"/>
        </w:rPr>
        <w:t> </w:t>
      </w:r>
      <w:r>
        <w:rPr>
          <w:sz w:val="24"/>
        </w:rPr>
        <w:t>assignment.</w:t>
      </w:r>
    </w:p>
    <w:p>
      <w:pPr>
        <w:pStyle w:val="ListParagraph"/>
        <w:numPr>
          <w:ilvl w:val="0"/>
          <w:numId w:val="3"/>
        </w:numPr>
        <w:tabs>
          <w:tab w:pos="501" w:val="left" w:leader="none"/>
          <w:tab w:pos="502" w:val="left" w:leader="none"/>
        </w:tabs>
        <w:spacing w:line="240" w:lineRule="auto" w:before="120" w:after="0"/>
        <w:ind w:left="499" w:right="538" w:hanging="358"/>
        <w:jc w:val="left"/>
        <w:rPr>
          <w:rFonts w:ascii="Symbol"/>
          <w:sz w:val="22"/>
        </w:rPr>
      </w:pPr>
      <w:r>
        <w:rPr>
          <w:sz w:val="24"/>
        </w:rPr>
        <w:t>Write the sessions you plan to complete in the final column in pencil, and adjust the schedule if it becomes</w:t>
      </w:r>
      <w:r>
        <w:rPr>
          <w:spacing w:val="-22"/>
          <w:sz w:val="24"/>
        </w:rPr>
        <w:t> </w:t>
      </w:r>
      <w:r>
        <w:rPr>
          <w:sz w:val="24"/>
        </w:rPr>
        <w:t>necessary.</w:t>
      </w:r>
    </w:p>
    <w:p>
      <w:pPr>
        <w:spacing w:after="0" w:line="240" w:lineRule="auto"/>
        <w:jc w:val="left"/>
        <w:rPr>
          <w:rFonts w:ascii="Symbol"/>
          <w:sz w:val="22"/>
        </w:rPr>
        <w:sectPr>
          <w:pgSz w:w="11910" w:h="16840"/>
          <w:pgMar w:header="0" w:footer="808" w:top="1580" w:bottom="1000" w:left="1560" w:right="1580"/>
        </w:sectPr>
      </w:pPr>
    </w:p>
    <w:p>
      <w:pPr>
        <w:spacing w:before="91" w:after="11"/>
        <w:ind w:left="141" w:right="0" w:firstLine="0"/>
        <w:jc w:val="left"/>
        <w:rPr>
          <w:rFonts w:ascii="Trebuchet MS"/>
          <w:b/>
          <w:i/>
          <w:sz w:val="22"/>
        </w:rPr>
      </w:pPr>
      <w:r>
        <w:rPr>
          <w:rFonts w:ascii="Trebuchet MS"/>
          <w:b/>
          <w:sz w:val="22"/>
        </w:rPr>
        <w:t>SUGGESTED WORK PLAN FOR </w:t>
      </w:r>
      <w:r>
        <w:rPr>
          <w:rFonts w:ascii="Trebuchet MS"/>
          <w:b/>
          <w:i/>
          <w:sz w:val="22"/>
        </w:rPr>
        <w:t>Management Strategies for Public Health I</w:t>
      </w:r>
    </w:p>
    <w:tbl>
      <w:tblPr>
        <w:tblW w:w="0" w:type="auto"/>
        <w:jc w:val="left"/>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9"/>
        <w:gridCol w:w="1949"/>
        <w:gridCol w:w="1939"/>
        <w:gridCol w:w="4255"/>
      </w:tblGrid>
      <w:tr>
        <w:trPr>
          <w:trHeight w:val="360" w:hRule="exact"/>
        </w:trPr>
        <w:tc>
          <w:tcPr>
            <w:tcW w:w="929" w:type="dxa"/>
          </w:tcPr>
          <w:p>
            <w:pPr>
              <w:pStyle w:val="TableParagraph"/>
              <w:spacing w:before="117"/>
              <w:ind w:left="138" w:right="141"/>
              <w:jc w:val="center"/>
              <w:rPr>
                <w:rFonts w:ascii="Arial"/>
                <w:b/>
                <w:sz w:val="20"/>
              </w:rPr>
            </w:pPr>
            <w:r>
              <w:rPr>
                <w:rFonts w:ascii="Arial"/>
                <w:b/>
                <w:sz w:val="20"/>
              </w:rPr>
              <w:t>WEEK</w:t>
            </w:r>
          </w:p>
        </w:tc>
        <w:tc>
          <w:tcPr>
            <w:tcW w:w="1949" w:type="dxa"/>
          </w:tcPr>
          <w:p>
            <w:pPr>
              <w:pStyle w:val="TableParagraph"/>
              <w:spacing w:before="117"/>
              <w:ind w:left="156"/>
              <w:rPr>
                <w:rFonts w:ascii="Arial"/>
                <w:b/>
                <w:sz w:val="20"/>
              </w:rPr>
            </w:pPr>
            <w:r>
              <w:rPr>
                <w:rFonts w:ascii="Arial"/>
                <w:b/>
                <w:sz w:val="20"/>
              </w:rPr>
              <w:t>STARTING DATE</w:t>
            </w:r>
          </w:p>
        </w:tc>
        <w:tc>
          <w:tcPr>
            <w:tcW w:w="1939" w:type="dxa"/>
          </w:tcPr>
          <w:p>
            <w:pPr>
              <w:pStyle w:val="TableParagraph"/>
              <w:spacing w:before="117"/>
              <w:ind w:left="103"/>
              <w:rPr>
                <w:rFonts w:ascii="Arial"/>
                <w:b/>
                <w:sz w:val="20"/>
              </w:rPr>
            </w:pPr>
            <w:r>
              <w:rPr>
                <w:rFonts w:ascii="Arial"/>
                <w:b/>
                <w:sz w:val="20"/>
              </w:rPr>
              <w:t>UNIT &amp; SESSION</w:t>
            </w:r>
          </w:p>
        </w:tc>
        <w:tc>
          <w:tcPr>
            <w:tcW w:w="4255" w:type="dxa"/>
          </w:tcPr>
          <w:p>
            <w:pPr>
              <w:pStyle w:val="TableParagraph"/>
              <w:spacing w:before="117"/>
              <w:ind w:left="103"/>
              <w:rPr>
                <w:rFonts w:ascii="Arial"/>
                <w:b/>
                <w:sz w:val="20"/>
              </w:rPr>
            </w:pPr>
            <w:r>
              <w:rPr>
                <w:rFonts w:ascii="Arial"/>
                <w:b/>
                <w:sz w:val="20"/>
              </w:rPr>
              <w:t>YOUR OWN WORKPLAN</w:t>
            </w:r>
          </w:p>
        </w:tc>
      </w:tr>
      <w:tr>
        <w:trPr>
          <w:trHeight w:val="710" w:hRule="exact"/>
        </w:trPr>
        <w:tc>
          <w:tcPr>
            <w:tcW w:w="929" w:type="dxa"/>
          </w:tcPr>
          <w:p>
            <w:pPr>
              <w:pStyle w:val="TableParagraph"/>
              <w:spacing w:before="119"/>
              <w:ind w:left="0"/>
              <w:jc w:val="center"/>
              <w:rPr>
                <w:rFonts w:ascii="Arial"/>
                <w:sz w:val="20"/>
              </w:rPr>
            </w:pPr>
            <w:r>
              <w:rPr>
                <w:rFonts w:ascii="Arial"/>
                <w:w w:val="99"/>
                <w:sz w:val="20"/>
              </w:rPr>
              <w:t>1</w:t>
            </w:r>
          </w:p>
        </w:tc>
        <w:tc>
          <w:tcPr>
            <w:tcW w:w="1949" w:type="dxa"/>
          </w:tcPr>
          <w:p>
            <w:pPr/>
          </w:p>
        </w:tc>
        <w:tc>
          <w:tcPr>
            <w:tcW w:w="1939" w:type="dxa"/>
          </w:tcPr>
          <w:p>
            <w:pPr/>
          </w:p>
        </w:tc>
        <w:tc>
          <w:tcPr>
            <w:tcW w:w="4255" w:type="dxa"/>
          </w:tcPr>
          <w:p>
            <w:pPr/>
          </w:p>
        </w:tc>
      </w:tr>
      <w:tr>
        <w:trPr>
          <w:trHeight w:val="1061" w:hRule="exact"/>
        </w:trPr>
        <w:tc>
          <w:tcPr>
            <w:tcW w:w="929" w:type="dxa"/>
          </w:tcPr>
          <w:p>
            <w:pPr>
              <w:pStyle w:val="TableParagraph"/>
              <w:spacing w:before="119"/>
              <w:ind w:left="0"/>
              <w:jc w:val="center"/>
              <w:rPr>
                <w:rFonts w:ascii="Arial"/>
                <w:sz w:val="20"/>
              </w:rPr>
            </w:pPr>
            <w:r>
              <w:rPr>
                <w:rFonts w:ascii="Arial"/>
                <w:w w:val="99"/>
                <w:sz w:val="20"/>
              </w:rPr>
              <w:t>2</w:t>
            </w:r>
          </w:p>
        </w:tc>
        <w:tc>
          <w:tcPr>
            <w:tcW w:w="1949" w:type="dxa"/>
          </w:tcPr>
          <w:p>
            <w:pPr/>
          </w:p>
        </w:tc>
        <w:tc>
          <w:tcPr>
            <w:tcW w:w="1939" w:type="dxa"/>
          </w:tcPr>
          <w:p>
            <w:pPr/>
          </w:p>
        </w:tc>
        <w:tc>
          <w:tcPr>
            <w:tcW w:w="4255" w:type="dxa"/>
          </w:tcPr>
          <w:p>
            <w:pPr/>
          </w:p>
        </w:tc>
      </w:tr>
      <w:tr>
        <w:trPr>
          <w:trHeight w:val="1058" w:hRule="exact"/>
        </w:trPr>
        <w:tc>
          <w:tcPr>
            <w:tcW w:w="929" w:type="dxa"/>
          </w:tcPr>
          <w:p>
            <w:pPr>
              <w:pStyle w:val="TableParagraph"/>
              <w:spacing w:before="119"/>
              <w:ind w:left="0"/>
              <w:jc w:val="center"/>
              <w:rPr>
                <w:rFonts w:ascii="Arial"/>
                <w:sz w:val="20"/>
              </w:rPr>
            </w:pPr>
            <w:r>
              <w:rPr>
                <w:rFonts w:ascii="Arial"/>
                <w:w w:val="99"/>
                <w:sz w:val="20"/>
              </w:rPr>
              <w:t>3</w:t>
            </w:r>
          </w:p>
        </w:tc>
        <w:tc>
          <w:tcPr>
            <w:tcW w:w="1949" w:type="dxa"/>
          </w:tcPr>
          <w:p>
            <w:pPr/>
          </w:p>
        </w:tc>
        <w:tc>
          <w:tcPr>
            <w:tcW w:w="1939" w:type="dxa"/>
          </w:tcPr>
          <w:p>
            <w:pPr/>
          </w:p>
        </w:tc>
        <w:tc>
          <w:tcPr>
            <w:tcW w:w="4255" w:type="dxa"/>
          </w:tcPr>
          <w:p>
            <w:pPr/>
          </w:p>
        </w:tc>
      </w:tr>
      <w:tr>
        <w:trPr>
          <w:trHeight w:val="1061" w:hRule="exact"/>
        </w:trPr>
        <w:tc>
          <w:tcPr>
            <w:tcW w:w="929" w:type="dxa"/>
          </w:tcPr>
          <w:p>
            <w:pPr>
              <w:pStyle w:val="TableParagraph"/>
              <w:spacing w:before="119"/>
              <w:ind w:left="0"/>
              <w:jc w:val="center"/>
              <w:rPr>
                <w:rFonts w:ascii="Arial"/>
                <w:sz w:val="20"/>
              </w:rPr>
            </w:pPr>
            <w:r>
              <w:rPr>
                <w:rFonts w:ascii="Arial"/>
                <w:w w:val="99"/>
                <w:sz w:val="20"/>
              </w:rPr>
              <w:t>4</w:t>
            </w:r>
          </w:p>
        </w:tc>
        <w:tc>
          <w:tcPr>
            <w:tcW w:w="1949" w:type="dxa"/>
          </w:tcPr>
          <w:p>
            <w:pPr/>
          </w:p>
        </w:tc>
        <w:tc>
          <w:tcPr>
            <w:tcW w:w="1939" w:type="dxa"/>
          </w:tcPr>
          <w:p>
            <w:pPr/>
          </w:p>
        </w:tc>
        <w:tc>
          <w:tcPr>
            <w:tcW w:w="4255" w:type="dxa"/>
          </w:tcPr>
          <w:p>
            <w:pPr/>
          </w:p>
        </w:tc>
      </w:tr>
      <w:tr>
        <w:trPr>
          <w:trHeight w:val="1061" w:hRule="exact"/>
        </w:trPr>
        <w:tc>
          <w:tcPr>
            <w:tcW w:w="929" w:type="dxa"/>
          </w:tcPr>
          <w:p>
            <w:pPr>
              <w:pStyle w:val="TableParagraph"/>
              <w:spacing w:before="119"/>
              <w:ind w:left="0"/>
              <w:jc w:val="center"/>
              <w:rPr>
                <w:rFonts w:ascii="Arial"/>
                <w:sz w:val="20"/>
              </w:rPr>
            </w:pPr>
            <w:r>
              <w:rPr>
                <w:rFonts w:ascii="Arial"/>
                <w:w w:val="99"/>
                <w:sz w:val="20"/>
              </w:rPr>
              <w:t>5</w:t>
            </w:r>
          </w:p>
        </w:tc>
        <w:tc>
          <w:tcPr>
            <w:tcW w:w="1949" w:type="dxa"/>
          </w:tcPr>
          <w:p>
            <w:pPr/>
          </w:p>
        </w:tc>
        <w:tc>
          <w:tcPr>
            <w:tcW w:w="1939" w:type="dxa"/>
          </w:tcPr>
          <w:p>
            <w:pPr/>
          </w:p>
        </w:tc>
        <w:tc>
          <w:tcPr>
            <w:tcW w:w="4255" w:type="dxa"/>
          </w:tcPr>
          <w:p>
            <w:pPr/>
          </w:p>
        </w:tc>
      </w:tr>
      <w:tr>
        <w:trPr>
          <w:trHeight w:val="1058" w:hRule="exact"/>
        </w:trPr>
        <w:tc>
          <w:tcPr>
            <w:tcW w:w="929" w:type="dxa"/>
          </w:tcPr>
          <w:p>
            <w:pPr>
              <w:pStyle w:val="TableParagraph"/>
              <w:spacing w:before="119"/>
              <w:ind w:left="0"/>
              <w:jc w:val="center"/>
              <w:rPr>
                <w:rFonts w:ascii="Arial"/>
                <w:sz w:val="20"/>
              </w:rPr>
            </w:pPr>
            <w:r>
              <w:rPr>
                <w:rFonts w:ascii="Arial"/>
                <w:w w:val="99"/>
                <w:sz w:val="20"/>
              </w:rPr>
              <w:t>6</w:t>
            </w:r>
          </w:p>
        </w:tc>
        <w:tc>
          <w:tcPr>
            <w:tcW w:w="1949" w:type="dxa"/>
          </w:tcPr>
          <w:p>
            <w:pPr/>
          </w:p>
        </w:tc>
        <w:tc>
          <w:tcPr>
            <w:tcW w:w="1939" w:type="dxa"/>
          </w:tcPr>
          <w:p>
            <w:pPr/>
          </w:p>
        </w:tc>
        <w:tc>
          <w:tcPr>
            <w:tcW w:w="4255" w:type="dxa"/>
          </w:tcPr>
          <w:p>
            <w:pPr/>
          </w:p>
        </w:tc>
      </w:tr>
      <w:tr>
        <w:trPr>
          <w:trHeight w:val="1061" w:hRule="exact"/>
        </w:trPr>
        <w:tc>
          <w:tcPr>
            <w:tcW w:w="929" w:type="dxa"/>
          </w:tcPr>
          <w:p>
            <w:pPr>
              <w:pStyle w:val="TableParagraph"/>
              <w:spacing w:before="119"/>
              <w:ind w:left="0"/>
              <w:jc w:val="center"/>
              <w:rPr>
                <w:rFonts w:ascii="Arial"/>
                <w:sz w:val="20"/>
              </w:rPr>
            </w:pPr>
            <w:r>
              <w:rPr>
                <w:rFonts w:ascii="Arial"/>
                <w:w w:val="99"/>
                <w:sz w:val="20"/>
              </w:rPr>
              <w:t>7</w:t>
            </w:r>
          </w:p>
        </w:tc>
        <w:tc>
          <w:tcPr>
            <w:tcW w:w="1949" w:type="dxa"/>
          </w:tcPr>
          <w:p>
            <w:pPr/>
          </w:p>
        </w:tc>
        <w:tc>
          <w:tcPr>
            <w:tcW w:w="1939" w:type="dxa"/>
          </w:tcPr>
          <w:p>
            <w:pPr/>
          </w:p>
        </w:tc>
        <w:tc>
          <w:tcPr>
            <w:tcW w:w="4255" w:type="dxa"/>
          </w:tcPr>
          <w:p>
            <w:pPr/>
          </w:p>
        </w:tc>
      </w:tr>
      <w:tr>
        <w:trPr>
          <w:trHeight w:val="1058" w:hRule="exact"/>
        </w:trPr>
        <w:tc>
          <w:tcPr>
            <w:tcW w:w="929" w:type="dxa"/>
          </w:tcPr>
          <w:p>
            <w:pPr>
              <w:pStyle w:val="TableParagraph"/>
              <w:spacing w:before="119"/>
              <w:ind w:left="0"/>
              <w:jc w:val="center"/>
              <w:rPr>
                <w:rFonts w:ascii="Arial"/>
                <w:sz w:val="20"/>
              </w:rPr>
            </w:pPr>
            <w:r>
              <w:rPr>
                <w:rFonts w:ascii="Arial"/>
                <w:w w:val="99"/>
                <w:sz w:val="20"/>
              </w:rPr>
              <w:t>8</w:t>
            </w:r>
          </w:p>
        </w:tc>
        <w:tc>
          <w:tcPr>
            <w:tcW w:w="1949" w:type="dxa"/>
          </w:tcPr>
          <w:p>
            <w:pPr/>
          </w:p>
        </w:tc>
        <w:tc>
          <w:tcPr>
            <w:tcW w:w="1939" w:type="dxa"/>
          </w:tcPr>
          <w:p>
            <w:pPr/>
          </w:p>
        </w:tc>
        <w:tc>
          <w:tcPr>
            <w:tcW w:w="4255" w:type="dxa"/>
          </w:tcPr>
          <w:p>
            <w:pPr/>
          </w:p>
        </w:tc>
      </w:tr>
      <w:tr>
        <w:trPr>
          <w:trHeight w:val="1061" w:hRule="exact"/>
        </w:trPr>
        <w:tc>
          <w:tcPr>
            <w:tcW w:w="929" w:type="dxa"/>
          </w:tcPr>
          <w:p>
            <w:pPr>
              <w:pStyle w:val="TableParagraph"/>
              <w:spacing w:before="119"/>
              <w:ind w:left="0"/>
              <w:jc w:val="center"/>
              <w:rPr>
                <w:rFonts w:ascii="Arial"/>
                <w:sz w:val="20"/>
              </w:rPr>
            </w:pPr>
            <w:r>
              <w:rPr>
                <w:rFonts w:ascii="Arial"/>
                <w:w w:val="99"/>
                <w:sz w:val="20"/>
              </w:rPr>
              <w:t>9</w:t>
            </w:r>
          </w:p>
        </w:tc>
        <w:tc>
          <w:tcPr>
            <w:tcW w:w="1949" w:type="dxa"/>
          </w:tcPr>
          <w:p>
            <w:pPr/>
          </w:p>
        </w:tc>
        <w:tc>
          <w:tcPr>
            <w:tcW w:w="1939" w:type="dxa"/>
          </w:tcPr>
          <w:p>
            <w:pPr/>
          </w:p>
        </w:tc>
        <w:tc>
          <w:tcPr>
            <w:tcW w:w="4255" w:type="dxa"/>
          </w:tcPr>
          <w:p>
            <w:pPr/>
          </w:p>
        </w:tc>
      </w:tr>
      <w:tr>
        <w:trPr>
          <w:trHeight w:val="962" w:hRule="exact"/>
        </w:trPr>
        <w:tc>
          <w:tcPr>
            <w:tcW w:w="929" w:type="dxa"/>
          </w:tcPr>
          <w:p>
            <w:pPr>
              <w:pStyle w:val="TableParagraph"/>
              <w:spacing w:before="119"/>
              <w:ind w:left="138" w:right="138"/>
              <w:jc w:val="center"/>
              <w:rPr>
                <w:rFonts w:ascii="Arial"/>
                <w:sz w:val="20"/>
              </w:rPr>
            </w:pPr>
            <w:r>
              <w:rPr>
                <w:rFonts w:ascii="Arial"/>
                <w:sz w:val="20"/>
              </w:rPr>
              <w:t>10</w:t>
            </w:r>
          </w:p>
        </w:tc>
        <w:tc>
          <w:tcPr>
            <w:tcW w:w="1949" w:type="dxa"/>
          </w:tcPr>
          <w:p>
            <w:pPr/>
          </w:p>
        </w:tc>
        <w:tc>
          <w:tcPr>
            <w:tcW w:w="1939" w:type="dxa"/>
          </w:tcPr>
          <w:p>
            <w:pPr/>
          </w:p>
        </w:tc>
        <w:tc>
          <w:tcPr>
            <w:tcW w:w="4255" w:type="dxa"/>
          </w:tcPr>
          <w:p>
            <w:pPr/>
          </w:p>
        </w:tc>
      </w:tr>
      <w:tr>
        <w:trPr>
          <w:trHeight w:val="1061" w:hRule="exact"/>
        </w:trPr>
        <w:tc>
          <w:tcPr>
            <w:tcW w:w="929" w:type="dxa"/>
          </w:tcPr>
          <w:p>
            <w:pPr>
              <w:pStyle w:val="TableParagraph"/>
              <w:spacing w:before="119"/>
              <w:ind w:left="138" w:right="138"/>
              <w:jc w:val="center"/>
              <w:rPr>
                <w:rFonts w:ascii="Arial"/>
                <w:sz w:val="20"/>
              </w:rPr>
            </w:pPr>
            <w:r>
              <w:rPr>
                <w:rFonts w:ascii="Arial"/>
                <w:sz w:val="20"/>
              </w:rPr>
              <w:t>11</w:t>
            </w:r>
          </w:p>
        </w:tc>
        <w:tc>
          <w:tcPr>
            <w:tcW w:w="1949" w:type="dxa"/>
          </w:tcPr>
          <w:p>
            <w:pPr/>
          </w:p>
        </w:tc>
        <w:tc>
          <w:tcPr>
            <w:tcW w:w="1939" w:type="dxa"/>
          </w:tcPr>
          <w:p>
            <w:pPr/>
          </w:p>
        </w:tc>
        <w:tc>
          <w:tcPr>
            <w:tcW w:w="4255" w:type="dxa"/>
          </w:tcPr>
          <w:p>
            <w:pPr/>
          </w:p>
        </w:tc>
      </w:tr>
      <w:tr>
        <w:trPr>
          <w:trHeight w:val="1058" w:hRule="exact"/>
        </w:trPr>
        <w:tc>
          <w:tcPr>
            <w:tcW w:w="929" w:type="dxa"/>
          </w:tcPr>
          <w:p>
            <w:pPr>
              <w:pStyle w:val="TableParagraph"/>
              <w:spacing w:before="119"/>
              <w:ind w:left="138" w:right="138"/>
              <w:jc w:val="center"/>
              <w:rPr>
                <w:rFonts w:ascii="Arial"/>
                <w:sz w:val="20"/>
              </w:rPr>
            </w:pPr>
            <w:r>
              <w:rPr>
                <w:rFonts w:ascii="Arial"/>
                <w:sz w:val="20"/>
              </w:rPr>
              <w:t>12</w:t>
            </w:r>
          </w:p>
        </w:tc>
        <w:tc>
          <w:tcPr>
            <w:tcW w:w="1949" w:type="dxa"/>
          </w:tcPr>
          <w:p>
            <w:pPr/>
          </w:p>
        </w:tc>
        <w:tc>
          <w:tcPr>
            <w:tcW w:w="1939" w:type="dxa"/>
          </w:tcPr>
          <w:p>
            <w:pPr/>
          </w:p>
        </w:tc>
        <w:tc>
          <w:tcPr>
            <w:tcW w:w="4255" w:type="dxa"/>
          </w:tcPr>
          <w:p>
            <w:pPr/>
          </w:p>
        </w:tc>
      </w:tr>
      <w:tr>
        <w:trPr>
          <w:trHeight w:val="1061" w:hRule="exact"/>
        </w:trPr>
        <w:tc>
          <w:tcPr>
            <w:tcW w:w="929" w:type="dxa"/>
          </w:tcPr>
          <w:p>
            <w:pPr>
              <w:pStyle w:val="TableParagraph"/>
              <w:spacing w:before="119"/>
              <w:ind w:left="138" w:right="138"/>
              <w:jc w:val="center"/>
              <w:rPr>
                <w:rFonts w:ascii="Arial"/>
                <w:sz w:val="20"/>
              </w:rPr>
            </w:pPr>
            <w:r>
              <w:rPr>
                <w:rFonts w:ascii="Arial"/>
                <w:sz w:val="20"/>
              </w:rPr>
              <w:t>13</w:t>
            </w:r>
          </w:p>
        </w:tc>
        <w:tc>
          <w:tcPr>
            <w:tcW w:w="1949" w:type="dxa"/>
          </w:tcPr>
          <w:p>
            <w:pPr/>
          </w:p>
        </w:tc>
        <w:tc>
          <w:tcPr>
            <w:tcW w:w="1939" w:type="dxa"/>
          </w:tcPr>
          <w:p>
            <w:pPr/>
          </w:p>
        </w:tc>
        <w:tc>
          <w:tcPr>
            <w:tcW w:w="4255" w:type="dxa"/>
          </w:tcPr>
          <w:p>
            <w:pPr/>
          </w:p>
        </w:tc>
      </w:tr>
    </w:tbl>
    <w:p>
      <w:pPr>
        <w:spacing w:after="0"/>
        <w:sectPr>
          <w:pgSz w:w="11910" w:h="16840"/>
          <w:pgMar w:header="0" w:footer="808" w:top="1580" w:bottom="1000" w:left="1560" w:right="1020"/>
        </w:sectPr>
      </w:pPr>
    </w:p>
    <w:p>
      <w:pPr>
        <w:pStyle w:val="Heading1"/>
        <w:ind w:left="3388" w:right="3389"/>
        <w:jc w:val="center"/>
      </w:pPr>
      <w:r>
        <w:rPr/>
        <w:t>II STUDY SESSIONS</w:t>
      </w:r>
    </w:p>
    <w:p>
      <w:pPr>
        <w:pStyle w:val="BodyText"/>
        <w:spacing w:before="1" w:after="1"/>
        <w:rPr>
          <w:rFonts w:ascii="Trebuchet MS"/>
          <w:b/>
          <w:sz w:val="21"/>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8"/>
        <w:gridCol w:w="7068"/>
        <w:gridCol w:w="1152"/>
      </w:tblGrid>
      <w:tr>
        <w:trPr>
          <w:trHeight w:val="505" w:hRule="exact"/>
        </w:trPr>
        <w:tc>
          <w:tcPr>
            <w:tcW w:w="1418" w:type="dxa"/>
            <w:tcBorders>
              <w:right w:val="single" w:sz="5" w:space="0" w:color="000000"/>
            </w:tcBorders>
          </w:tcPr>
          <w:p>
            <w:pPr/>
          </w:p>
        </w:tc>
        <w:tc>
          <w:tcPr>
            <w:tcW w:w="7068" w:type="dxa"/>
            <w:tcBorders>
              <w:left w:val="single" w:sz="5" w:space="0" w:color="000000"/>
            </w:tcBorders>
          </w:tcPr>
          <w:p>
            <w:pPr>
              <w:pStyle w:val="TableParagraph"/>
              <w:spacing w:line="243" w:lineRule="exact"/>
              <w:ind w:left="106"/>
              <w:rPr>
                <w:b/>
                <w:sz w:val="22"/>
              </w:rPr>
            </w:pPr>
            <w:bookmarkStart w:name="Title" w:id="29"/>
            <w:bookmarkEnd w:id="29"/>
            <w:r>
              <w:rPr/>
            </w:r>
            <w:r>
              <w:rPr>
                <w:b/>
                <w:sz w:val="22"/>
              </w:rPr>
              <w:t>Title</w:t>
            </w:r>
          </w:p>
        </w:tc>
        <w:tc>
          <w:tcPr>
            <w:tcW w:w="1152" w:type="dxa"/>
          </w:tcPr>
          <w:p>
            <w:pPr>
              <w:pStyle w:val="TableParagraph"/>
              <w:spacing w:line="243" w:lineRule="exact"/>
              <w:ind w:left="309" w:right="309"/>
              <w:jc w:val="center"/>
              <w:rPr>
                <w:b/>
                <w:sz w:val="22"/>
              </w:rPr>
            </w:pPr>
            <w:bookmarkStart w:name="Page" w:id="30"/>
            <w:bookmarkEnd w:id="30"/>
            <w:r>
              <w:rPr/>
            </w:r>
            <w:r>
              <w:rPr>
                <w:b/>
                <w:sz w:val="22"/>
              </w:rPr>
              <w:t>Page</w:t>
            </w:r>
          </w:p>
        </w:tc>
      </w:tr>
      <w:tr>
        <w:trPr>
          <w:trHeight w:val="745" w:hRule="exact"/>
        </w:trPr>
        <w:tc>
          <w:tcPr>
            <w:tcW w:w="1418" w:type="dxa"/>
            <w:shd w:val="clear" w:color="auto" w:fill="DADADA"/>
          </w:tcPr>
          <w:p>
            <w:pPr>
              <w:pStyle w:val="TableParagraph"/>
              <w:spacing w:before="229"/>
              <w:rPr>
                <w:b/>
                <w:sz w:val="22"/>
              </w:rPr>
            </w:pPr>
            <w:bookmarkStart w:name="Unit 1" w:id="31"/>
            <w:bookmarkEnd w:id="31"/>
            <w:r>
              <w:rPr/>
            </w:r>
            <w:r>
              <w:rPr>
                <w:b/>
                <w:sz w:val="22"/>
              </w:rPr>
              <w:t>Unit 1</w:t>
            </w:r>
          </w:p>
        </w:tc>
        <w:tc>
          <w:tcPr>
            <w:tcW w:w="7068" w:type="dxa"/>
            <w:shd w:val="clear" w:color="auto" w:fill="DADADA"/>
          </w:tcPr>
          <w:p>
            <w:pPr>
              <w:pStyle w:val="TableParagraph"/>
              <w:spacing w:before="229"/>
              <w:rPr>
                <w:b/>
                <w:sz w:val="22"/>
              </w:rPr>
            </w:pPr>
            <w:bookmarkStart w:name="Management: An Introduction  " w:id="32"/>
            <w:bookmarkEnd w:id="32"/>
            <w:r>
              <w:rPr/>
            </w:r>
            <w:r>
              <w:rPr>
                <w:b/>
                <w:sz w:val="22"/>
              </w:rPr>
              <w:t>Management: An Introduction</w:t>
            </w:r>
          </w:p>
        </w:tc>
        <w:tc>
          <w:tcPr>
            <w:tcW w:w="1152" w:type="dxa"/>
            <w:shd w:val="clear" w:color="auto" w:fill="DADADA"/>
          </w:tcPr>
          <w:p>
            <w:pPr>
              <w:pStyle w:val="TableParagraph"/>
              <w:spacing w:before="109"/>
              <w:ind w:left="309" w:right="309"/>
              <w:jc w:val="center"/>
              <w:rPr>
                <w:b/>
                <w:sz w:val="22"/>
              </w:rPr>
            </w:pPr>
            <w:r>
              <w:rPr>
                <w:b/>
                <w:sz w:val="22"/>
              </w:rPr>
              <w:t>13</w:t>
            </w:r>
          </w:p>
        </w:tc>
      </w:tr>
      <w:tr>
        <w:trPr>
          <w:trHeight w:val="506" w:hRule="exact"/>
        </w:trPr>
        <w:tc>
          <w:tcPr>
            <w:tcW w:w="1418" w:type="dxa"/>
          </w:tcPr>
          <w:p>
            <w:pPr>
              <w:pStyle w:val="TableParagraph"/>
              <w:spacing w:line="243" w:lineRule="exact"/>
              <w:rPr>
                <w:sz w:val="22"/>
              </w:rPr>
            </w:pPr>
            <w:r>
              <w:rPr>
                <w:sz w:val="22"/>
              </w:rPr>
              <w:t>Session 1</w:t>
            </w:r>
          </w:p>
        </w:tc>
        <w:tc>
          <w:tcPr>
            <w:tcW w:w="7068" w:type="dxa"/>
          </w:tcPr>
          <w:p>
            <w:pPr>
              <w:pStyle w:val="TableParagraph"/>
              <w:spacing w:line="243" w:lineRule="exact"/>
              <w:rPr>
                <w:sz w:val="22"/>
              </w:rPr>
            </w:pPr>
            <w:r>
              <w:rPr>
                <w:sz w:val="22"/>
              </w:rPr>
              <w:t>What is Management?</w:t>
            </w:r>
          </w:p>
        </w:tc>
        <w:tc>
          <w:tcPr>
            <w:tcW w:w="1152" w:type="dxa"/>
          </w:tcPr>
          <w:p>
            <w:pPr>
              <w:pStyle w:val="TableParagraph"/>
              <w:spacing w:before="108"/>
              <w:ind w:left="309" w:right="309"/>
              <w:jc w:val="center"/>
              <w:rPr>
                <w:sz w:val="22"/>
              </w:rPr>
            </w:pPr>
            <w:r>
              <w:rPr>
                <w:sz w:val="22"/>
              </w:rPr>
              <w:t>16</w:t>
            </w:r>
          </w:p>
        </w:tc>
      </w:tr>
      <w:tr>
        <w:trPr>
          <w:trHeight w:val="504" w:hRule="exact"/>
        </w:trPr>
        <w:tc>
          <w:tcPr>
            <w:tcW w:w="1418" w:type="dxa"/>
          </w:tcPr>
          <w:p>
            <w:pPr>
              <w:pStyle w:val="TableParagraph"/>
              <w:spacing w:line="243" w:lineRule="exact"/>
              <w:rPr>
                <w:sz w:val="22"/>
              </w:rPr>
            </w:pPr>
            <w:r>
              <w:rPr>
                <w:sz w:val="22"/>
              </w:rPr>
              <w:t>Session 2</w:t>
            </w:r>
          </w:p>
        </w:tc>
        <w:tc>
          <w:tcPr>
            <w:tcW w:w="7068" w:type="dxa"/>
          </w:tcPr>
          <w:p>
            <w:pPr>
              <w:pStyle w:val="TableParagraph"/>
              <w:spacing w:line="243" w:lineRule="exact"/>
              <w:rPr>
                <w:sz w:val="22"/>
              </w:rPr>
            </w:pPr>
            <w:r>
              <w:rPr>
                <w:sz w:val="22"/>
              </w:rPr>
              <w:t>Policy in the Management Context</w:t>
            </w:r>
          </w:p>
        </w:tc>
        <w:tc>
          <w:tcPr>
            <w:tcW w:w="1152" w:type="dxa"/>
          </w:tcPr>
          <w:p>
            <w:pPr>
              <w:pStyle w:val="TableParagraph"/>
              <w:spacing w:before="108"/>
              <w:ind w:left="309" w:right="309"/>
              <w:jc w:val="center"/>
              <w:rPr>
                <w:sz w:val="22"/>
              </w:rPr>
            </w:pPr>
            <w:r>
              <w:rPr>
                <w:sz w:val="22"/>
              </w:rPr>
              <w:t>28</w:t>
            </w:r>
          </w:p>
        </w:tc>
      </w:tr>
      <w:tr>
        <w:trPr>
          <w:trHeight w:val="506" w:hRule="exact"/>
        </w:trPr>
        <w:tc>
          <w:tcPr>
            <w:tcW w:w="1418" w:type="dxa"/>
          </w:tcPr>
          <w:p>
            <w:pPr>
              <w:pStyle w:val="TableParagraph"/>
              <w:spacing w:line="243" w:lineRule="exact"/>
              <w:rPr>
                <w:sz w:val="22"/>
              </w:rPr>
            </w:pPr>
            <w:r>
              <w:rPr>
                <w:sz w:val="22"/>
              </w:rPr>
              <w:t>Session 3</w:t>
            </w:r>
          </w:p>
        </w:tc>
        <w:tc>
          <w:tcPr>
            <w:tcW w:w="7068" w:type="dxa"/>
          </w:tcPr>
          <w:p>
            <w:pPr>
              <w:pStyle w:val="TableParagraph"/>
              <w:spacing w:line="243" w:lineRule="exact"/>
              <w:rPr>
                <w:sz w:val="22"/>
              </w:rPr>
            </w:pPr>
            <w:r>
              <w:rPr>
                <w:sz w:val="22"/>
              </w:rPr>
              <w:t>Challenges to Managing the District Health System</w:t>
            </w:r>
          </w:p>
        </w:tc>
        <w:tc>
          <w:tcPr>
            <w:tcW w:w="1152" w:type="dxa"/>
          </w:tcPr>
          <w:p>
            <w:pPr>
              <w:pStyle w:val="TableParagraph"/>
              <w:spacing w:before="108"/>
              <w:ind w:left="309" w:right="309"/>
              <w:jc w:val="center"/>
              <w:rPr>
                <w:sz w:val="22"/>
              </w:rPr>
            </w:pPr>
            <w:r>
              <w:rPr>
                <w:sz w:val="22"/>
              </w:rPr>
              <w:t>37</w:t>
            </w:r>
          </w:p>
        </w:tc>
      </w:tr>
      <w:tr>
        <w:trPr>
          <w:trHeight w:val="744" w:hRule="exact"/>
        </w:trPr>
        <w:tc>
          <w:tcPr>
            <w:tcW w:w="1418" w:type="dxa"/>
            <w:shd w:val="clear" w:color="auto" w:fill="DADADA"/>
          </w:tcPr>
          <w:p>
            <w:pPr>
              <w:pStyle w:val="TableParagraph"/>
              <w:spacing w:before="228"/>
              <w:rPr>
                <w:b/>
                <w:sz w:val="22"/>
              </w:rPr>
            </w:pPr>
            <w:bookmarkStart w:name="Unit 2" w:id="33"/>
            <w:bookmarkEnd w:id="33"/>
            <w:r>
              <w:rPr/>
            </w:r>
            <w:r>
              <w:rPr>
                <w:b/>
                <w:sz w:val="22"/>
              </w:rPr>
              <w:t>Unit 2</w:t>
            </w:r>
          </w:p>
        </w:tc>
        <w:tc>
          <w:tcPr>
            <w:tcW w:w="7068" w:type="dxa"/>
            <w:shd w:val="clear" w:color="auto" w:fill="DADADA"/>
          </w:tcPr>
          <w:p>
            <w:pPr>
              <w:pStyle w:val="TableParagraph"/>
              <w:spacing w:before="228"/>
              <w:rPr>
                <w:b/>
                <w:sz w:val="22"/>
              </w:rPr>
            </w:pPr>
            <w:bookmarkStart w:name="Managing People" w:id="34"/>
            <w:bookmarkEnd w:id="34"/>
            <w:r>
              <w:rPr/>
            </w:r>
            <w:r>
              <w:rPr>
                <w:b/>
                <w:sz w:val="22"/>
              </w:rPr>
              <w:t>Managing People</w:t>
            </w:r>
          </w:p>
        </w:tc>
        <w:tc>
          <w:tcPr>
            <w:tcW w:w="1152" w:type="dxa"/>
            <w:shd w:val="clear" w:color="auto" w:fill="DADADA"/>
          </w:tcPr>
          <w:p>
            <w:pPr>
              <w:pStyle w:val="TableParagraph"/>
              <w:spacing w:before="108"/>
              <w:ind w:left="309" w:right="309"/>
              <w:jc w:val="center"/>
              <w:rPr>
                <w:b/>
                <w:sz w:val="22"/>
              </w:rPr>
            </w:pPr>
            <w:r>
              <w:rPr>
                <w:b/>
                <w:sz w:val="22"/>
              </w:rPr>
              <w:t>47</w:t>
            </w:r>
          </w:p>
        </w:tc>
      </w:tr>
      <w:tr>
        <w:trPr>
          <w:trHeight w:val="506" w:hRule="exact"/>
        </w:trPr>
        <w:tc>
          <w:tcPr>
            <w:tcW w:w="1418" w:type="dxa"/>
          </w:tcPr>
          <w:p>
            <w:pPr>
              <w:pStyle w:val="TableParagraph"/>
              <w:spacing w:line="246" w:lineRule="exact"/>
              <w:rPr>
                <w:sz w:val="22"/>
              </w:rPr>
            </w:pPr>
            <w:r>
              <w:rPr>
                <w:sz w:val="22"/>
              </w:rPr>
              <w:t>Session 1</w:t>
            </w:r>
          </w:p>
        </w:tc>
        <w:tc>
          <w:tcPr>
            <w:tcW w:w="7068" w:type="dxa"/>
          </w:tcPr>
          <w:p>
            <w:pPr>
              <w:pStyle w:val="TableParagraph"/>
              <w:spacing w:line="246" w:lineRule="exact"/>
              <w:rPr>
                <w:sz w:val="22"/>
              </w:rPr>
            </w:pPr>
            <w:r>
              <w:rPr>
                <w:sz w:val="22"/>
              </w:rPr>
              <w:t>Managing Yourself and Your Team</w:t>
            </w:r>
          </w:p>
        </w:tc>
        <w:tc>
          <w:tcPr>
            <w:tcW w:w="1152" w:type="dxa"/>
          </w:tcPr>
          <w:p>
            <w:pPr>
              <w:pStyle w:val="TableParagraph"/>
              <w:spacing w:before="110"/>
              <w:ind w:left="309" w:right="309"/>
              <w:jc w:val="center"/>
              <w:rPr>
                <w:sz w:val="22"/>
              </w:rPr>
            </w:pPr>
            <w:r>
              <w:rPr>
                <w:sz w:val="22"/>
              </w:rPr>
              <w:t>48</w:t>
            </w:r>
          </w:p>
        </w:tc>
      </w:tr>
      <w:tr>
        <w:trPr>
          <w:trHeight w:val="506" w:hRule="exact"/>
        </w:trPr>
        <w:tc>
          <w:tcPr>
            <w:tcW w:w="1418" w:type="dxa"/>
          </w:tcPr>
          <w:p>
            <w:pPr>
              <w:pStyle w:val="TableParagraph"/>
              <w:spacing w:line="243" w:lineRule="exact"/>
              <w:rPr>
                <w:sz w:val="22"/>
              </w:rPr>
            </w:pPr>
            <w:r>
              <w:rPr>
                <w:sz w:val="22"/>
              </w:rPr>
              <w:t>Session 2</w:t>
            </w:r>
          </w:p>
        </w:tc>
        <w:tc>
          <w:tcPr>
            <w:tcW w:w="7068" w:type="dxa"/>
          </w:tcPr>
          <w:p>
            <w:pPr>
              <w:pStyle w:val="TableParagraph"/>
              <w:spacing w:line="243" w:lineRule="exact"/>
              <w:rPr>
                <w:sz w:val="22"/>
              </w:rPr>
            </w:pPr>
            <w:r>
              <w:rPr>
                <w:sz w:val="22"/>
              </w:rPr>
              <w:t>Motivation</w:t>
            </w:r>
          </w:p>
        </w:tc>
        <w:tc>
          <w:tcPr>
            <w:tcW w:w="1152" w:type="dxa"/>
          </w:tcPr>
          <w:p>
            <w:pPr>
              <w:pStyle w:val="TableParagraph"/>
              <w:spacing w:before="108"/>
              <w:ind w:left="309" w:right="309"/>
              <w:jc w:val="center"/>
              <w:rPr>
                <w:sz w:val="22"/>
              </w:rPr>
            </w:pPr>
            <w:r>
              <w:rPr>
                <w:sz w:val="22"/>
              </w:rPr>
              <w:t>71</w:t>
            </w:r>
          </w:p>
        </w:tc>
      </w:tr>
      <w:tr>
        <w:trPr>
          <w:trHeight w:val="521" w:hRule="exact"/>
        </w:trPr>
        <w:tc>
          <w:tcPr>
            <w:tcW w:w="1418" w:type="dxa"/>
          </w:tcPr>
          <w:p>
            <w:pPr>
              <w:pStyle w:val="TableParagraph"/>
              <w:spacing w:line="243" w:lineRule="exact"/>
              <w:rPr>
                <w:sz w:val="22"/>
              </w:rPr>
            </w:pPr>
            <w:r>
              <w:rPr>
                <w:sz w:val="22"/>
              </w:rPr>
              <w:t>Session 3</w:t>
            </w:r>
          </w:p>
        </w:tc>
        <w:tc>
          <w:tcPr>
            <w:tcW w:w="7068" w:type="dxa"/>
          </w:tcPr>
          <w:p>
            <w:pPr>
              <w:pStyle w:val="TableParagraph"/>
              <w:spacing w:line="243" w:lineRule="exact"/>
              <w:rPr>
                <w:sz w:val="22"/>
              </w:rPr>
            </w:pPr>
            <w:r>
              <w:rPr>
                <w:sz w:val="22"/>
              </w:rPr>
              <w:t>Developing and Leading Teams</w:t>
            </w:r>
          </w:p>
        </w:tc>
        <w:tc>
          <w:tcPr>
            <w:tcW w:w="1152" w:type="dxa"/>
          </w:tcPr>
          <w:p>
            <w:pPr>
              <w:pStyle w:val="TableParagraph"/>
              <w:spacing w:before="108"/>
              <w:ind w:left="309" w:right="309"/>
              <w:jc w:val="center"/>
              <w:rPr>
                <w:sz w:val="22"/>
              </w:rPr>
            </w:pPr>
            <w:r>
              <w:rPr>
                <w:sz w:val="22"/>
              </w:rPr>
              <w:t>81</w:t>
            </w:r>
          </w:p>
        </w:tc>
      </w:tr>
      <w:tr>
        <w:trPr>
          <w:trHeight w:val="504" w:hRule="exact"/>
        </w:trPr>
        <w:tc>
          <w:tcPr>
            <w:tcW w:w="1418" w:type="dxa"/>
          </w:tcPr>
          <w:p>
            <w:pPr>
              <w:pStyle w:val="TableParagraph"/>
              <w:spacing w:line="243" w:lineRule="exact"/>
              <w:rPr>
                <w:sz w:val="22"/>
              </w:rPr>
            </w:pPr>
            <w:r>
              <w:rPr>
                <w:sz w:val="22"/>
              </w:rPr>
              <w:t>Session 4</w:t>
            </w:r>
          </w:p>
        </w:tc>
        <w:tc>
          <w:tcPr>
            <w:tcW w:w="7068" w:type="dxa"/>
          </w:tcPr>
          <w:p>
            <w:pPr>
              <w:pStyle w:val="TableParagraph"/>
              <w:spacing w:line="243" w:lineRule="exact"/>
              <w:rPr>
                <w:sz w:val="22"/>
              </w:rPr>
            </w:pPr>
            <w:r>
              <w:rPr>
                <w:sz w:val="22"/>
              </w:rPr>
              <w:t>Managing Conflict</w:t>
            </w:r>
          </w:p>
        </w:tc>
        <w:tc>
          <w:tcPr>
            <w:tcW w:w="1152" w:type="dxa"/>
          </w:tcPr>
          <w:p>
            <w:pPr>
              <w:pStyle w:val="TableParagraph"/>
              <w:spacing w:before="108"/>
              <w:ind w:left="309" w:right="309"/>
              <w:jc w:val="center"/>
              <w:rPr>
                <w:sz w:val="22"/>
              </w:rPr>
            </w:pPr>
            <w:r>
              <w:rPr>
                <w:sz w:val="22"/>
              </w:rPr>
              <w:t>92</w:t>
            </w:r>
          </w:p>
        </w:tc>
      </w:tr>
      <w:tr>
        <w:trPr>
          <w:trHeight w:val="746" w:hRule="exact"/>
        </w:trPr>
        <w:tc>
          <w:tcPr>
            <w:tcW w:w="1418" w:type="dxa"/>
            <w:shd w:val="clear" w:color="auto" w:fill="DADADA"/>
          </w:tcPr>
          <w:p>
            <w:pPr>
              <w:pStyle w:val="TableParagraph"/>
              <w:spacing w:before="228"/>
              <w:rPr>
                <w:b/>
                <w:sz w:val="22"/>
              </w:rPr>
            </w:pPr>
            <w:bookmarkStart w:name="Unit 3" w:id="35"/>
            <w:bookmarkEnd w:id="35"/>
            <w:r>
              <w:rPr/>
            </w:r>
            <w:r>
              <w:rPr>
                <w:b/>
                <w:sz w:val="22"/>
              </w:rPr>
              <w:t>Unit 3</w:t>
            </w:r>
          </w:p>
        </w:tc>
        <w:tc>
          <w:tcPr>
            <w:tcW w:w="7068" w:type="dxa"/>
            <w:shd w:val="clear" w:color="auto" w:fill="DADADA"/>
          </w:tcPr>
          <w:p>
            <w:pPr>
              <w:pStyle w:val="TableParagraph"/>
              <w:spacing w:before="228"/>
              <w:rPr>
                <w:b/>
                <w:sz w:val="22"/>
              </w:rPr>
            </w:pPr>
            <w:bookmarkStart w:name="Planning " w:id="36"/>
            <w:bookmarkEnd w:id="36"/>
            <w:r>
              <w:rPr/>
            </w:r>
            <w:r>
              <w:rPr>
                <w:b/>
                <w:sz w:val="22"/>
              </w:rPr>
              <w:t>Planning</w:t>
            </w:r>
          </w:p>
        </w:tc>
        <w:tc>
          <w:tcPr>
            <w:tcW w:w="1152" w:type="dxa"/>
            <w:shd w:val="clear" w:color="auto" w:fill="DADADA"/>
          </w:tcPr>
          <w:p>
            <w:pPr>
              <w:pStyle w:val="TableParagraph"/>
              <w:spacing w:before="108"/>
              <w:ind w:left="309" w:right="309"/>
              <w:jc w:val="center"/>
              <w:rPr>
                <w:b/>
                <w:sz w:val="22"/>
              </w:rPr>
            </w:pPr>
            <w:r>
              <w:rPr>
                <w:b/>
                <w:sz w:val="22"/>
              </w:rPr>
              <w:t>107</w:t>
            </w:r>
          </w:p>
        </w:tc>
      </w:tr>
      <w:tr>
        <w:trPr>
          <w:trHeight w:val="504" w:hRule="exact"/>
        </w:trPr>
        <w:tc>
          <w:tcPr>
            <w:tcW w:w="1418" w:type="dxa"/>
          </w:tcPr>
          <w:p>
            <w:pPr>
              <w:pStyle w:val="TableParagraph"/>
              <w:spacing w:line="243" w:lineRule="exact"/>
              <w:rPr>
                <w:sz w:val="22"/>
              </w:rPr>
            </w:pPr>
            <w:r>
              <w:rPr>
                <w:sz w:val="22"/>
              </w:rPr>
              <w:t>Session 1</w:t>
            </w:r>
          </w:p>
        </w:tc>
        <w:tc>
          <w:tcPr>
            <w:tcW w:w="7068" w:type="dxa"/>
          </w:tcPr>
          <w:p>
            <w:pPr>
              <w:pStyle w:val="TableParagraph"/>
              <w:spacing w:line="243" w:lineRule="exact"/>
              <w:rPr>
                <w:sz w:val="22"/>
              </w:rPr>
            </w:pPr>
            <w:r>
              <w:rPr>
                <w:sz w:val="22"/>
              </w:rPr>
              <w:t>Planning: What and Why?</w:t>
            </w:r>
          </w:p>
        </w:tc>
        <w:tc>
          <w:tcPr>
            <w:tcW w:w="1152" w:type="dxa"/>
          </w:tcPr>
          <w:p>
            <w:pPr>
              <w:pStyle w:val="TableParagraph"/>
              <w:spacing w:before="108"/>
              <w:ind w:left="309" w:right="309"/>
              <w:jc w:val="center"/>
              <w:rPr>
                <w:sz w:val="22"/>
              </w:rPr>
            </w:pPr>
            <w:r>
              <w:rPr>
                <w:sz w:val="22"/>
              </w:rPr>
              <w:t>110</w:t>
            </w:r>
          </w:p>
        </w:tc>
      </w:tr>
      <w:tr>
        <w:trPr>
          <w:trHeight w:val="506" w:hRule="exact"/>
        </w:trPr>
        <w:tc>
          <w:tcPr>
            <w:tcW w:w="1418" w:type="dxa"/>
          </w:tcPr>
          <w:p>
            <w:pPr>
              <w:pStyle w:val="TableParagraph"/>
              <w:spacing w:line="246" w:lineRule="exact"/>
              <w:rPr>
                <w:sz w:val="22"/>
              </w:rPr>
            </w:pPr>
            <w:r>
              <w:rPr>
                <w:sz w:val="22"/>
              </w:rPr>
              <w:t>Session 2</w:t>
            </w:r>
          </w:p>
        </w:tc>
        <w:tc>
          <w:tcPr>
            <w:tcW w:w="7068" w:type="dxa"/>
          </w:tcPr>
          <w:p>
            <w:pPr>
              <w:pStyle w:val="TableParagraph"/>
              <w:spacing w:line="246" w:lineRule="exact"/>
              <w:rPr>
                <w:sz w:val="22"/>
              </w:rPr>
            </w:pPr>
            <w:r>
              <w:rPr>
                <w:sz w:val="22"/>
              </w:rPr>
              <w:t>The Planning Cycle</w:t>
            </w:r>
          </w:p>
        </w:tc>
        <w:tc>
          <w:tcPr>
            <w:tcW w:w="1152" w:type="dxa"/>
          </w:tcPr>
          <w:p>
            <w:pPr>
              <w:pStyle w:val="TableParagraph"/>
              <w:spacing w:before="110"/>
              <w:ind w:left="309" w:right="309"/>
              <w:jc w:val="center"/>
              <w:rPr>
                <w:sz w:val="22"/>
              </w:rPr>
            </w:pPr>
            <w:r>
              <w:rPr>
                <w:sz w:val="22"/>
              </w:rPr>
              <w:t>128</w:t>
            </w:r>
          </w:p>
        </w:tc>
      </w:tr>
      <w:tr>
        <w:trPr>
          <w:trHeight w:val="506" w:hRule="exact"/>
        </w:trPr>
        <w:tc>
          <w:tcPr>
            <w:tcW w:w="1418" w:type="dxa"/>
          </w:tcPr>
          <w:p>
            <w:pPr>
              <w:pStyle w:val="TableParagraph"/>
              <w:spacing w:line="243" w:lineRule="exact"/>
              <w:rPr>
                <w:sz w:val="22"/>
              </w:rPr>
            </w:pPr>
            <w:r>
              <w:rPr>
                <w:sz w:val="22"/>
              </w:rPr>
              <w:t>Session 3</w:t>
            </w:r>
          </w:p>
        </w:tc>
        <w:tc>
          <w:tcPr>
            <w:tcW w:w="7068" w:type="dxa"/>
          </w:tcPr>
          <w:p>
            <w:pPr>
              <w:pStyle w:val="TableParagraph"/>
              <w:spacing w:line="243" w:lineRule="exact"/>
              <w:rPr>
                <w:sz w:val="22"/>
              </w:rPr>
            </w:pPr>
            <w:bookmarkStart w:name="Information for Planning and Management" w:id="37"/>
            <w:bookmarkEnd w:id="37"/>
            <w:r>
              <w:rPr/>
            </w:r>
            <w:r>
              <w:rPr>
                <w:sz w:val="22"/>
              </w:rPr>
              <w:t>Information for Planning and Management</w:t>
            </w:r>
          </w:p>
        </w:tc>
        <w:tc>
          <w:tcPr>
            <w:tcW w:w="1152" w:type="dxa"/>
          </w:tcPr>
          <w:p>
            <w:pPr>
              <w:pStyle w:val="TableParagraph"/>
              <w:spacing w:before="108"/>
              <w:ind w:left="309" w:right="309"/>
              <w:jc w:val="center"/>
              <w:rPr>
                <w:sz w:val="22"/>
              </w:rPr>
            </w:pPr>
            <w:r>
              <w:rPr>
                <w:sz w:val="22"/>
              </w:rPr>
              <w:t>144</w:t>
            </w:r>
          </w:p>
        </w:tc>
      </w:tr>
      <w:tr>
        <w:trPr>
          <w:trHeight w:val="744" w:hRule="exact"/>
        </w:trPr>
        <w:tc>
          <w:tcPr>
            <w:tcW w:w="1418" w:type="dxa"/>
            <w:shd w:val="clear" w:color="auto" w:fill="DADADA"/>
          </w:tcPr>
          <w:p>
            <w:pPr>
              <w:pStyle w:val="TableParagraph"/>
              <w:spacing w:before="228"/>
              <w:rPr>
                <w:b/>
                <w:sz w:val="22"/>
              </w:rPr>
            </w:pPr>
            <w:bookmarkStart w:name="Unit 4" w:id="38"/>
            <w:bookmarkEnd w:id="38"/>
            <w:r>
              <w:rPr/>
            </w:r>
            <w:r>
              <w:rPr>
                <w:b/>
                <w:sz w:val="22"/>
              </w:rPr>
              <w:t>Unit 4</w:t>
            </w:r>
          </w:p>
        </w:tc>
        <w:tc>
          <w:tcPr>
            <w:tcW w:w="7068" w:type="dxa"/>
            <w:shd w:val="clear" w:color="auto" w:fill="DADADA"/>
          </w:tcPr>
          <w:p>
            <w:pPr>
              <w:pStyle w:val="TableParagraph"/>
              <w:spacing w:before="228"/>
              <w:rPr>
                <w:b/>
                <w:sz w:val="22"/>
              </w:rPr>
            </w:pPr>
            <w:bookmarkStart w:name="Managing Systems" w:id="39"/>
            <w:bookmarkEnd w:id="39"/>
            <w:r>
              <w:rPr/>
            </w:r>
            <w:r>
              <w:rPr>
                <w:b/>
                <w:sz w:val="22"/>
              </w:rPr>
              <w:t>Managing Systems</w:t>
            </w:r>
          </w:p>
        </w:tc>
        <w:tc>
          <w:tcPr>
            <w:tcW w:w="1152" w:type="dxa"/>
            <w:shd w:val="clear" w:color="auto" w:fill="DADADA"/>
          </w:tcPr>
          <w:p>
            <w:pPr>
              <w:pStyle w:val="TableParagraph"/>
              <w:spacing w:before="108"/>
              <w:ind w:left="309" w:right="309"/>
              <w:jc w:val="center"/>
              <w:rPr>
                <w:b/>
                <w:sz w:val="22"/>
              </w:rPr>
            </w:pPr>
            <w:r>
              <w:rPr>
                <w:b/>
                <w:sz w:val="22"/>
              </w:rPr>
              <w:t>162</w:t>
            </w:r>
          </w:p>
        </w:tc>
      </w:tr>
      <w:tr>
        <w:trPr>
          <w:trHeight w:val="506" w:hRule="exact"/>
        </w:trPr>
        <w:tc>
          <w:tcPr>
            <w:tcW w:w="1418" w:type="dxa"/>
          </w:tcPr>
          <w:p>
            <w:pPr>
              <w:pStyle w:val="TableParagraph"/>
              <w:spacing w:line="243" w:lineRule="exact"/>
              <w:rPr>
                <w:sz w:val="22"/>
              </w:rPr>
            </w:pPr>
            <w:r>
              <w:rPr>
                <w:sz w:val="22"/>
              </w:rPr>
              <w:t>Session 1</w:t>
            </w:r>
          </w:p>
        </w:tc>
        <w:tc>
          <w:tcPr>
            <w:tcW w:w="7068" w:type="dxa"/>
          </w:tcPr>
          <w:p>
            <w:pPr>
              <w:pStyle w:val="TableParagraph"/>
              <w:spacing w:line="243" w:lineRule="exact"/>
              <w:rPr>
                <w:sz w:val="22"/>
              </w:rPr>
            </w:pPr>
            <w:r>
              <w:rPr>
                <w:sz w:val="22"/>
              </w:rPr>
              <w:t>Standardisation and Quality Assurance</w:t>
            </w:r>
          </w:p>
        </w:tc>
        <w:tc>
          <w:tcPr>
            <w:tcW w:w="1152" w:type="dxa"/>
          </w:tcPr>
          <w:p>
            <w:pPr>
              <w:pStyle w:val="TableParagraph"/>
              <w:spacing w:before="108"/>
              <w:ind w:left="309" w:right="309"/>
              <w:jc w:val="center"/>
              <w:rPr>
                <w:sz w:val="22"/>
              </w:rPr>
            </w:pPr>
            <w:r>
              <w:rPr>
                <w:sz w:val="22"/>
              </w:rPr>
              <w:t>164</w:t>
            </w:r>
          </w:p>
        </w:tc>
      </w:tr>
      <w:tr>
        <w:trPr>
          <w:trHeight w:val="506" w:hRule="exact"/>
        </w:trPr>
        <w:tc>
          <w:tcPr>
            <w:tcW w:w="1418" w:type="dxa"/>
          </w:tcPr>
          <w:p>
            <w:pPr>
              <w:pStyle w:val="TableParagraph"/>
              <w:spacing w:line="243" w:lineRule="exact"/>
              <w:rPr>
                <w:sz w:val="22"/>
              </w:rPr>
            </w:pPr>
            <w:r>
              <w:rPr>
                <w:sz w:val="22"/>
              </w:rPr>
              <w:t>Session 2</w:t>
            </w:r>
          </w:p>
        </w:tc>
        <w:tc>
          <w:tcPr>
            <w:tcW w:w="7068" w:type="dxa"/>
          </w:tcPr>
          <w:p>
            <w:pPr>
              <w:pStyle w:val="TableParagraph"/>
              <w:spacing w:line="243" w:lineRule="exact"/>
              <w:rPr>
                <w:sz w:val="22"/>
              </w:rPr>
            </w:pPr>
            <w:r>
              <w:rPr>
                <w:sz w:val="22"/>
              </w:rPr>
              <w:t>Developing and Interpreting Budgets</w:t>
            </w:r>
          </w:p>
        </w:tc>
        <w:tc>
          <w:tcPr>
            <w:tcW w:w="1152" w:type="dxa"/>
          </w:tcPr>
          <w:p>
            <w:pPr>
              <w:pStyle w:val="TableParagraph"/>
              <w:spacing w:before="108"/>
              <w:ind w:left="309" w:right="309"/>
              <w:jc w:val="center"/>
              <w:rPr>
                <w:sz w:val="22"/>
              </w:rPr>
            </w:pPr>
            <w:r>
              <w:rPr>
                <w:sz w:val="22"/>
              </w:rPr>
              <w:t>175</w:t>
            </w:r>
          </w:p>
        </w:tc>
      </w:tr>
    </w:tbl>
    <w:sectPr>
      <w:pgSz w:w="11910" w:h="16840"/>
      <w:pgMar w:header="0" w:footer="808" w:top="1580" w:bottom="100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 w:name="Verdana">
    <w:altName w:val="Verdana"/>
    <w:charset w:val="0"/>
    <w:family w:val="swiss"/>
    <w:pitch w:val="variable"/>
  </w:font>
  <w:font w:name="Arial">
    <w:altName w:val="Arial"/>
    <w:charset w:val="0"/>
    <w:family w:val="swiss"/>
    <w:pitch w:val="variable"/>
  </w:font>
  <w:font w:name="Courier New">
    <w:altName w:val="Courier New"/>
    <w:charset w:val="0"/>
    <w:family w:val="modern"/>
    <w:pitch w:val="fixed"/>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9048" from="83.639999pt,792.119995pt" to="493.679999pt,792.119995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497.679993pt;margin-top:790.527893pt;width:14.6pt;height:13.6pt;mso-position-horizontal-relative:page;mso-position-vertical-relative:page;z-index:-19024" type="#_x0000_t202" filled="false" stroked="false">
          <v:textbox inset="0,0,0,0">
            <w:txbxContent>
              <w:p>
                <w:pPr>
                  <w:spacing w:before="19"/>
                  <w:ind w:left="40" w:right="0" w:firstLine="0"/>
                  <w:jc w:val="left"/>
                  <w:rPr>
                    <w:rFonts w:ascii="Trebuchet MS"/>
                    <w:sz w:val="20"/>
                  </w:rPr>
                </w:pPr>
                <w:r>
                  <w:rPr/>
                  <w:fldChar w:fldCharType="begin"/>
                </w:r>
                <w:r>
                  <w:rPr>
                    <w:rFonts w:ascii="Trebuchet MS"/>
                    <w:sz w:val="20"/>
                  </w:rPr>
                  <w:instrText> PAGE </w:instrText>
                </w:r>
                <w:r>
                  <w:rPr/>
                  <w:fldChar w:fldCharType="separate"/>
                </w:r>
                <w:r>
                  <w:rPr/>
                  <w:t>10</w:t>
                </w:r>
                <w:r>
                  <w:rPr/>
                  <w:fldChar w:fldCharType="end"/>
                </w:r>
              </w:p>
            </w:txbxContent>
          </v:textbox>
          <w10:wrap type="none"/>
        </v:shape>
      </w:pict>
    </w:r>
    <w:r>
      <w:rPr/>
      <w:pict>
        <v:shape style="position:absolute;margin-left:114.199997pt;margin-top:791.8479pt;width:348.85pt;height:13.6pt;mso-position-horizontal-relative:page;mso-position-vertical-relative:page;z-index:-19000" type="#_x0000_t202" filled="false" stroked="false">
          <v:textbox inset="0,0,0,0">
            <w:txbxContent>
              <w:p>
                <w:pPr>
                  <w:spacing w:before="19"/>
                  <w:ind w:left="20" w:right="0" w:firstLine="0"/>
                  <w:jc w:val="left"/>
                  <w:rPr>
                    <w:rFonts w:ascii="Trebuchet MS" w:hAnsi="Trebuchet MS"/>
                    <w:sz w:val="20"/>
                  </w:rPr>
                </w:pPr>
                <w:r>
                  <w:rPr>
                    <w:rFonts w:ascii="Trebuchet MS" w:hAnsi="Trebuchet MS"/>
                    <w:sz w:val="20"/>
                  </w:rPr>
                  <w:t>SOPH, UWC: Management Strategies for Public Health I – Module Introduction</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581" w:hanging="360"/>
      </w:pPr>
      <w:rPr>
        <w:rFonts w:hint="default" w:ascii="Symbol" w:hAnsi="Symbol" w:eastAsia="Symbol" w:cs="Symbol"/>
        <w:w w:val="100"/>
        <w:sz w:val="22"/>
        <w:szCs w:val="22"/>
      </w:rPr>
    </w:lvl>
    <w:lvl w:ilvl="1">
      <w:start w:val="0"/>
      <w:numFmt w:val="bullet"/>
      <w:lvlText w:val="•"/>
      <w:lvlJc w:val="left"/>
      <w:pPr>
        <w:ind w:left="1416" w:hanging="360"/>
      </w:pPr>
      <w:rPr>
        <w:rFonts w:hint="default"/>
      </w:rPr>
    </w:lvl>
    <w:lvl w:ilvl="2">
      <w:start w:val="0"/>
      <w:numFmt w:val="bullet"/>
      <w:lvlText w:val="•"/>
      <w:lvlJc w:val="left"/>
      <w:pPr>
        <w:ind w:left="2253" w:hanging="360"/>
      </w:pPr>
      <w:rPr>
        <w:rFonts w:hint="default"/>
      </w:rPr>
    </w:lvl>
    <w:lvl w:ilvl="3">
      <w:start w:val="0"/>
      <w:numFmt w:val="bullet"/>
      <w:lvlText w:val="•"/>
      <w:lvlJc w:val="left"/>
      <w:pPr>
        <w:ind w:left="3089" w:hanging="360"/>
      </w:pPr>
      <w:rPr>
        <w:rFonts w:hint="default"/>
      </w:rPr>
    </w:lvl>
    <w:lvl w:ilvl="4">
      <w:start w:val="0"/>
      <w:numFmt w:val="bullet"/>
      <w:lvlText w:val="•"/>
      <w:lvlJc w:val="left"/>
      <w:pPr>
        <w:ind w:left="3926" w:hanging="360"/>
      </w:pPr>
      <w:rPr>
        <w:rFonts w:hint="default"/>
      </w:rPr>
    </w:lvl>
    <w:lvl w:ilvl="5">
      <w:start w:val="0"/>
      <w:numFmt w:val="bullet"/>
      <w:lvlText w:val="•"/>
      <w:lvlJc w:val="left"/>
      <w:pPr>
        <w:ind w:left="4763" w:hanging="360"/>
      </w:pPr>
      <w:rPr>
        <w:rFonts w:hint="default"/>
      </w:rPr>
    </w:lvl>
    <w:lvl w:ilvl="6">
      <w:start w:val="0"/>
      <w:numFmt w:val="bullet"/>
      <w:lvlText w:val="•"/>
      <w:lvlJc w:val="left"/>
      <w:pPr>
        <w:ind w:left="5599" w:hanging="360"/>
      </w:pPr>
      <w:rPr>
        <w:rFonts w:hint="default"/>
      </w:rPr>
    </w:lvl>
    <w:lvl w:ilvl="7">
      <w:start w:val="0"/>
      <w:numFmt w:val="bullet"/>
      <w:lvlText w:val="•"/>
      <w:lvlJc w:val="left"/>
      <w:pPr>
        <w:ind w:left="6436" w:hanging="360"/>
      </w:pPr>
      <w:rPr>
        <w:rFonts w:hint="default"/>
      </w:rPr>
    </w:lvl>
    <w:lvl w:ilvl="8">
      <w:start w:val="0"/>
      <w:numFmt w:val="bullet"/>
      <w:lvlText w:val="•"/>
      <w:lvlJc w:val="left"/>
      <w:pPr>
        <w:ind w:left="7273" w:hanging="360"/>
      </w:pPr>
      <w:rPr>
        <w:rFonts w:hint="default"/>
      </w:rPr>
    </w:lvl>
  </w:abstractNum>
  <w:abstractNum w:abstractNumId="2">
    <w:multiLevelType w:val="hybridMultilevel"/>
    <w:lvl w:ilvl="0">
      <w:start w:val="0"/>
      <w:numFmt w:val="bullet"/>
      <w:lvlText w:val=""/>
      <w:lvlJc w:val="left"/>
      <w:pPr>
        <w:ind w:left="501" w:hanging="360"/>
      </w:pPr>
      <w:rPr>
        <w:rFonts w:hint="default"/>
        <w:w w:val="100"/>
      </w:rPr>
    </w:lvl>
    <w:lvl w:ilvl="1">
      <w:start w:val="0"/>
      <w:numFmt w:val="bullet"/>
      <w:lvlText w:val=""/>
      <w:lvlJc w:val="left"/>
      <w:pPr>
        <w:ind w:left="581" w:hanging="360"/>
      </w:pPr>
      <w:rPr>
        <w:rFonts w:hint="default" w:ascii="Symbol" w:hAnsi="Symbol" w:eastAsia="Symbol" w:cs="Symbol"/>
        <w:w w:val="100"/>
        <w:sz w:val="22"/>
        <w:szCs w:val="22"/>
      </w:rPr>
    </w:lvl>
    <w:lvl w:ilvl="2">
      <w:start w:val="0"/>
      <w:numFmt w:val="bullet"/>
      <w:lvlText w:val="o"/>
      <w:lvlJc w:val="left"/>
      <w:pPr>
        <w:ind w:left="1301" w:hanging="360"/>
      </w:pPr>
      <w:rPr>
        <w:rFonts w:hint="default" w:ascii="Courier New" w:hAnsi="Courier New" w:eastAsia="Courier New" w:cs="Courier New"/>
        <w:w w:val="99"/>
        <w:sz w:val="24"/>
        <w:szCs w:val="24"/>
      </w:rPr>
    </w:lvl>
    <w:lvl w:ilvl="3">
      <w:start w:val="0"/>
      <w:numFmt w:val="bullet"/>
      <w:lvlText w:val="•"/>
      <w:lvlJc w:val="left"/>
      <w:pPr>
        <w:ind w:left="2235" w:hanging="360"/>
      </w:pPr>
      <w:rPr>
        <w:rFonts w:hint="default"/>
      </w:rPr>
    </w:lvl>
    <w:lvl w:ilvl="4">
      <w:start w:val="0"/>
      <w:numFmt w:val="bullet"/>
      <w:lvlText w:val="•"/>
      <w:lvlJc w:val="left"/>
      <w:pPr>
        <w:ind w:left="3171" w:hanging="360"/>
      </w:pPr>
      <w:rPr>
        <w:rFonts w:hint="default"/>
      </w:rPr>
    </w:lvl>
    <w:lvl w:ilvl="5">
      <w:start w:val="0"/>
      <w:numFmt w:val="bullet"/>
      <w:lvlText w:val="•"/>
      <w:lvlJc w:val="left"/>
      <w:pPr>
        <w:ind w:left="4107" w:hanging="360"/>
      </w:pPr>
      <w:rPr>
        <w:rFonts w:hint="default"/>
      </w:rPr>
    </w:lvl>
    <w:lvl w:ilvl="6">
      <w:start w:val="0"/>
      <w:numFmt w:val="bullet"/>
      <w:lvlText w:val="•"/>
      <w:lvlJc w:val="left"/>
      <w:pPr>
        <w:ind w:left="5043" w:hanging="360"/>
      </w:pPr>
      <w:rPr>
        <w:rFonts w:hint="default"/>
      </w:rPr>
    </w:lvl>
    <w:lvl w:ilvl="7">
      <w:start w:val="0"/>
      <w:numFmt w:val="bullet"/>
      <w:lvlText w:val="•"/>
      <w:lvlJc w:val="left"/>
      <w:pPr>
        <w:ind w:left="5979" w:hanging="360"/>
      </w:pPr>
      <w:rPr>
        <w:rFonts w:hint="default"/>
      </w:rPr>
    </w:lvl>
    <w:lvl w:ilvl="8">
      <w:start w:val="0"/>
      <w:numFmt w:val="bullet"/>
      <w:lvlText w:val="•"/>
      <w:lvlJc w:val="left"/>
      <w:pPr>
        <w:ind w:left="6914" w:hanging="360"/>
      </w:pPr>
      <w:rPr>
        <w:rFonts w:hint="default"/>
      </w:rPr>
    </w:lvl>
  </w:abstractNum>
  <w:abstractNum w:abstractNumId="1">
    <w:multiLevelType w:val="hybridMultilevel"/>
    <w:lvl w:ilvl="0">
      <w:start w:val="0"/>
      <w:numFmt w:val="bullet"/>
      <w:lvlText w:val=""/>
      <w:lvlJc w:val="left"/>
      <w:pPr>
        <w:ind w:left="661" w:hanging="360"/>
      </w:pPr>
      <w:rPr>
        <w:rFonts w:hint="default" w:ascii="Symbol" w:hAnsi="Symbol" w:eastAsia="Symbol" w:cs="Symbol"/>
        <w:w w:val="100"/>
        <w:sz w:val="22"/>
        <w:szCs w:val="22"/>
      </w:rPr>
    </w:lvl>
    <w:lvl w:ilvl="1">
      <w:start w:val="0"/>
      <w:numFmt w:val="bullet"/>
      <w:lvlText w:val="•"/>
      <w:lvlJc w:val="left"/>
      <w:pPr>
        <w:ind w:left="1484" w:hanging="360"/>
      </w:pPr>
      <w:rPr>
        <w:rFonts w:hint="default"/>
      </w:rPr>
    </w:lvl>
    <w:lvl w:ilvl="2">
      <w:start w:val="0"/>
      <w:numFmt w:val="bullet"/>
      <w:lvlText w:val="•"/>
      <w:lvlJc w:val="left"/>
      <w:pPr>
        <w:ind w:left="2309" w:hanging="360"/>
      </w:pPr>
      <w:rPr>
        <w:rFonts w:hint="default"/>
      </w:rPr>
    </w:lvl>
    <w:lvl w:ilvl="3">
      <w:start w:val="0"/>
      <w:numFmt w:val="bullet"/>
      <w:lvlText w:val="•"/>
      <w:lvlJc w:val="left"/>
      <w:pPr>
        <w:ind w:left="3133" w:hanging="360"/>
      </w:pPr>
      <w:rPr>
        <w:rFonts w:hint="default"/>
      </w:rPr>
    </w:lvl>
    <w:lvl w:ilvl="4">
      <w:start w:val="0"/>
      <w:numFmt w:val="bullet"/>
      <w:lvlText w:val="•"/>
      <w:lvlJc w:val="left"/>
      <w:pPr>
        <w:ind w:left="3958" w:hanging="360"/>
      </w:pPr>
      <w:rPr>
        <w:rFonts w:hint="default"/>
      </w:rPr>
    </w:lvl>
    <w:lvl w:ilvl="5">
      <w:start w:val="0"/>
      <w:numFmt w:val="bullet"/>
      <w:lvlText w:val="•"/>
      <w:lvlJc w:val="left"/>
      <w:pPr>
        <w:ind w:left="4783" w:hanging="360"/>
      </w:pPr>
      <w:rPr>
        <w:rFonts w:hint="default"/>
      </w:rPr>
    </w:lvl>
    <w:lvl w:ilvl="6">
      <w:start w:val="0"/>
      <w:numFmt w:val="bullet"/>
      <w:lvlText w:val="•"/>
      <w:lvlJc w:val="left"/>
      <w:pPr>
        <w:ind w:left="5607" w:hanging="360"/>
      </w:pPr>
      <w:rPr>
        <w:rFonts w:hint="default"/>
      </w:rPr>
    </w:lvl>
    <w:lvl w:ilvl="7">
      <w:start w:val="0"/>
      <w:numFmt w:val="bullet"/>
      <w:lvlText w:val="•"/>
      <w:lvlJc w:val="left"/>
      <w:pPr>
        <w:ind w:left="6432" w:hanging="360"/>
      </w:pPr>
      <w:rPr>
        <w:rFonts w:hint="default"/>
      </w:rPr>
    </w:lvl>
    <w:lvl w:ilvl="8">
      <w:start w:val="0"/>
      <w:numFmt w:val="bullet"/>
      <w:lvlText w:val="•"/>
      <w:lvlJc w:val="left"/>
      <w:pPr>
        <w:ind w:left="7257" w:hanging="360"/>
      </w:pPr>
      <w:rPr>
        <w:rFonts w:hint="default"/>
      </w:rPr>
    </w:lvl>
  </w:abstractNum>
  <w:abstractNum w:abstractNumId="0">
    <w:multiLevelType w:val="hybridMultilevel"/>
    <w:lvl w:ilvl="0">
      <w:start w:val="2"/>
      <w:numFmt w:val="decimal"/>
      <w:lvlText w:val="%1"/>
      <w:lvlJc w:val="left"/>
      <w:pPr>
        <w:ind w:left="861" w:hanging="720"/>
        <w:jc w:val="left"/>
      </w:pPr>
      <w:rPr>
        <w:rFonts w:hint="default" w:ascii="Trebuchet MS" w:hAnsi="Trebuchet MS" w:eastAsia="Trebuchet MS" w:cs="Trebuchet MS"/>
        <w:b/>
        <w:bCs/>
        <w:w w:val="100"/>
        <w:sz w:val="28"/>
        <w:szCs w:val="28"/>
      </w:rPr>
    </w:lvl>
    <w:lvl w:ilvl="1">
      <w:start w:val="1"/>
      <w:numFmt w:val="decimal"/>
      <w:lvlText w:val="%1.%2"/>
      <w:lvlJc w:val="left"/>
      <w:pPr>
        <w:ind w:left="861" w:hanging="720"/>
        <w:jc w:val="right"/>
      </w:pPr>
      <w:rPr>
        <w:rFonts w:hint="default" w:ascii="Trebuchet MS" w:hAnsi="Trebuchet MS" w:eastAsia="Trebuchet MS" w:cs="Trebuchet MS"/>
        <w:b/>
        <w:bCs/>
        <w:w w:val="99"/>
        <w:sz w:val="24"/>
        <w:szCs w:val="24"/>
      </w:rPr>
    </w:lvl>
    <w:lvl w:ilvl="2">
      <w:start w:val="0"/>
      <w:numFmt w:val="bullet"/>
      <w:lvlText w:val=""/>
      <w:lvlJc w:val="left"/>
      <w:pPr>
        <w:ind w:left="862" w:hanging="361"/>
      </w:pPr>
      <w:rPr>
        <w:rFonts w:hint="default" w:ascii="Symbol" w:hAnsi="Symbol" w:eastAsia="Symbol" w:cs="Symbol"/>
        <w:w w:val="100"/>
        <w:sz w:val="22"/>
        <w:szCs w:val="22"/>
      </w:rPr>
    </w:lvl>
    <w:lvl w:ilvl="3">
      <w:start w:val="0"/>
      <w:numFmt w:val="bullet"/>
      <w:lvlText w:val="•"/>
      <w:lvlJc w:val="left"/>
      <w:pPr>
        <w:ind w:left="3225" w:hanging="361"/>
      </w:pPr>
      <w:rPr>
        <w:rFonts w:hint="default"/>
      </w:rPr>
    </w:lvl>
    <w:lvl w:ilvl="4">
      <w:start w:val="0"/>
      <w:numFmt w:val="bullet"/>
      <w:lvlText w:val="•"/>
      <w:lvlJc w:val="left"/>
      <w:pPr>
        <w:ind w:left="4014" w:hanging="361"/>
      </w:pPr>
      <w:rPr>
        <w:rFonts w:hint="default"/>
      </w:rPr>
    </w:lvl>
    <w:lvl w:ilvl="5">
      <w:start w:val="0"/>
      <w:numFmt w:val="bullet"/>
      <w:lvlText w:val="•"/>
      <w:lvlJc w:val="left"/>
      <w:pPr>
        <w:ind w:left="4803" w:hanging="361"/>
      </w:pPr>
      <w:rPr>
        <w:rFonts w:hint="default"/>
      </w:rPr>
    </w:lvl>
    <w:lvl w:ilvl="6">
      <w:start w:val="0"/>
      <w:numFmt w:val="bullet"/>
      <w:lvlText w:val="•"/>
      <w:lvlJc w:val="left"/>
      <w:pPr>
        <w:ind w:left="5591" w:hanging="361"/>
      </w:pPr>
      <w:rPr>
        <w:rFonts w:hint="default"/>
      </w:rPr>
    </w:lvl>
    <w:lvl w:ilvl="7">
      <w:start w:val="0"/>
      <w:numFmt w:val="bullet"/>
      <w:lvlText w:val="•"/>
      <w:lvlJc w:val="left"/>
      <w:pPr>
        <w:ind w:left="6380" w:hanging="361"/>
      </w:pPr>
      <w:rPr>
        <w:rFonts w:hint="default"/>
      </w:rPr>
    </w:lvl>
    <w:lvl w:ilvl="8">
      <w:start w:val="0"/>
      <w:numFmt w:val="bullet"/>
      <w:lvlText w:val="•"/>
      <w:lvlJc w:val="left"/>
      <w:pPr>
        <w:ind w:left="7169" w:hanging="361"/>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before="86"/>
      <w:ind w:left="141"/>
      <w:outlineLvl w:val="1"/>
    </w:pPr>
    <w:rPr>
      <w:rFonts w:ascii="Trebuchet MS" w:hAnsi="Trebuchet MS" w:eastAsia="Trebuchet MS" w:cs="Trebuchet MS"/>
      <w:b/>
      <w:bCs/>
      <w:sz w:val="36"/>
      <w:szCs w:val="36"/>
    </w:rPr>
  </w:style>
  <w:style w:styleId="Heading2" w:type="paragraph">
    <w:name w:val="Heading 2"/>
    <w:basedOn w:val="Normal"/>
    <w:uiPriority w:val="1"/>
    <w:qFormat/>
    <w:pPr>
      <w:spacing w:before="90"/>
      <w:ind w:left="861" w:hanging="720"/>
      <w:outlineLvl w:val="2"/>
    </w:pPr>
    <w:rPr>
      <w:rFonts w:ascii="Trebuchet MS" w:hAnsi="Trebuchet MS" w:eastAsia="Trebuchet MS" w:cs="Trebuchet MS"/>
      <w:b/>
      <w:bCs/>
      <w:sz w:val="28"/>
      <w:szCs w:val="28"/>
    </w:rPr>
  </w:style>
  <w:style w:styleId="Heading3" w:type="paragraph">
    <w:name w:val="Heading 3"/>
    <w:basedOn w:val="Normal"/>
    <w:uiPriority w:val="1"/>
    <w:qFormat/>
    <w:pPr>
      <w:ind w:left="861" w:hanging="720"/>
      <w:outlineLvl w:val="3"/>
    </w:pPr>
    <w:rPr>
      <w:rFonts w:ascii="Trebuchet MS" w:hAnsi="Trebuchet MS" w:eastAsia="Trebuchet MS" w:cs="Trebuchet MS"/>
      <w:b/>
      <w:bCs/>
      <w:sz w:val="24"/>
      <w:szCs w:val="24"/>
    </w:rPr>
  </w:style>
  <w:style w:styleId="ListParagraph" w:type="paragraph">
    <w:name w:val="List Paragraph"/>
    <w:basedOn w:val="Normal"/>
    <w:uiPriority w:val="1"/>
    <w:qFormat/>
    <w:pPr>
      <w:ind w:left="501" w:hanging="360"/>
    </w:pPr>
    <w:rPr>
      <w:rFonts w:ascii="Arial" w:hAnsi="Arial" w:eastAsia="Arial" w:cs="Arial"/>
    </w:rPr>
  </w:style>
  <w:style w:styleId="TableParagraph" w:type="paragraph">
    <w:name w:val="Table Paragraph"/>
    <w:basedOn w:val="Normal"/>
    <w:uiPriority w:val="1"/>
    <w:qFormat/>
    <w:pPr>
      <w:ind w:left="100"/>
    </w:pPr>
    <w:rPr>
      <w:rFonts w:ascii="Trebuchet MS" w:hAnsi="Trebuchet MS" w:eastAsia="Trebuchet MS" w:cs="Trebuchet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mailto:vmathews@uwc.ac.za" TargetMode="External"/><Relationship Id="rId8" Type="http://schemas.openxmlformats.org/officeDocument/2006/relationships/hyperlink" Target="mailto:%20soph-asn@uwc.ac.za"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Cover logo</dc:title>
  <dcterms:created xsi:type="dcterms:W3CDTF">2018-10-24T09:38:28Z</dcterms:created>
  <dcterms:modified xsi:type="dcterms:W3CDTF">2018-10-24T09:38:28Z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2017-12-01T00:00:00Z</vt:filetime>
  </property>
  <property fmtid="{D5CDD505-2E9C-101B-9397-08002B2CF9AE}" pid="3" name="Creator">
    <vt:lpwstr>Acrobat PDFMaker 15 for Word</vt:lpwstr>
  </property>
  <property fmtid="{D5CDD505-2E9C-101B-9397-08002B2CF9AE}" pid="4" name="LastSaved">
    <vt:filetime>2018-10-24T00:00:00Z</vt:filetime>
  </property>
</Properties>
</file>