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80652" w:rsidRPr="006450EA" w:rsidRDefault="00F65C73">
      <w:pPr>
        <w:pStyle w:val="Heading3"/>
        <w:rPr>
          <w:rFonts w:ascii="Berlin Sans FB" w:hAnsi="Berlin Sans FB" w:cs="Tahoma"/>
          <w:sz w:val="52"/>
          <w:szCs w:val="52"/>
          <w:lang w:val="en-ZA"/>
        </w:rPr>
      </w:pPr>
      <w:r>
        <w:rPr>
          <w:noProof/>
          <w:lang w:val="en-ZA" w:eastAsia="en-ZA"/>
        </w:rPr>
        <mc:AlternateContent>
          <mc:Choice Requires="wps">
            <w:drawing>
              <wp:anchor distT="0" distB="0" distL="114300" distR="114300" simplePos="0" relativeHeight="251616768" behindDoc="0" locked="1" layoutInCell="1" allowOverlap="1">
                <wp:simplePos x="0" y="0"/>
                <wp:positionH relativeFrom="column">
                  <wp:posOffset>-9525</wp:posOffset>
                </wp:positionH>
                <wp:positionV relativeFrom="paragraph">
                  <wp:posOffset>237490</wp:posOffset>
                </wp:positionV>
                <wp:extent cx="1028700" cy="1397000"/>
                <wp:effectExtent l="0" t="0" r="19050" b="12700"/>
                <wp:wrapNone/>
                <wp:docPr id="1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C300C5" w:rsidRDefault="00C300C5">
                            <w:pPr>
                              <w:shd w:val="clear" w:color="auto" w:fill="FFFFFF"/>
                              <w:spacing w:before="240"/>
                              <w:jc w:val="center"/>
                              <w:rPr>
                                <w:rFonts w:ascii="Berlin Sans FB" w:hAnsi="Berlin Sans FB"/>
                              </w:rPr>
                            </w:pPr>
                            <w:r>
                              <w:rPr>
                                <w:rFonts w:ascii="Berlin Sans FB" w:hAnsi="Berlin Sans FB" w:cs="Tahoma"/>
                                <w:bCs/>
                                <w:spacing w:val="40"/>
                                <w:sz w:val="52"/>
                              </w:rPr>
                              <w:t>Unit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18.7pt;width:81pt;height:11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XAKAIAAEoEAAAOAAAAZHJzL2Uyb0RvYy54bWysVNuO0zAQfUfiHyy/0ySlZduo6WrVpQhp&#10;gRULH+A4TmLhG2O3afl6xk6328IbIg+WJzM+OXPOOKvbg1ZkL8BLaypaTHJKhOG2kaar6Pdv2zcL&#10;SnxgpmHKGlHRo/D0dv361WpwpZja3qpGAEEQ48vBVbQPwZVZ5nkvNPMT64TBZGtBs4AhdFkDbEB0&#10;rbJpnr/LBguNA8uF9/j2fkzSdcJvW8HDl7b1IhBVUeQW0gppreOarVes7IC5XvITDfYPLDSTBj96&#10;hrpngZEdyL+gtORgvW3DhFud2baVXKQesJsi/6Obp545kXpBcbw7y+T/Hyz/vH8EIhv0Lp9SYphG&#10;k76ibMx0SpBZFGhwvsS6J/cIsUXvHiz/4Ymxmx6rxB2AHXrBGqRVxPrs6kAMPB4l9fDJNojOdsEm&#10;rQ4t6AiIKpBDsuR4tkQcAuH4ElktbnJ0jmOueLvEfTItY+XzcQc+fBBWk7ipKCD5BM/2Dz5EOqx8&#10;Lkn0rZLNViqVAujqjQKyZzgf2/SkDrDLyzJlyFDR5Xw6T8hXOX8JgexeCF6VaRlw0JXUFV2ci1gZ&#10;dXtvmjSGgUk17pGyMicho3ajB+FQH0521LY5oqRgx4HGC4ib3sIvSgYc5or6nzsGghL10aAty2I2&#10;i9Ofgtn8ZooBXGbqywwzHKEqGigZt5sw3pidA9n1+KUiyWDsHVrZyiRytHlkdeKNA5u0P12ueCMu&#10;41T18gtY/wYAAP//AwBQSwMEFAAGAAgAAAAhALtprL/eAAAACQEAAA8AAABkcnMvZG93bnJldi54&#10;bWxMj8FOwzAQRO9I/IO1SNxauyktEOJUCFQkjm164baJTRKI11HstIGvZ3sqx50Zzb7JNpPrxNEO&#10;ofWkYTFXICxV3rRUazgU29kDiBCRDHaerIYfG2CTX19lmBp/op097mMtuIRCihqaGPtUylA11mGY&#10;+94Se59+cBj5HGppBjxxuetkotRaOmyJPzTY25fGVt/70Wko2+SAv7viTbnH7TK+T8XX+PGq9e3N&#10;9PwEItopXsJwxmd0yJmp9COZIDoNs8WKkxqW93cgzv5asVBqSFasyDyT/xfkfwAAAP//AwBQSwEC&#10;LQAUAAYACAAAACEAtoM4kv4AAADhAQAAEwAAAAAAAAAAAAAAAAAAAAAAW0NvbnRlbnRfVHlwZXNd&#10;LnhtbFBLAQItABQABgAIAAAAIQA4/SH/1gAAAJQBAAALAAAAAAAAAAAAAAAAAC8BAABfcmVscy8u&#10;cmVsc1BLAQItABQABgAIAAAAIQB0GiXAKAIAAEoEAAAOAAAAAAAAAAAAAAAAAC4CAABkcnMvZTJv&#10;RG9jLnhtbFBLAQItABQABgAIAAAAIQC7aay/3gAAAAkBAAAPAAAAAAAAAAAAAAAAAIIEAABkcnMv&#10;ZG93bnJldi54bWxQSwUGAAAAAAQABADzAAAAjQUAAAAA&#10;">
                <v:textbox>
                  <w:txbxContent>
                    <w:p w:rsidR="00C300C5" w:rsidRDefault="00C300C5">
                      <w:pPr>
                        <w:shd w:val="clear" w:color="auto" w:fill="FFFFFF"/>
                        <w:spacing w:before="240"/>
                        <w:jc w:val="center"/>
                        <w:rPr>
                          <w:rFonts w:ascii="Berlin Sans FB" w:hAnsi="Berlin Sans FB"/>
                        </w:rPr>
                      </w:pPr>
                      <w:r>
                        <w:rPr>
                          <w:rFonts w:ascii="Berlin Sans FB" w:hAnsi="Berlin Sans FB" w:cs="Tahoma"/>
                          <w:bCs/>
                          <w:spacing w:val="40"/>
                          <w:sz w:val="52"/>
                        </w:rPr>
                        <w:t>Unit 4</w:t>
                      </w:r>
                    </w:p>
                  </w:txbxContent>
                </v:textbox>
                <w10:anchorlock/>
              </v:rect>
            </w:pict>
          </mc:Fallback>
        </mc:AlternateContent>
      </w:r>
      <w:r w:rsidR="00E80652" w:rsidRPr="006450EA">
        <w:rPr>
          <w:rFonts w:ascii="Berlin Sans FB" w:hAnsi="Berlin Sans FB" w:cs="Tahoma"/>
          <w:sz w:val="52"/>
          <w:szCs w:val="52"/>
          <w:lang w:val="en-ZA"/>
        </w:rPr>
        <w:t xml:space="preserve"> </w:t>
      </w:r>
    </w:p>
    <w:p w:rsidR="00E80652" w:rsidRPr="006450EA" w:rsidRDefault="00E80652">
      <w:pPr>
        <w:pStyle w:val="PlainText"/>
        <w:ind w:left="1440" w:firstLine="720"/>
        <w:rPr>
          <w:rFonts w:ascii="Berlin Sans FB" w:hAnsi="Berlin Sans FB" w:cs="Tahoma"/>
          <w:sz w:val="52"/>
          <w:szCs w:val="52"/>
          <w:lang w:val="en-ZA"/>
        </w:rPr>
      </w:pPr>
      <w:r w:rsidRPr="006450EA">
        <w:rPr>
          <w:rFonts w:ascii="Berlin Sans FB" w:hAnsi="Berlin Sans FB" w:cs="Tahoma"/>
          <w:sz w:val="52"/>
          <w:szCs w:val="52"/>
          <w:lang w:val="en-ZA"/>
        </w:rPr>
        <w:t xml:space="preserve">Unit Introduction </w:t>
      </w:r>
    </w:p>
    <w:p w:rsidR="00E80652" w:rsidRPr="006450EA" w:rsidRDefault="00E80652">
      <w:pPr>
        <w:pStyle w:val="PlainText"/>
        <w:ind w:left="1440" w:firstLine="720"/>
        <w:rPr>
          <w:rFonts w:ascii="Berlin Sans FB" w:hAnsi="Berlin Sans FB" w:cs="Tahoma"/>
          <w:bCs/>
          <w:sz w:val="52"/>
          <w:szCs w:val="52"/>
          <w:lang w:val="en-ZA"/>
        </w:rPr>
      </w:pPr>
      <w:r w:rsidRPr="006450EA">
        <w:rPr>
          <w:rFonts w:ascii="Berlin Sans FB" w:hAnsi="Berlin Sans FB" w:cs="Tahoma"/>
          <w:sz w:val="52"/>
          <w:szCs w:val="52"/>
          <w:lang w:val="en-ZA"/>
        </w:rPr>
        <w:t>From data to discussion</w:t>
      </w:r>
    </w:p>
    <w:p w:rsidR="00E80652" w:rsidRPr="006450EA" w:rsidRDefault="00E80652">
      <w:pPr>
        <w:pStyle w:val="PlainText"/>
        <w:pBdr>
          <w:bottom w:val="single" w:sz="12" w:space="1" w:color="auto"/>
        </w:pBdr>
        <w:rPr>
          <w:rFonts w:ascii="Berlin Sans FB" w:hAnsi="Berlin Sans FB" w:cs="Tahoma"/>
          <w:b/>
          <w:sz w:val="52"/>
          <w:szCs w:val="52"/>
          <w:lang w:val="en-ZA"/>
        </w:rPr>
      </w:pPr>
    </w:p>
    <w:p w:rsidR="00E80652" w:rsidRPr="006450EA" w:rsidRDefault="00E80652">
      <w:pPr>
        <w:pStyle w:val="PlainText"/>
        <w:pBdr>
          <w:bottom w:val="single" w:sz="12" w:space="1" w:color="auto"/>
        </w:pBdr>
        <w:rPr>
          <w:rFonts w:ascii="Tahoma" w:hAnsi="Tahoma" w:cs="Tahoma"/>
          <w:b/>
          <w:sz w:val="32"/>
          <w:szCs w:val="52"/>
          <w:lang w:val="en-ZA"/>
        </w:rPr>
      </w:pPr>
    </w:p>
    <w:p w:rsidR="00E80652" w:rsidRPr="006450EA" w:rsidRDefault="00E80652">
      <w:pPr>
        <w:pStyle w:val="Style1"/>
        <w:widowControl/>
        <w:overflowPunct/>
        <w:autoSpaceDE/>
        <w:autoSpaceDN/>
        <w:adjustRightInd/>
        <w:textAlignment w:val="auto"/>
        <w:rPr>
          <w:rFonts w:ascii="Cambria" w:hAnsi="Cambria" w:cs="Arial"/>
          <w:szCs w:val="24"/>
          <w:lang w:val="en-ZA"/>
        </w:rPr>
      </w:pPr>
    </w:p>
    <w:p w:rsidR="00E80652" w:rsidRPr="006450EA" w:rsidRDefault="00F15630">
      <w:pPr>
        <w:pStyle w:val="Style1"/>
        <w:widowControl/>
        <w:overflowPunct/>
        <w:autoSpaceDE/>
        <w:autoSpaceDN/>
        <w:adjustRightInd/>
        <w:textAlignment w:val="auto"/>
        <w:rPr>
          <w:rFonts w:ascii="Cambria" w:hAnsi="Cambria" w:cs="Arial"/>
          <w:szCs w:val="24"/>
          <w:lang w:val="en-ZA"/>
        </w:rPr>
      </w:pPr>
      <w:r w:rsidRPr="006450EA">
        <w:rPr>
          <w:rFonts w:ascii="Cambria" w:hAnsi="Cambria" w:cs="Arial"/>
          <w:szCs w:val="24"/>
          <w:lang w:val="en-ZA"/>
        </w:rPr>
        <w:t xml:space="preserve">You have arrived at the </w:t>
      </w:r>
      <w:r w:rsidR="0011066D" w:rsidRPr="006450EA">
        <w:rPr>
          <w:rFonts w:ascii="Cambria" w:hAnsi="Cambria" w:cs="Arial"/>
          <w:szCs w:val="24"/>
          <w:lang w:val="en-ZA"/>
        </w:rPr>
        <w:t>Unit 4</w:t>
      </w:r>
      <w:r w:rsidR="00AD0DB0" w:rsidRPr="006450EA">
        <w:rPr>
          <w:rFonts w:ascii="Cambria" w:hAnsi="Cambria" w:cs="Arial"/>
          <w:szCs w:val="24"/>
          <w:lang w:val="en-ZA"/>
        </w:rPr>
        <w:t xml:space="preserve">, </w:t>
      </w:r>
      <w:r w:rsidRPr="006450EA">
        <w:rPr>
          <w:rFonts w:ascii="Cambria" w:hAnsi="Cambria" w:cs="Arial"/>
          <w:szCs w:val="24"/>
          <w:lang w:val="en-ZA"/>
        </w:rPr>
        <w:t xml:space="preserve">the final unit of this module. By this point </w:t>
      </w:r>
      <w:r w:rsidR="00AD0DB0" w:rsidRPr="006450EA">
        <w:rPr>
          <w:rFonts w:ascii="Cambria" w:hAnsi="Cambria" w:cs="Arial"/>
          <w:szCs w:val="24"/>
          <w:lang w:val="en-ZA"/>
        </w:rPr>
        <w:t xml:space="preserve">you should have </w:t>
      </w:r>
      <w:r w:rsidRPr="006450EA">
        <w:rPr>
          <w:rFonts w:ascii="Cambria" w:hAnsi="Cambria" w:cs="Arial"/>
          <w:szCs w:val="24"/>
          <w:lang w:val="en-ZA"/>
        </w:rPr>
        <w:t xml:space="preserve">completed the sessions on data collection and </w:t>
      </w:r>
      <w:r w:rsidR="00AD0DB0" w:rsidRPr="006450EA">
        <w:rPr>
          <w:rFonts w:ascii="Cambria" w:hAnsi="Cambria" w:cs="Arial"/>
          <w:szCs w:val="24"/>
          <w:lang w:val="en-ZA"/>
        </w:rPr>
        <w:t>conducted an interview</w:t>
      </w:r>
      <w:r w:rsidRPr="006450EA">
        <w:rPr>
          <w:rFonts w:ascii="Cambria" w:hAnsi="Cambria" w:cs="Arial"/>
          <w:szCs w:val="24"/>
          <w:lang w:val="en-ZA"/>
        </w:rPr>
        <w:t xml:space="preserve">: this is important </w:t>
      </w:r>
      <w:r w:rsidR="00AD0DB0" w:rsidRPr="006450EA">
        <w:rPr>
          <w:rFonts w:ascii="Cambria" w:hAnsi="Cambria" w:cs="Arial"/>
          <w:szCs w:val="24"/>
          <w:lang w:val="en-ZA"/>
        </w:rPr>
        <w:t xml:space="preserve">as you will need the data for a number of processes in these sessions. </w:t>
      </w:r>
      <w:r w:rsidR="00E80652" w:rsidRPr="006450EA">
        <w:rPr>
          <w:rFonts w:ascii="Cambria" w:hAnsi="Cambria" w:cs="Arial"/>
          <w:szCs w:val="24"/>
          <w:lang w:val="en-ZA"/>
        </w:rPr>
        <w:t xml:space="preserve">The key outcomes are that by the end of Unit 4, you should be in a position to: </w:t>
      </w:r>
    </w:p>
    <w:p w:rsidR="00AD0DB0" w:rsidRPr="006450EA" w:rsidRDefault="00AD0DB0">
      <w:pPr>
        <w:pStyle w:val="Style1"/>
        <w:widowControl/>
        <w:overflowPunct/>
        <w:autoSpaceDE/>
        <w:autoSpaceDN/>
        <w:adjustRightInd/>
        <w:textAlignment w:val="auto"/>
        <w:rPr>
          <w:rFonts w:ascii="Cambria" w:hAnsi="Cambria" w:cs="Arial"/>
          <w:szCs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80652" w:rsidRPr="006450EA" w:rsidTr="00986C79">
        <w:trPr>
          <w:trHeight w:val="3317"/>
        </w:trPr>
        <w:tc>
          <w:tcPr>
            <w:tcW w:w="8647" w:type="dxa"/>
          </w:tcPr>
          <w:p w:rsidR="00114D13" w:rsidRPr="006450EA" w:rsidRDefault="00114D13" w:rsidP="00986C79">
            <w:pPr>
              <w:pStyle w:val="Style1"/>
              <w:widowControl/>
              <w:overflowPunct/>
              <w:autoSpaceDE/>
              <w:autoSpaceDN/>
              <w:adjustRightInd/>
              <w:ind w:left="357"/>
              <w:textAlignment w:val="auto"/>
              <w:rPr>
                <w:rFonts w:ascii="Calibri Light" w:hAnsi="Calibri Light" w:cs="Arial"/>
                <w:b/>
                <w:sz w:val="22"/>
                <w:szCs w:val="22"/>
                <w:lang w:val="en-ZA"/>
              </w:rPr>
            </w:pPr>
          </w:p>
          <w:p w:rsidR="00114D13" w:rsidRPr="008271E9" w:rsidRDefault="00F15630" w:rsidP="00201B80">
            <w:pPr>
              <w:pStyle w:val="Style1"/>
              <w:widowControl/>
              <w:numPr>
                <w:ilvl w:val="0"/>
                <w:numId w:val="32"/>
              </w:numPr>
              <w:overflowPunct/>
              <w:autoSpaceDE/>
              <w:autoSpaceDN/>
              <w:adjustRightInd/>
              <w:textAlignment w:val="auto"/>
              <w:rPr>
                <w:rFonts w:ascii="Calibri Light" w:hAnsi="Calibri Light" w:cs="Arial"/>
                <w:b/>
                <w:sz w:val="22"/>
                <w:szCs w:val="24"/>
                <w:lang w:val="en-ZA"/>
              </w:rPr>
            </w:pPr>
            <w:r w:rsidRPr="008271E9">
              <w:rPr>
                <w:rFonts w:ascii="Calibri Light" w:hAnsi="Calibri Light" w:cs="Arial"/>
                <w:sz w:val="22"/>
                <w:szCs w:val="24"/>
                <w:lang w:val="en-ZA"/>
              </w:rPr>
              <w:t>Explain the</w:t>
            </w:r>
            <w:r w:rsidR="00114D13" w:rsidRPr="008271E9">
              <w:rPr>
                <w:rFonts w:ascii="Calibri Light" w:hAnsi="Calibri Light" w:cs="Arial"/>
                <w:sz w:val="22"/>
                <w:szCs w:val="24"/>
                <w:lang w:val="en-ZA"/>
              </w:rPr>
              <w:t xml:space="preserve"> process of analysis</w:t>
            </w:r>
            <w:r w:rsidRPr="008271E9">
              <w:rPr>
                <w:rFonts w:ascii="Calibri Light" w:hAnsi="Calibri Light" w:cs="Arial"/>
                <w:sz w:val="22"/>
                <w:szCs w:val="24"/>
                <w:lang w:val="en-ZA"/>
              </w:rPr>
              <w:t xml:space="preserve"> to a peer</w:t>
            </w:r>
            <w:r w:rsidR="00114D13" w:rsidRPr="008271E9">
              <w:rPr>
                <w:rFonts w:ascii="Calibri Light" w:hAnsi="Calibri Light" w:cs="Arial"/>
                <w:sz w:val="22"/>
                <w:szCs w:val="24"/>
                <w:lang w:val="en-ZA"/>
              </w:rPr>
              <w:t>.</w:t>
            </w:r>
          </w:p>
          <w:p w:rsidR="00114D13" w:rsidRPr="009E0347" w:rsidRDefault="00F15630" w:rsidP="00201B80">
            <w:pPr>
              <w:pStyle w:val="Style1"/>
              <w:widowControl/>
              <w:numPr>
                <w:ilvl w:val="0"/>
                <w:numId w:val="32"/>
              </w:numPr>
              <w:overflowPunct/>
              <w:autoSpaceDE/>
              <w:autoSpaceDN/>
              <w:adjustRightInd/>
              <w:textAlignment w:val="auto"/>
              <w:rPr>
                <w:rFonts w:ascii="Calibri Light" w:hAnsi="Calibri Light" w:cs="Arial"/>
                <w:b/>
                <w:sz w:val="22"/>
                <w:szCs w:val="24"/>
                <w:lang w:val="en-ZA"/>
              </w:rPr>
            </w:pPr>
            <w:r w:rsidRPr="009E0347">
              <w:rPr>
                <w:rFonts w:ascii="Calibri Light" w:hAnsi="Calibri Light" w:cs="Arial"/>
                <w:sz w:val="22"/>
                <w:szCs w:val="24"/>
                <w:lang w:val="en-ZA"/>
              </w:rPr>
              <w:t>Differentiate several</w:t>
            </w:r>
            <w:r w:rsidR="00114D13" w:rsidRPr="009E0347">
              <w:rPr>
                <w:rFonts w:ascii="Calibri Light" w:hAnsi="Calibri Light" w:cs="Arial"/>
                <w:sz w:val="22"/>
                <w:szCs w:val="24"/>
                <w:lang w:val="en-ZA"/>
              </w:rPr>
              <w:t xml:space="preserve"> approaches to analysis.</w:t>
            </w:r>
          </w:p>
          <w:p w:rsidR="00114D13" w:rsidRPr="00201B80" w:rsidRDefault="001F456C"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Transcribe and a</w:t>
            </w:r>
            <w:r w:rsidR="00114D13" w:rsidRPr="00201B80">
              <w:rPr>
                <w:rFonts w:ascii="Calibri Light" w:hAnsi="Calibri Light"/>
                <w:sz w:val="22"/>
                <w:lang w:val="en-ZA"/>
              </w:rPr>
              <w:t xml:space="preserve">nalyse </w:t>
            </w:r>
            <w:r w:rsidR="00F15630" w:rsidRPr="00201B80">
              <w:rPr>
                <w:rFonts w:ascii="Calibri Light" w:hAnsi="Calibri Light"/>
                <w:sz w:val="22"/>
                <w:lang w:val="en-ZA"/>
              </w:rPr>
              <w:t>a data transcript</w:t>
            </w:r>
            <w:r w:rsidR="00C96FC8" w:rsidRPr="00201B80">
              <w:rPr>
                <w:rFonts w:ascii="Calibri Light" w:hAnsi="Calibri Light"/>
                <w:sz w:val="22"/>
                <w:lang w:val="en-ZA"/>
              </w:rPr>
              <w:t xml:space="preserve"> using Thematic</w:t>
            </w:r>
            <w:r w:rsidR="008B10C0" w:rsidRPr="00201B80">
              <w:rPr>
                <w:rFonts w:ascii="Calibri Light" w:hAnsi="Calibri Light"/>
                <w:sz w:val="22"/>
                <w:lang w:val="en-ZA"/>
              </w:rPr>
              <w:t xml:space="preserve"> Coding Analysis</w:t>
            </w:r>
            <w:r w:rsidR="00C96FC8" w:rsidRPr="00201B80">
              <w:rPr>
                <w:rFonts w:ascii="Calibri Light" w:hAnsi="Calibri Light"/>
                <w:sz w:val="22"/>
                <w:lang w:val="en-ZA"/>
              </w:rPr>
              <w:t xml:space="preserve"> </w:t>
            </w:r>
            <w:r w:rsidR="00114D13" w:rsidRPr="00201B80">
              <w:rPr>
                <w:rFonts w:ascii="Calibri Light" w:hAnsi="Calibri Light"/>
                <w:sz w:val="22"/>
                <w:lang w:val="en-ZA"/>
              </w:rPr>
              <w:t>.</w:t>
            </w:r>
          </w:p>
          <w:p w:rsidR="00573881" w:rsidRPr="00201B80" w:rsidRDefault="00573881"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Develop a thematic map.</w:t>
            </w:r>
          </w:p>
          <w:p w:rsidR="008B10C0" w:rsidRPr="00201B80" w:rsidRDefault="00573881"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R</w:t>
            </w:r>
            <w:r w:rsidR="008B10C0" w:rsidRPr="00201B80">
              <w:rPr>
                <w:rFonts w:ascii="Calibri Light" w:hAnsi="Calibri Light"/>
                <w:sz w:val="22"/>
                <w:lang w:val="en-ZA"/>
              </w:rPr>
              <w:t>eflect on the analysi</w:t>
            </w:r>
            <w:r w:rsidR="003C1E2D" w:rsidRPr="00201B80">
              <w:rPr>
                <w:rFonts w:ascii="Calibri Light" w:hAnsi="Calibri Light"/>
                <w:sz w:val="22"/>
                <w:lang w:val="en-ZA"/>
              </w:rPr>
              <w:t>s process, on being reflexive and on your own investment in the research.</w:t>
            </w:r>
          </w:p>
          <w:p w:rsidR="00114D13" w:rsidRPr="00201B80" w:rsidRDefault="00114D13"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 xml:space="preserve">Present findings from </w:t>
            </w:r>
            <w:r w:rsidR="00F15630" w:rsidRPr="00201B80">
              <w:rPr>
                <w:rFonts w:ascii="Calibri Light" w:hAnsi="Calibri Light"/>
                <w:sz w:val="22"/>
                <w:lang w:val="en-ZA"/>
              </w:rPr>
              <w:t xml:space="preserve">your </w:t>
            </w:r>
            <w:r w:rsidR="00C96FC8" w:rsidRPr="00201B80">
              <w:rPr>
                <w:rFonts w:ascii="Calibri Light" w:hAnsi="Calibri Light"/>
                <w:sz w:val="22"/>
                <w:lang w:val="en-ZA"/>
              </w:rPr>
              <w:t>analysis according to a set of guidelines</w:t>
            </w:r>
            <w:r w:rsidRPr="00201B80">
              <w:rPr>
                <w:rFonts w:ascii="Calibri Light" w:hAnsi="Calibri Light"/>
                <w:sz w:val="22"/>
                <w:lang w:val="en-ZA"/>
              </w:rPr>
              <w:t>.</w:t>
            </w:r>
          </w:p>
          <w:p w:rsidR="00114D13" w:rsidRPr="00201B80" w:rsidRDefault="00114D13"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 xml:space="preserve">Write part of a discussion on </w:t>
            </w:r>
            <w:r w:rsidR="00573881" w:rsidRPr="00201B80">
              <w:rPr>
                <w:rFonts w:ascii="Calibri Light" w:hAnsi="Calibri Light"/>
                <w:sz w:val="22"/>
                <w:lang w:val="en-ZA"/>
              </w:rPr>
              <w:t xml:space="preserve">a set of </w:t>
            </w:r>
            <w:r w:rsidRPr="00201B80">
              <w:rPr>
                <w:rFonts w:ascii="Calibri Light" w:hAnsi="Calibri Light"/>
                <w:sz w:val="22"/>
                <w:lang w:val="en-ZA"/>
              </w:rPr>
              <w:t>findings.</w:t>
            </w:r>
          </w:p>
          <w:p w:rsidR="001F456C" w:rsidRPr="00201B80" w:rsidRDefault="001F456C" w:rsidP="00201B80">
            <w:pPr>
              <w:pStyle w:val="ListParagraph"/>
              <w:numPr>
                <w:ilvl w:val="0"/>
                <w:numId w:val="32"/>
              </w:numPr>
              <w:rPr>
                <w:rFonts w:ascii="Calibri Light" w:hAnsi="Calibri Light"/>
                <w:sz w:val="22"/>
                <w:lang w:val="en-ZA"/>
              </w:rPr>
            </w:pPr>
            <w:r w:rsidRPr="00201B80">
              <w:rPr>
                <w:rFonts w:ascii="Calibri Light" w:hAnsi="Calibri Light"/>
                <w:sz w:val="22"/>
                <w:lang w:val="en-ZA"/>
              </w:rPr>
              <w:t>Propose a dissemination process for your study.</w:t>
            </w:r>
          </w:p>
          <w:p w:rsidR="00114D13" w:rsidRPr="00201B80" w:rsidRDefault="00C96FC8" w:rsidP="00201B80">
            <w:pPr>
              <w:pStyle w:val="ColorfulList-Accent11"/>
              <w:numPr>
                <w:ilvl w:val="0"/>
                <w:numId w:val="32"/>
              </w:numPr>
              <w:rPr>
                <w:rFonts w:ascii="Calibri Light" w:hAnsi="Calibri Light" w:cs="Arial"/>
                <w:b/>
                <w:sz w:val="20"/>
                <w:szCs w:val="22"/>
                <w:lang w:val="en-ZA"/>
              </w:rPr>
            </w:pPr>
            <w:r w:rsidRPr="008271E9">
              <w:rPr>
                <w:rFonts w:ascii="Calibri Light" w:hAnsi="Calibri Light"/>
                <w:sz w:val="22"/>
                <w:lang w:val="en-ZA"/>
              </w:rPr>
              <w:t>Critically review a qualitative study</w:t>
            </w:r>
            <w:r w:rsidR="00114D13" w:rsidRPr="008271E9">
              <w:rPr>
                <w:rFonts w:ascii="Calibri Light" w:hAnsi="Calibri Light"/>
                <w:sz w:val="22"/>
                <w:lang w:val="en-ZA"/>
              </w:rPr>
              <w:t>.</w:t>
            </w:r>
          </w:p>
          <w:p w:rsidR="00396E1F" w:rsidRPr="006450EA" w:rsidRDefault="00396E1F" w:rsidP="00201B80">
            <w:pPr>
              <w:pStyle w:val="ColorfulList-Accent11"/>
              <w:rPr>
                <w:rFonts w:ascii="Calibri Light" w:hAnsi="Calibri Light" w:cs="Arial"/>
                <w:b/>
                <w:sz w:val="22"/>
                <w:szCs w:val="22"/>
                <w:lang w:val="en-ZA"/>
              </w:rPr>
            </w:pPr>
          </w:p>
        </w:tc>
      </w:tr>
    </w:tbl>
    <w:p w:rsidR="00E80652" w:rsidRPr="006450EA" w:rsidRDefault="00E80652">
      <w:pPr>
        <w:pStyle w:val="Style1"/>
        <w:widowControl/>
        <w:overflowPunct/>
        <w:autoSpaceDE/>
        <w:autoSpaceDN/>
        <w:adjustRightInd/>
        <w:textAlignment w:val="auto"/>
        <w:rPr>
          <w:rFonts w:ascii="Cambria" w:hAnsi="Cambria" w:cs="Arial"/>
          <w:szCs w:val="24"/>
          <w:lang w:val="en-ZA"/>
        </w:rPr>
      </w:pPr>
    </w:p>
    <w:p w:rsidR="00E80652" w:rsidRPr="006450EA" w:rsidRDefault="00E80652">
      <w:pPr>
        <w:rPr>
          <w:rFonts w:cs="Arial"/>
          <w:lang w:val="en-ZA"/>
        </w:rPr>
      </w:pPr>
      <w:r w:rsidRPr="006450EA">
        <w:rPr>
          <w:rFonts w:cs="Arial"/>
          <w:lang w:val="en-ZA"/>
        </w:rPr>
        <w:t>There are four Study Sessions</w:t>
      </w:r>
      <w:r w:rsidR="00986C79" w:rsidRPr="006450EA">
        <w:rPr>
          <w:rFonts w:cs="Arial"/>
          <w:lang w:val="en-ZA"/>
        </w:rPr>
        <w:t xml:space="preserve"> in this Unit</w:t>
      </w:r>
      <w:r w:rsidRPr="006450EA">
        <w:rPr>
          <w:rFonts w:cs="Arial"/>
          <w:lang w:val="en-ZA"/>
        </w:rPr>
        <w:t>:</w:t>
      </w:r>
    </w:p>
    <w:p w:rsidR="00E80652" w:rsidRPr="006450EA" w:rsidRDefault="00E80652">
      <w:pPr>
        <w:pStyle w:val="BodyText2"/>
        <w:widowControl w:val="0"/>
        <w:autoSpaceDE w:val="0"/>
        <w:autoSpaceDN w:val="0"/>
        <w:adjustRightInd w:val="0"/>
        <w:rPr>
          <w:rFonts w:ascii="Cambria" w:hAnsi="Cambria" w:cs="Arial"/>
          <w:i w:val="0"/>
          <w:iCs/>
          <w:szCs w:val="24"/>
          <w:lang w:val="en-ZA"/>
        </w:rPr>
      </w:pPr>
    </w:p>
    <w:p w:rsidR="00E80652" w:rsidRPr="006450EA" w:rsidRDefault="00E80652">
      <w:pPr>
        <w:rPr>
          <w:rFonts w:cs="Arial"/>
          <w:lang w:val="en-ZA"/>
        </w:rPr>
      </w:pPr>
      <w:r w:rsidRPr="006450EA">
        <w:rPr>
          <w:rFonts w:cs="Arial"/>
          <w:lang w:val="en-ZA"/>
        </w:rPr>
        <w:t>SESSION 1 - Analysing qualitative data</w:t>
      </w:r>
    </w:p>
    <w:p w:rsidR="00E80652" w:rsidRPr="006450EA" w:rsidRDefault="00E80652">
      <w:pPr>
        <w:rPr>
          <w:rFonts w:cs="Arial"/>
          <w:bCs/>
          <w:lang w:val="en-ZA"/>
        </w:rPr>
      </w:pPr>
      <w:r w:rsidRPr="006450EA">
        <w:rPr>
          <w:rFonts w:cs="Arial"/>
          <w:bCs/>
          <w:lang w:val="en-ZA"/>
        </w:rPr>
        <w:t>SESSION 2 - Reporting your findings</w:t>
      </w:r>
    </w:p>
    <w:p w:rsidR="00E80652" w:rsidRPr="006450EA" w:rsidRDefault="00E80652">
      <w:pPr>
        <w:rPr>
          <w:rFonts w:cs="Arial"/>
          <w:bCs/>
          <w:lang w:val="en-ZA"/>
        </w:rPr>
      </w:pPr>
      <w:r w:rsidRPr="006450EA">
        <w:rPr>
          <w:rFonts w:cs="Arial"/>
          <w:bCs/>
          <w:lang w:val="en-ZA"/>
        </w:rPr>
        <w:t>SESSION 3 - Discussing your findings</w:t>
      </w:r>
    </w:p>
    <w:p w:rsidR="00E80652" w:rsidRPr="006450EA" w:rsidRDefault="00E80652" w:rsidP="00AB581F">
      <w:pPr>
        <w:rPr>
          <w:rFonts w:cs="Arial"/>
          <w:lang w:val="en-ZA"/>
        </w:rPr>
      </w:pPr>
      <w:r w:rsidRPr="006450EA">
        <w:rPr>
          <w:rFonts w:cs="Arial"/>
          <w:bCs/>
          <w:lang w:val="en-ZA"/>
        </w:rPr>
        <w:t xml:space="preserve">SESSION 4 - </w:t>
      </w:r>
      <w:r w:rsidR="00AB581F" w:rsidRPr="006450EA">
        <w:rPr>
          <w:rFonts w:cs="Arial"/>
          <w:lang w:val="en-ZA"/>
        </w:rPr>
        <w:t>Critical</w:t>
      </w:r>
      <w:r w:rsidR="003742A5" w:rsidRPr="006450EA">
        <w:rPr>
          <w:rFonts w:cs="Arial"/>
          <w:lang w:val="en-ZA"/>
        </w:rPr>
        <w:t>ly</w:t>
      </w:r>
      <w:r w:rsidR="00AB581F" w:rsidRPr="006450EA">
        <w:rPr>
          <w:rFonts w:cs="Arial"/>
          <w:lang w:val="en-ZA"/>
        </w:rPr>
        <w:t xml:space="preserve"> review</w:t>
      </w:r>
      <w:r w:rsidR="003742A5" w:rsidRPr="006450EA">
        <w:rPr>
          <w:rFonts w:cs="Arial"/>
          <w:lang w:val="en-ZA"/>
        </w:rPr>
        <w:t>ing</w:t>
      </w:r>
      <w:r w:rsidR="00AB581F" w:rsidRPr="006450EA">
        <w:rPr>
          <w:rFonts w:cs="Arial"/>
          <w:lang w:val="en-ZA"/>
        </w:rPr>
        <w:t xml:space="preserve"> studies and disseminating findings</w:t>
      </w:r>
    </w:p>
    <w:p w:rsidR="00986C79" w:rsidRPr="006450EA" w:rsidRDefault="00986C79" w:rsidP="00AB581F">
      <w:pPr>
        <w:rPr>
          <w:rFonts w:cs="Arial"/>
          <w:lang w:val="en-ZA"/>
        </w:rPr>
      </w:pPr>
    </w:p>
    <w:p w:rsidR="00F1581B" w:rsidRDefault="00151D14" w:rsidP="00AB581F">
      <w:pPr>
        <w:rPr>
          <w:rFonts w:cs="Arial"/>
          <w:lang w:val="en-ZA"/>
        </w:rPr>
      </w:pPr>
      <w:r w:rsidRPr="006450EA">
        <w:rPr>
          <w:rFonts w:cs="Arial"/>
          <w:lang w:val="en-ZA"/>
        </w:rPr>
        <w:t xml:space="preserve">Hopefully this Unit will provide you with the necessary </w:t>
      </w:r>
      <w:r w:rsidR="008A1A28" w:rsidRPr="006450EA">
        <w:rPr>
          <w:rFonts w:cs="Arial"/>
          <w:lang w:val="en-ZA"/>
        </w:rPr>
        <w:t>introduction</w:t>
      </w:r>
      <w:r w:rsidRPr="006450EA">
        <w:rPr>
          <w:rFonts w:cs="Arial"/>
          <w:lang w:val="en-ZA"/>
        </w:rPr>
        <w:t xml:space="preserve"> into the analysis process, and into how to report your </w:t>
      </w:r>
      <w:r w:rsidR="008A1A28" w:rsidRPr="006450EA">
        <w:rPr>
          <w:rFonts w:cs="Arial"/>
          <w:lang w:val="en-ZA"/>
        </w:rPr>
        <w:t>f</w:t>
      </w:r>
      <w:r w:rsidRPr="006450EA">
        <w:rPr>
          <w:rFonts w:cs="Arial"/>
          <w:lang w:val="en-ZA"/>
        </w:rPr>
        <w:t xml:space="preserve">indings and develop your discussion of them. </w:t>
      </w:r>
      <w:r w:rsidR="00234138" w:rsidRPr="006450EA">
        <w:rPr>
          <w:rFonts w:cs="Arial"/>
          <w:lang w:val="en-ZA"/>
        </w:rPr>
        <w:t>It is our intention that you get some practice of these processes</w:t>
      </w:r>
      <w:r w:rsidR="008A1A28" w:rsidRPr="006450EA">
        <w:rPr>
          <w:rFonts w:cs="Arial"/>
          <w:lang w:val="en-ZA"/>
        </w:rPr>
        <w:t xml:space="preserve"> at this stage</w:t>
      </w:r>
      <w:r w:rsidR="00234138" w:rsidRPr="006450EA">
        <w:rPr>
          <w:rFonts w:cs="Arial"/>
          <w:lang w:val="en-ZA"/>
        </w:rPr>
        <w:t xml:space="preserve">, but to some extent, you will have to return to this Unit as you proceed through your minithesis. It is only when you actually have data to analyse, interpret and report that you really will be able to engage with </w:t>
      </w:r>
      <w:r w:rsidR="008A1A28" w:rsidRPr="006450EA">
        <w:rPr>
          <w:rFonts w:cs="Arial"/>
          <w:lang w:val="en-ZA"/>
        </w:rPr>
        <w:t>certain</w:t>
      </w:r>
      <w:r w:rsidR="00234138" w:rsidRPr="006450EA">
        <w:rPr>
          <w:rFonts w:cs="Arial"/>
          <w:lang w:val="en-ZA"/>
        </w:rPr>
        <w:t xml:space="preserve"> aspects of the sessions.</w:t>
      </w:r>
    </w:p>
    <w:p w:rsidR="00F1581B" w:rsidRDefault="00F1581B">
      <w:pPr>
        <w:rPr>
          <w:lang w:val="en-ZA"/>
        </w:rPr>
      </w:pPr>
      <w:r>
        <w:rPr>
          <w:lang w:val="en-ZA"/>
        </w:rPr>
        <w:br w:type="page"/>
      </w:r>
    </w:p>
    <w:p w:rsidR="00F1581B" w:rsidRDefault="00F1581B">
      <w:pPr>
        <w:rPr>
          <w:rFonts w:cs="Arial"/>
          <w:lang w:val="en-ZA"/>
        </w:rPr>
      </w:pPr>
      <w:r>
        <w:rPr>
          <w:rFonts w:cs="Arial"/>
          <w:lang w:val="en-ZA"/>
        </w:rPr>
        <w:lastRenderedPageBreak/>
        <w:br w:type="page"/>
      </w:r>
    </w:p>
    <w:p w:rsidR="00234138" w:rsidRPr="006450EA" w:rsidRDefault="00234138" w:rsidP="00AB581F">
      <w:pPr>
        <w:rPr>
          <w:rFonts w:cs="Arial"/>
          <w:lang w:val="en-ZA"/>
        </w:rPr>
      </w:pPr>
    </w:p>
    <w:p w:rsidR="00E80652" w:rsidRPr="006450EA" w:rsidRDefault="00E80652">
      <w:pPr>
        <w:rPr>
          <w:rFonts w:eastAsia="MS Gothic" w:cs="Tahoma"/>
          <w:b/>
          <w:bCs/>
          <w:color w:val="000000"/>
          <w:sz w:val="28"/>
          <w:szCs w:val="26"/>
          <w:lang w:val="en-ZA"/>
        </w:rPr>
      </w:pPr>
    </w:p>
    <w:p w:rsidR="00E80652" w:rsidRPr="006450EA" w:rsidRDefault="00F65C73">
      <w:pPr>
        <w:ind w:left="2160"/>
        <w:rPr>
          <w:rFonts w:ascii="Berlin Sans FB" w:hAnsi="Berlin Sans FB" w:cs="Arial"/>
          <w:bCs/>
          <w:smallCaps/>
          <w:spacing w:val="5"/>
          <w:sz w:val="52"/>
          <w:szCs w:val="52"/>
          <w:lang w:val="en-ZA"/>
        </w:rPr>
      </w:pPr>
      <w:r>
        <w:rPr>
          <w:noProof/>
          <w:lang w:val="en-ZA" w:eastAsia="en-ZA"/>
        </w:rPr>
        <mc:AlternateContent>
          <mc:Choice Requires="wps">
            <w:drawing>
              <wp:anchor distT="0" distB="0" distL="114300" distR="114300" simplePos="0" relativeHeight="251617792"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1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C300C5" w:rsidRDefault="00C300C5">
                            <w:pPr>
                              <w:spacing w:before="240"/>
                              <w:jc w:val="center"/>
                              <w:rPr>
                                <w:rFonts w:ascii="Berlin Sans FB" w:hAnsi="Berlin Sans FB"/>
                              </w:rPr>
                            </w:pPr>
                            <w:r>
                              <w:rPr>
                                <w:rFonts w:ascii="Berlin Sans FB" w:hAnsi="Berlin Sans FB" w:cs="Tahoma"/>
                                <w:bCs/>
                                <w:spacing w:val="40"/>
                                <w:sz w:val="52"/>
                              </w:rPr>
                              <w:t>Unit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75pt;margin-top:-23.1pt;width:81pt;height:110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KpKwIAAFEEAAAOAAAAZHJzL2Uyb0RvYy54bWysVMGO0zAQvSPxD5bvNElp2TZqulp1KUJa&#10;YMXCBziO01g4HjN2myxfz8Rpuy3cED1Ynsz4+c17465u+9awg0KvwRY8m6ScKSuh0nZX8O/ftm8W&#10;nPkgbCUMWFXwZ+X57fr1q1XncjWFBkylkBGI9XnnCt6E4PIk8bJRrfATcMpSsgZsRaAQd0mFoiP0&#10;1iTTNH2XdICVQ5DKe/p6Pyb5OuLXtZLhS117FZgpOHELccW4lsOarFci36FwjZZHGuIfWLRCW7r0&#10;DHUvgmB71H9BtVoieKjDREKbQF1rqWIP1E2W/tHNUyOcir2QON6dZfL/D1Z+Pjwi0xV5l2acWdGS&#10;SV9JNmF3RrFsEKhzPqe6J/eIQ4vePYD84ZmFTUNV6g4RukaJimjF+uTqwBB4OsrK7hNUhC72AaJW&#10;fY3tAEgqsD5a8ny2RPWBSfqYpdPFTUrOScplb5e0j6YlIj8dd+jDBwUtGzYFRyIf4cXhwQeiT6Wn&#10;kkgfjK622pgY4K7cGGQHQfOxjb+hYzriL8uMZV3Bl/PpPCJf5fwlBLF7IXhV1upAg250W/DFuUjk&#10;g27vbRXHMAhtxj3dbyzROGk3ehD6sh+tOrlSQvVMyiKMc03vkDYN4C/OOprpgvufe4GKM/PRkjvL&#10;bDYbHkEMZvObKQV4mSkvM8JKgip44GzcbsL4cPYO9a6hm7KohoU7crTWUeuB8cjqSJ/mNup5fGPD&#10;w7iMY9XLP8H6NwAAAP//AwBQSwMEFAAGAAgAAAAhACOtLCnfAAAACgEAAA8AAABkcnMvZG93bnJl&#10;di54bWxMj09Pg0AQxe8mfofNmHhrl1LFSlkao6mJx5ZevA3sFlB2lrBLi356p6d6mn8v7/0m20y2&#10;Eycz+NaRgsU8AmGocrqlWsGh2M5WIHxA0tg5Mgp+jIdNfnuTYardmXbmtA+1YBPyKSpoQuhTKX3V&#10;GIt+7npDfDu6wWLgcailHvDM5raTcRQl0mJLnNBgb14bU33vR6ugbOMD/u6K98g+b5fhYyq+xs83&#10;pe7vppc1iGCmcBXDBZ/RIWem0o2kvegUzBaPrOT6kMQgLoIk4k3JzdNyBTLP5P8X8j8AAAD//wMA&#10;UEsBAi0AFAAGAAgAAAAhALaDOJL+AAAA4QEAABMAAAAAAAAAAAAAAAAAAAAAAFtDb250ZW50X1R5&#10;cGVzXS54bWxQSwECLQAUAAYACAAAACEAOP0h/9YAAACUAQAACwAAAAAAAAAAAAAAAAAvAQAAX3Jl&#10;bHMvLnJlbHNQSwECLQAUAAYACAAAACEAW0UyqSsCAABRBAAADgAAAAAAAAAAAAAAAAAuAgAAZHJz&#10;L2Uyb0RvYy54bWxQSwECLQAUAAYACAAAACEAI60sKd8AAAAKAQAADwAAAAAAAAAAAAAAAACFBAAA&#10;ZHJzL2Rvd25yZXYueG1sUEsFBgAAAAAEAAQA8wAAAJEFAAAAAA==&#10;">
                <v:textbox>
                  <w:txbxContent>
                    <w:p w:rsidR="00C300C5" w:rsidRDefault="00C300C5">
                      <w:pPr>
                        <w:spacing w:before="240"/>
                        <w:jc w:val="center"/>
                        <w:rPr>
                          <w:rFonts w:ascii="Berlin Sans FB" w:hAnsi="Berlin Sans FB"/>
                        </w:rPr>
                      </w:pPr>
                      <w:r>
                        <w:rPr>
                          <w:rFonts w:ascii="Berlin Sans FB" w:hAnsi="Berlin Sans FB" w:cs="Tahoma"/>
                          <w:bCs/>
                          <w:spacing w:val="40"/>
                          <w:sz w:val="52"/>
                        </w:rPr>
                        <w:t>Unit 4</w:t>
                      </w:r>
                    </w:p>
                  </w:txbxContent>
                </v:textbox>
                <w10:anchorlock/>
              </v:rect>
            </w:pict>
          </mc:Fallback>
        </mc:AlternateContent>
      </w:r>
      <w:r w:rsidR="00E80652" w:rsidRPr="006450EA">
        <w:rPr>
          <w:rFonts w:ascii="Berlin Sans FB" w:hAnsi="Berlin Sans FB" w:cs="Arial"/>
          <w:sz w:val="52"/>
          <w:szCs w:val="52"/>
          <w:lang w:val="en-ZA"/>
        </w:rPr>
        <w:t>Session 1 – Qualitative analysis</w:t>
      </w:r>
    </w:p>
    <w:p w:rsidR="00E80652" w:rsidRPr="006450EA" w:rsidRDefault="00E80652">
      <w:pPr>
        <w:pStyle w:val="PlainText"/>
        <w:ind w:left="2160"/>
        <w:rPr>
          <w:rFonts w:ascii="Berlin Sans FB" w:hAnsi="Berlin Sans FB" w:cs="Tahoma"/>
          <w:bCs/>
          <w:sz w:val="52"/>
          <w:szCs w:val="52"/>
          <w:lang w:val="en-ZA"/>
        </w:rPr>
      </w:pPr>
    </w:p>
    <w:p w:rsidR="00E80652" w:rsidRPr="006450EA" w:rsidRDefault="00E80652">
      <w:pPr>
        <w:pStyle w:val="PlainText"/>
        <w:pBdr>
          <w:bottom w:val="single" w:sz="12" w:space="1" w:color="auto"/>
        </w:pBdr>
        <w:rPr>
          <w:rFonts w:ascii="Tahoma" w:hAnsi="Tahoma" w:cs="Tahoma"/>
          <w:b/>
          <w:sz w:val="32"/>
          <w:szCs w:val="52"/>
          <w:lang w:val="en-ZA"/>
        </w:rPr>
      </w:pPr>
    </w:p>
    <w:p w:rsidR="00E80652" w:rsidRPr="006450EA" w:rsidRDefault="00E80652">
      <w:pPr>
        <w:pStyle w:val="PlainText"/>
        <w:rPr>
          <w:rFonts w:ascii="Tahoma" w:hAnsi="Tahoma" w:cs="Tahoma"/>
          <w:sz w:val="32"/>
          <w:lang w:val="en-ZA"/>
        </w:rPr>
      </w:pPr>
    </w:p>
    <w:p w:rsidR="00E80652" w:rsidRPr="006450EA" w:rsidRDefault="00E80652">
      <w:pPr>
        <w:pStyle w:val="Heading2"/>
        <w:spacing w:before="0"/>
        <w:rPr>
          <w:rFonts w:ascii="Trebuchet MS" w:hAnsi="Trebuchet MS" w:cs="Tahoma"/>
          <w:color w:val="000000"/>
          <w:sz w:val="32"/>
          <w:lang w:val="en-ZA"/>
        </w:rPr>
      </w:pPr>
      <w:r w:rsidRPr="006450EA">
        <w:rPr>
          <w:rFonts w:ascii="Trebuchet MS" w:hAnsi="Trebuchet MS" w:cs="Tahoma"/>
          <w:color w:val="000000"/>
          <w:sz w:val="28"/>
          <w:lang w:val="en-ZA"/>
        </w:rPr>
        <w:t>Introduction</w:t>
      </w:r>
      <w:r w:rsidRPr="006450EA">
        <w:rPr>
          <w:rFonts w:ascii="Trebuchet MS" w:hAnsi="Trebuchet MS" w:cs="Tahoma"/>
          <w:color w:val="000000"/>
          <w:sz w:val="32"/>
          <w:lang w:val="en-ZA"/>
        </w:rPr>
        <w:t xml:space="preserve"> </w:t>
      </w:r>
    </w:p>
    <w:p w:rsidR="00E80652" w:rsidRPr="006450EA" w:rsidRDefault="00E80652">
      <w:pPr>
        <w:rPr>
          <w:lang w:val="en-ZA"/>
        </w:rPr>
      </w:pPr>
    </w:p>
    <w:p w:rsidR="00E80652" w:rsidRPr="006450EA" w:rsidRDefault="00E80652" w:rsidP="00890BBA">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Take a deep breath. Exhale. Now is the time to unpack your “qualitative” suitcase and reflect on what you have gathered on your qualitative journey</w:t>
      </w:r>
      <w:r w:rsidR="00AC366A" w:rsidRPr="006450EA">
        <w:rPr>
          <w:rStyle w:val="cit-first-elementcit-title"/>
          <w:rFonts w:eastAsia="Times New Roman"/>
          <w:lang w:val="en-ZA"/>
        </w:rPr>
        <w:t xml:space="preserve"> - </w:t>
      </w:r>
      <w:r w:rsidRPr="006450EA">
        <w:rPr>
          <w:rStyle w:val="cit-first-elementcit-title"/>
          <w:rFonts w:eastAsia="Times New Roman"/>
          <w:lang w:val="en-ZA"/>
        </w:rPr>
        <w:t>and what to do with it</w:t>
      </w:r>
      <w:r w:rsidR="00411B10" w:rsidRPr="006450EA">
        <w:rPr>
          <w:rStyle w:val="cit-first-elementcit-title"/>
          <w:rFonts w:eastAsia="Times New Roman"/>
          <w:lang w:val="en-ZA"/>
        </w:rPr>
        <w:t>.</w:t>
      </w:r>
      <w:r w:rsidRPr="006450EA">
        <w:rPr>
          <w:rStyle w:val="cit-first-elementcit-title"/>
          <w:rFonts w:eastAsia="Times New Roman"/>
          <w:lang w:val="en-ZA"/>
        </w:rPr>
        <w:t xml:space="preserve"> The </w:t>
      </w:r>
      <w:r w:rsidR="00411B10" w:rsidRPr="006450EA">
        <w:rPr>
          <w:rStyle w:val="cit-first-elementcit-title"/>
          <w:rFonts w:eastAsia="Times New Roman"/>
          <w:lang w:val="en-ZA"/>
        </w:rPr>
        <w:t>topics</w:t>
      </w:r>
      <w:r w:rsidR="005D2557" w:rsidRPr="006450EA">
        <w:rPr>
          <w:rStyle w:val="cit-first-elementcit-title"/>
          <w:rFonts w:eastAsia="Times New Roman"/>
          <w:lang w:val="en-ZA"/>
        </w:rPr>
        <w:t xml:space="preserve"> </w:t>
      </w:r>
      <w:r w:rsidRPr="006450EA">
        <w:rPr>
          <w:rStyle w:val="cit-first-elementcit-title"/>
          <w:rFonts w:eastAsia="Times New Roman"/>
          <w:lang w:val="en-ZA"/>
        </w:rPr>
        <w:t xml:space="preserve">in this </w:t>
      </w:r>
      <w:r w:rsidR="005D2557" w:rsidRPr="006450EA">
        <w:rPr>
          <w:rStyle w:val="cit-first-elementcit-title"/>
          <w:rFonts w:eastAsia="Times New Roman"/>
          <w:lang w:val="en-ZA"/>
        </w:rPr>
        <w:t>session</w:t>
      </w:r>
      <w:r w:rsidRPr="006450EA">
        <w:rPr>
          <w:rStyle w:val="cit-first-elementcit-title"/>
          <w:rFonts w:eastAsia="Times New Roman"/>
          <w:lang w:val="en-ZA"/>
        </w:rPr>
        <w:t xml:space="preserve"> aim to assist you </w:t>
      </w:r>
      <w:r w:rsidR="005D2557" w:rsidRPr="006450EA">
        <w:rPr>
          <w:rStyle w:val="cit-first-elementcit-title"/>
          <w:rFonts w:eastAsia="Times New Roman"/>
          <w:lang w:val="en-ZA"/>
        </w:rPr>
        <w:t xml:space="preserve">(both conceptually and in practical terms) </w:t>
      </w:r>
      <w:r w:rsidR="00411B10" w:rsidRPr="006450EA">
        <w:rPr>
          <w:rStyle w:val="cit-first-elementcit-title"/>
          <w:rFonts w:eastAsia="Times New Roman"/>
          <w:lang w:val="en-ZA"/>
        </w:rPr>
        <w:t>to</w:t>
      </w:r>
      <w:r w:rsidRPr="006450EA">
        <w:rPr>
          <w:rStyle w:val="cit-first-elementcit-title"/>
          <w:rFonts w:eastAsia="Times New Roman"/>
          <w:lang w:val="en-ZA"/>
        </w:rPr>
        <w:t xml:space="preserve"> understand what</w:t>
      </w:r>
      <w:r w:rsidR="005D2557" w:rsidRPr="006450EA">
        <w:rPr>
          <w:rStyle w:val="cit-first-elementcit-title"/>
          <w:rFonts w:eastAsia="Times New Roman"/>
          <w:lang w:val="en-ZA"/>
        </w:rPr>
        <w:t>’s involved in</w:t>
      </w:r>
      <w:r w:rsidRPr="006450EA">
        <w:rPr>
          <w:rStyle w:val="cit-first-elementcit-title"/>
          <w:rFonts w:eastAsia="Times New Roman"/>
          <w:lang w:val="en-ZA"/>
        </w:rPr>
        <w:t xml:space="preserve"> </w:t>
      </w:r>
      <w:r w:rsidR="005D2557" w:rsidRPr="006450EA">
        <w:rPr>
          <w:rStyle w:val="cit-first-elementcit-title"/>
          <w:rFonts w:eastAsia="Times New Roman"/>
          <w:lang w:val="en-ZA"/>
        </w:rPr>
        <w:t xml:space="preserve">qualitative data </w:t>
      </w:r>
      <w:r w:rsidRPr="006450EA">
        <w:rPr>
          <w:rStyle w:val="cit-first-elementcit-title"/>
          <w:rFonts w:eastAsia="Times New Roman"/>
          <w:lang w:val="en-ZA"/>
        </w:rPr>
        <w:t xml:space="preserve">analysis. </w:t>
      </w:r>
      <w:r w:rsidR="00411B10" w:rsidRPr="006450EA">
        <w:rPr>
          <w:rStyle w:val="cit-first-elementcit-title"/>
          <w:rFonts w:eastAsia="Times New Roman"/>
          <w:lang w:val="en-ZA"/>
        </w:rPr>
        <w:t>Analysis</w:t>
      </w:r>
      <w:r w:rsidRPr="006450EA">
        <w:rPr>
          <w:rStyle w:val="cit-first-elementcit-title"/>
          <w:rFonts w:eastAsia="Times New Roman"/>
          <w:lang w:val="en-ZA"/>
        </w:rPr>
        <w:t xml:space="preserve"> </w:t>
      </w:r>
      <w:r w:rsidR="00411B10" w:rsidRPr="006450EA">
        <w:rPr>
          <w:rStyle w:val="cit-first-elementcit-title"/>
          <w:rFonts w:eastAsia="Times New Roman"/>
          <w:lang w:val="en-ZA"/>
        </w:rPr>
        <w:t xml:space="preserve">is introduced through </w:t>
      </w:r>
      <w:r w:rsidRPr="006450EA">
        <w:rPr>
          <w:rStyle w:val="cit-first-elementcit-title"/>
          <w:rFonts w:eastAsia="Times New Roman"/>
          <w:lang w:val="en-ZA"/>
        </w:rPr>
        <w:t>distinguishing what is particular to the qualitative approach</w:t>
      </w:r>
      <w:r w:rsidR="00411B10" w:rsidRPr="006450EA">
        <w:rPr>
          <w:rStyle w:val="cit-first-elementcit-title"/>
          <w:rFonts w:eastAsia="Times New Roman"/>
          <w:lang w:val="en-ZA"/>
        </w:rPr>
        <w:t xml:space="preserve">; we then suggest ways of managing your </w:t>
      </w:r>
      <w:r w:rsidRPr="006450EA">
        <w:rPr>
          <w:rStyle w:val="cit-first-elementcit-title"/>
          <w:rFonts w:eastAsia="Times New Roman"/>
          <w:lang w:val="en-ZA"/>
        </w:rPr>
        <w:t xml:space="preserve">data, </w:t>
      </w:r>
      <w:r w:rsidR="00411B10" w:rsidRPr="006450EA">
        <w:rPr>
          <w:rStyle w:val="cit-first-elementcit-title"/>
          <w:rFonts w:eastAsia="Times New Roman"/>
          <w:lang w:val="en-ZA"/>
        </w:rPr>
        <w:t xml:space="preserve">we take you through </w:t>
      </w:r>
      <w:r w:rsidR="005D2557" w:rsidRPr="006450EA">
        <w:rPr>
          <w:rStyle w:val="cit-first-elementcit-title"/>
          <w:rFonts w:eastAsia="Times New Roman"/>
          <w:lang w:val="en-ZA"/>
        </w:rPr>
        <w:t xml:space="preserve">the </w:t>
      </w:r>
      <w:r w:rsidR="00411B10" w:rsidRPr="006450EA">
        <w:rPr>
          <w:rStyle w:val="cit-first-elementcit-title"/>
          <w:rFonts w:eastAsia="Times New Roman"/>
          <w:lang w:val="en-ZA"/>
        </w:rPr>
        <w:t xml:space="preserve">analysis </w:t>
      </w:r>
      <w:r w:rsidR="005D2557" w:rsidRPr="006450EA">
        <w:rPr>
          <w:rStyle w:val="cit-first-elementcit-title"/>
          <w:rFonts w:eastAsia="Times New Roman"/>
          <w:lang w:val="en-ZA"/>
        </w:rPr>
        <w:t>process</w:t>
      </w:r>
      <w:r w:rsidRPr="006450EA">
        <w:rPr>
          <w:rStyle w:val="cit-first-elementcit-title"/>
          <w:rFonts w:eastAsia="Times New Roman"/>
          <w:lang w:val="en-ZA"/>
        </w:rPr>
        <w:t xml:space="preserve"> with step by step </w:t>
      </w:r>
      <w:r w:rsidR="005D2557" w:rsidRPr="006450EA">
        <w:rPr>
          <w:rStyle w:val="cit-first-elementcit-title"/>
          <w:rFonts w:eastAsia="Times New Roman"/>
          <w:lang w:val="en-ZA"/>
        </w:rPr>
        <w:t>guidance</w:t>
      </w:r>
      <w:r w:rsidRPr="006450EA">
        <w:rPr>
          <w:rStyle w:val="cit-first-elementcit-title"/>
          <w:rFonts w:eastAsia="Times New Roman"/>
          <w:lang w:val="en-ZA"/>
        </w:rPr>
        <w:t xml:space="preserve"> and </w:t>
      </w:r>
      <w:r w:rsidR="005D2557" w:rsidRPr="006450EA">
        <w:rPr>
          <w:rStyle w:val="cit-first-elementcit-title"/>
          <w:rFonts w:eastAsia="Times New Roman"/>
          <w:lang w:val="en-ZA"/>
        </w:rPr>
        <w:t>conclude by</w:t>
      </w:r>
      <w:r w:rsidRPr="006450EA">
        <w:rPr>
          <w:rStyle w:val="cit-first-elementcit-title"/>
          <w:rFonts w:eastAsia="Times New Roman"/>
          <w:lang w:val="en-ZA"/>
        </w:rPr>
        <w:t xml:space="preserve"> </w:t>
      </w:r>
      <w:r w:rsidR="005D2557" w:rsidRPr="006450EA">
        <w:rPr>
          <w:rStyle w:val="cit-first-elementcit-title"/>
          <w:rFonts w:eastAsia="Times New Roman"/>
          <w:lang w:val="en-ZA"/>
        </w:rPr>
        <w:t xml:space="preserve">returning to </w:t>
      </w:r>
      <w:r w:rsidRPr="006450EA">
        <w:rPr>
          <w:rStyle w:val="cit-first-elementcit-title"/>
          <w:rFonts w:eastAsia="Times New Roman"/>
          <w:lang w:val="en-ZA"/>
        </w:rPr>
        <w:t>quality measures</w:t>
      </w:r>
      <w:r w:rsidR="005D2557" w:rsidRPr="006450EA">
        <w:rPr>
          <w:rStyle w:val="cit-first-elementcit-title"/>
          <w:rFonts w:eastAsia="Times New Roman"/>
          <w:lang w:val="en-ZA"/>
        </w:rPr>
        <w:t xml:space="preserve"> which should be addressed</w:t>
      </w:r>
      <w:r w:rsidRPr="006450EA">
        <w:rPr>
          <w:rStyle w:val="cit-first-elementcit-title"/>
          <w:rFonts w:eastAsia="Times New Roman"/>
          <w:lang w:val="en-ZA"/>
        </w:rPr>
        <w:t xml:space="preserve"> during analysis. </w:t>
      </w:r>
      <w:r w:rsidR="00411B10" w:rsidRPr="006450EA">
        <w:rPr>
          <w:rStyle w:val="cit-first-elementcit-title"/>
          <w:rFonts w:eastAsia="Times New Roman"/>
          <w:lang w:val="en-ZA"/>
        </w:rPr>
        <w:t>During this process, y</w:t>
      </w:r>
      <w:r w:rsidRPr="006450EA">
        <w:rPr>
          <w:rStyle w:val="cit-first-elementcit-title"/>
          <w:rFonts w:eastAsia="Times New Roman"/>
          <w:lang w:val="en-ZA"/>
        </w:rPr>
        <w:t xml:space="preserve">ou should also remember the </w:t>
      </w:r>
      <w:r w:rsidR="00411B10" w:rsidRPr="006450EA">
        <w:rPr>
          <w:rStyle w:val="cit-first-elementcit-title"/>
          <w:rFonts w:eastAsia="Times New Roman"/>
          <w:lang w:val="en-ZA"/>
        </w:rPr>
        <w:t xml:space="preserve">importance of an </w:t>
      </w:r>
      <w:r w:rsidRPr="006450EA">
        <w:rPr>
          <w:rStyle w:val="cit-first-elementcit-title"/>
          <w:rFonts w:eastAsia="Times New Roman"/>
          <w:lang w:val="en-ZA"/>
        </w:rPr>
        <w:t>attitude of reflexivity</w:t>
      </w:r>
      <w:r w:rsidR="00411B10" w:rsidRPr="006450EA">
        <w:rPr>
          <w:rStyle w:val="cit-first-elementcit-title"/>
          <w:rFonts w:eastAsia="Times New Roman"/>
          <w:lang w:val="en-ZA"/>
        </w:rPr>
        <w:t>,</w:t>
      </w:r>
      <w:r w:rsidRPr="006450EA">
        <w:rPr>
          <w:rStyle w:val="cit-first-elementcit-title"/>
          <w:rFonts w:eastAsia="Times New Roman"/>
          <w:lang w:val="en-ZA"/>
        </w:rPr>
        <w:t xml:space="preserve"> </w:t>
      </w:r>
      <w:r w:rsidR="00411B10" w:rsidRPr="006450EA">
        <w:rPr>
          <w:rStyle w:val="cit-first-elementcit-title"/>
          <w:rFonts w:eastAsia="Times New Roman"/>
          <w:lang w:val="en-ZA"/>
        </w:rPr>
        <w:t>which</w:t>
      </w:r>
      <w:r w:rsidRPr="006450EA">
        <w:rPr>
          <w:rStyle w:val="cit-first-elementcit-title"/>
          <w:rFonts w:eastAsia="Times New Roman"/>
          <w:lang w:val="en-ZA"/>
        </w:rPr>
        <w:t xml:space="preserve"> was </w:t>
      </w:r>
      <w:r w:rsidR="00411B10" w:rsidRPr="006450EA">
        <w:rPr>
          <w:rStyle w:val="cit-first-elementcit-title"/>
          <w:rFonts w:eastAsia="Times New Roman"/>
          <w:lang w:val="en-ZA"/>
        </w:rPr>
        <w:t>discussed</w:t>
      </w:r>
      <w:r w:rsidRPr="006450EA">
        <w:rPr>
          <w:rStyle w:val="cit-first-elementcit-title"/>
          <w:rFonts w:eastAsia="Times New Roman"/>
          <w:lang w:val="en-ZA"/>
        </w:rPr>
        <w:t xml:space="preserve"> in the session on Rigour in Unit 2: </w:t>
      </w:r>
      <w:r w:rsidR="00411B10" w:rsidRPr="006450EA">
        <w:rPr>
          <w:rStyle w:val="cit-first-elementcit-title"/>
          <w:rFonts w:eastAsia="Times New Roman"/>
          <w:lang w:val="en-ZA"/>
        </w:rPr>
        <w:t xml:space="preserve">it is during the </w:t>
      </w:r>
      <w:r w:rsidRPr="006450EA">
        <w:rPr>
          <w:rStyle w:val="cit-first-elementcit-title"/>
          <w:rFonts w:eastAsia="Times New Roman"/>
          <w:lang w:val="en-ZA"/>
        </w:rPr>
        <w:t xml:space="preserve">analysis stage </w:t>
      </w:r>
      <w:r w:rsidR="00411B10" w:rsidRPr="006450EA">
        <w:rPr>
          <w:rStyle w:val="cit-first-elementcit-title"/>
          <w:rFonts w:eastAsia="Times New Roman"/>
          <w:lang w:val="en-ZA"/>
        </w:rPr>
        <w:t xml:space="preserve">that </w:t>
      </w:r>
      <w:r w:rsidRPr="006450EA">
        <w:rPr>
          <w:rStyle w:val="cit-first-elementcit-title"/>
          <w:rFonts w:eastAsia="Times New Roman"/>
          <w:lang w:val="en-ZA"/>
        </w:rPr>
        <w:t xml:space="preserve">you </w:t>
      </w:r>
      <w:r w:rsidR="00AC366A" w:rsidRPr="006450EA">
        <w:rPr>
          <w:rStyle w:val="cit-first-elementcit-title"/>
          <w:rFonts w:eastAsia="Times New Roman"/>
          <w:lang w:val="en-ZA"/>
        </w:rPr>
        <w:t>should take care to be</w:t>
      </w:r>
      <w:r w:rsidRPr="006450EA">
        <w:rPr>
          <w:rStyle w:val="cit-first-elementcit-title"/>
          <w:rFonts w:eastAsia="Times New Roman"/>
          <w:lang w:val="en-ZA"/>
        </w:rPr>
        <w:t xml:space="preserve"> reflexive (or conscious of your own </w:t>
      </w:r>
      <w:r w:rsidR="00AC366A" w:rsidRPr="006450EA">
        <w:rPr>
          <w:rStyle w:val="cit-first-elementcit-title"/>
          <w:rFonts w:eastAsia="Times New Roman"/>
          <w:lang w:val="en-ZA"/>
        </w:rPr>
        <w:t xml:space="preserve">relationship and </w:t>
      </w:r>
      <w:r w:rsidRPr="006450EA">
        <w:rPr>
          <w:rStyle w:val="cit-first-elementcit-title"/>
          <w:rFonts w:eastAsia="Times New Roman"/>
          <w:lang w:val="en-ZA"/>
        </w:rPr>
        <w:t xml:space="preserve">potential to influence the interpretation).  </w:t>
      </w:r>
    </w:p>
    <w:p w:rsidR="00E80652" w:rsidRPr="006450EA" w:rsidRDefault="00E80652" w:rsidP="00F223D5">
      <w:pPr>
        <w:rPr>
          <w:rStyle w:val="cit-first-elementcit-title"/>
          <w:rFonts w:ascii="Trebuchet MS" w:hAnsi="Trebuchet MS" w:cs="Arial"/>
          <w:bCs/>
          <w:sz w:val="28"/>
          <w:szCs w:val="28"/>
          <w:lang w:val="en-ZA"/>
        </w:rPr>
      </w:pPr>
    </w:p>
    <w:p w:rsidR="00FB4C90" w:rsidRPr="006450EA" w:rsidRDefault="00FB4C90" w:rsidP="00F223D5">
      <w:pPr>
        <w:rPr>
          <w:rStyle w:val="cit-first-elementcit-title"/>
          <w:rFonts w:eastAsia="Times New Roman"/>
          <w:lang w:val="en-ZA"/>
        </w:rPr>
      </w:pPr>
      <w:r w:rsidRPr="006450EA">
        <w:rPr>
          <w:rStyle w:val="cit-first-elementcit-title"/>
          <w:rFonts w:eastAsia="Times New Roman"/>
          <w:lang w:val="en-ZA"/>
        </w:rPr>
        <w:t xml:space="preserve">Analysis is probably the area where qualitative research diverges most significantly from quantitative research, and one which may seem strange when you first encounter it. </w:t>
      </w:r>
    </w:p>
    <w:p w:rsidR="00FB4C90" w:rsidRPr="006450EA" w:rsidRDefault="00FB4C90">
      <w:pPr>
        <w:rPr>
          <w:rStyle w:val="cit-first-elementcit-title"/>
          <w:rFonts w:eastAsia="Times New Roman"/>
          <w:lang w:val="en-ZA"/>
        </w:rPr>
      </w:pPr>
    </w:p>
    <w:p w:rsidR="00E80652" w:rsidRPr="006450EA" w:rsidRDefault="00E80652">
      <w:pPr>
        <w:rPr>
          <w:rStyle w:val="cit-first-elementcit-title"/>
          <w:rFonts w:ascii="Trebuchet MS" w:hAnsi="Trebuchet MS" w:cs="Arial"/>
          <w:bCs/>
          <w:sz w:val="28"/>
          <w:szCs w:val="28"/>
          <w:lang w:val="en-ZA"/>
        </w:rPr>
      </w:pPr>
      <w:r w:rsidRPr="006450EA">
        <w:rPr>
          <w:rStyle w:val="cit-first-elementcit-title"/>
          <w:rFonts w:ascii="Trebuchet MS" w:hAnsi="Trebuchet MS" w:cs="Arial"/>
          <w:bCs/>
          <w:sz w:val="28"/>
          <w:szCs w:val="28"/>
          <w:lang w:val="en-ZA"/>
        </w:rPr>
        <w:t>Contents</w:t>
      </w:r>
    </w:p>
    <w:p w:rsidR="00E80652" w:rsidRPr="006450EA" w:rsidRDefault="00E80652">
      <w:pPr>
        <w:rPr>
          <w:rStyle w:val="cit-first-elementcit-title"/>
          <w:rFonts w:ascii="Trebuchet MS" w:hAnsi="Trebuchet MS" w:cs="Arial"/>
          <w:bCs/>
          <w:sz w:val="28"/>
          <w:szCs w:val="28"/>
          <w:lang w:val="en-ZA"/>
        </w:rPr>
      </w:pPr>
    </w:p>
    <w:p w:rsidR="00E80652" w:rsidRPr="006450EA" w:rsidRDefault="00E80652">
      <w:pPr>
        <w:rPr>
          <w:rStyle w:val="cit-first-elementcit-title"/>
          <w:rFonts w:cs="Arial"/>
          <w:lang w:val="en-ZA"/>
        </w:rPr>
      </w:pPr>
      <w:r w:rsidRPr="006450EA">
        <w:rPr>
          <w:rStyle w:val="cit-first-elementcit-title"/>
          <w:rFonts w:cs="Arial"/>
          <w:lang w:val="en-ZA"/>
        </w:rPr>
        <w:t>1</w:t>
      </w:r>
      <w:r w:rsidRPr="006450EA">
        <w:rPr>
          <w:rStyle w:val="cit-first-elementcit-title"/>
          <w:rFonts w:cs="Arial"/>
          <w:lang w:val="en-ZA"/>
        </w:rPr>
        <w:tab/>
        <w:t>Learning outcomes of this session</w:t>
      </w:r>
    </w:p>
    <w:p w:rsidR="00AC366A" w:rsidRPr="006450EA" w:rsidRDefault="00E80652">
      <w:pPr>
        <w:rPr>
          <w:rStyle w:val="cit-first-elementcit-title"/>
          <w:rFonts w:cs="Arial"/>
          <w:lang w:val="en-ZA"/>
        </w:rPr>
      </w:pPr>
      <w:r w:rsidRPr="006450EA">
        <w:rPr>
          <w:rStyle w:val="cit-first-elementcit-title"/>
          <w:rFonts w:cs="Arial"/>
          <w:lang w:val="en-ZA"/>
        </w:rPr>
        <w:t>2</w:t>
      </w:r>
      <w:r w:rsidRPr="006450EA">
        <w:rPr>
          <w:rStyle w:val="cit-first-elementcit-title"/>
          <w:rFonts w:cs="Arial"/>
          <w:lang w:val="en-ZA"/>
        </w:rPr>
        <w:tab/>
      </w:r>
      <w:r w:rsidR="00AC366A" w:rsidRPr="006450EA">
        <w:rPr>
          <w:rStyle w:val="cit-first-elementcit-title"/>
          <w:rFonts w:cs="Arial"/>
          <w:lang w:val="en-ZA"/>
        </w:rPr>
        <w:t>Readings</w:t>
      </w:r>
    </w:p>
    <w:p w:rsidR="00E80652" w:rsidRPr="006450EA" w:rsidRDefault="00AC366A">
      <w:pPr>
        <w:rPr>
          <w:rStyle w:val="cit-first-elementcit-title"/>
          <w:rFonts w:cs="Arial"/>
          <w:lang w:val="en-ZA"/>
        </w:rPr>
      </w:pPr>
      <w:r w:rsidRPr="006450EA">
        <w:rPr>
          <w:rStyle w:val="cit-first-elementcit-title"/>
          <w:rFonts w:cs="Arial"/>
          <w:lang w:val="en-ZA"/>
        </w:rPr>
        <w:t>3</w:t>
      </w:r>
      <w:r w:rsidRPr="006450EA">
        <w:rPr>
          <w:rStyle w:val="cit-first-elementcit-title"/>
          <w:rFonts w:cs="Arial"/>
          <w:lang w:val="en-ZA"/>
        </w:rPr>
        <w:tab/>
      </w:r>
      <w:r w:rsidR="00E80652" w:rsidRPr="006450EA">
        <w:rPr>
          <w:rStyle w:val="cit-first-elementcit-title"/>
          <w:rFonts w:cs="Arial"/>
          <w:lang w:val="en-ZA"/>
        </w:rPr>
        <w:t xml:space="preserve">What is </w:t>
      </w:r>
      <w:r w:rsidR="009B7610" w:rsidRPr="006450EA">
        <w:rPr>
          <w:rStyle w:val="cit-first-elementcit-title"/>
          <w:rFonts w:cs="Arial"/>
          <w:lang w:val="en-ZA"/>
        </w:rPr>
        <w:t>q</w:t>
      </w:r>
      <w:r w:rsidR="00E80652" w:rsidRPr="006450EA">
        <w:rPr>
          <w:rStyle w:val="cit-first-elementcit-title"/>
          <w:rFonts w:cs="Arial"/>
          <w:lang w:val="en-ZA"/>
        </w:rPr>
        <w:t xml:space="preserve">ualitative </w:t>
      </w:r>
      <w:r w:rsidR="009B7610" w:rsidRPr="006450EA">
        <w:rPr>
          <w:rStyle w:val="cit-first-elementcit-title"/>
          <w:rFonts w:cs="Arial"/>
          <w:lang w:val="en-ZA"/>
        </w:rPr>
        <w:t>d</w:t>
      </w:r>
      <w:r w:rsidR="00E80652" w:rsidRPr="006450EA">
        <w:rPr>
          <w:rStyle w:val="cit-first-elementcit-title"/>
          <w:rFonts w:cs="Arial"/>
          <w:lang w:val="en-ZA"/>
        </w:rPr>
        <w:t xml:space="preserve">ata </w:t>
      </w:r>
      <w:r w:rsidR="009B7610" w:rsidRPr="006450EA">
        <w:rPr>
          <w:rStyle w:val="cit-first-elementcit-title"/>
          <w:rFonts w:cs="Arial"/>
          <w:lang w:val="en-ZA"/>
        </w:rPr>
        <w:t>a</w:t>
      </w:r>
      <w:r w:rsidR="00E80652" w:rsidRPr="006450EA">
        <w:rPr>
          <w:rStyle w:val="cit-first-elementcit-title"/>
          <w:rFonts w:cs="Arial"/>
          <w:lang w:val="en-ZA"/>
        </w:rPr>
        <w:t>nalysis?</w:t>
      </w:r>
    </w:p>
    <w:p w:rsidR="00E80652" w:rsidRPr="006450EA" w:rsidRDefault="00AC366A">
      <w:pPr>
        <w:rPr>
          <w:rStyle w:val="cit-first-elementcit-title"/>
          <w:rFonts w:cs="Arial"/>
          <w:lang w:val="en-ZA"/>
        </w:rPr>
      </w:pPr>
      <w:r w:rsidRPr="006450EA">
        <w:rPr>
          <w:rStyle w:val="cit-first-elementcit-title"/>
          <w:rFonts w:cs="Arial"/>
          <w:lang w:val="en-ZA"/>
        </w:rPr>
        <w:t>4</w:t>
      </w:r>
      <w:r w:rsidR="00E80652" w:rsidRPr="006450EA">
        <w:rPr>
          <w:rStyle w:val="cit-first-elementcit-title"/>
          <w:rFonts w:cs="Arial"/>
          <w:lang w:val="en-ZA"/>
        </w:rPr>
        <w:tab/>
        <w:t xml:space="preserve">Data </w:t>
      </w:r>
      <w:r w:rsidRPr="006450EA">
        <w:rPr>
          <w:rStyle w:val="cit-first-elementcit-title"/>
          <w:rFonts w:cs="Arial"/>
          <w:lang w:val="en-ZA"/>
        </w:rPr>
        <w:t xml:space="preserve">capture to data </w:t>
      </w:r>
      <w:r w:rsidR="00E80652" w:rsidRPr="006450EA">
        <w:rPr>
          <w:rStyle w:val="cit-first-elementcit-title"/>
          <w:rFonts w:cs="Arial"/>
          <w:lang w:val="en-ZA"/>
        </w:rPr>
        <w:t>management</w:t>
      </w:r>
    </w:p>
    <w:p w:rsidR="00E80652" w:rsidRPr="006450EA" w:rsidRDefault="00AC366A">
      <w:pPr>
        <w:rPr>
          <w:rStyle w:val="cit-first-elementcit-title"/>
          <w:rFonts w:cs="Arial"/>
          <w:lang w:val="en-ZA"/>
        </w:rPr>
      </w:pPr>
      <w:r w:rsidRPr="006450EA">
        <w:rPr>
          <w:rStyle w:val="cit-first-elementcit-title"/>
          <w:rFonts w:cs="Arial"/>
          <w:lang w:val="en-ZA"/>
        </w:rPr>
        <w:t>5</w:t>
      </w:r>
      <w:r w:rsidR="00E80652" w:rsidRPr="006450EA">
        <w:rPr>
          <w:rStyle w:val="cit-first-elementcit-title"/>
          <w:rFonts w:cs="Arial"/>
          <w:lang w:val="en-ZA"/>
        </w:rPr>
        <w:tab/>
      </w:r>
      <w:r w:rsidRPr="006450EA">
        <w:rPr>
          <w:rStyle w:val="cit-first-elementcit-title"/>
          <w:rFonts w:cs="Arial"/>
          <w:lang w:val="en-ZA"/>
        </w:rPr>
        <w:t xml:space="preserve">The process of </w:t>
      </w:r>
      <w:r w:rsidR="00E80652" w:rsidRPr="006450EA">
        <w:rPr>
          <w:rStyle w:val="cit-first-elementcit-title"/>
          <w:lang w:val="en-ZA"/>
        </w:rPr>
        <w:t xml:space="preserve">Thematic </w:t>
      </w:r>
      <w:r w:rsidR="005D30AC" w:rsidRPr="006450EA">
        <w:rPr>
          <w:rStyle w:val="cit-first-elementcit-title"/>
          <w:lang w:val="en-ZA"/>
        </w:rPr>
        <w:t>C</w:t>
      </w:r>
      <w:r w:rsidR="00E80652" w:rsidRPr="006450EA">
        <w:rPr>
          <w:rStyle w:val="cit-first-elementcit-title"/>
          <w:lang w:val="en-ZA"/>
        </w:rPr>
        <w:t xml:space="preserve">oding </w:t>
      </w:r>
      <w:r w:rsidR="005D30AC" w:rsidRPr="006450EA">
        <w:rPr>
          <w:rStyle w:val="cit-first-elementcit-title"/>
          <w:lang w:val="en-ZA"/>
        </w:rPr>
        <w:t>A</w:t>
      </w:r>
      <w:r w:rsidR="00E80652" w:rsidRPr="006450EA">
        <w:rPr>
          <w:rStyle w:val="cit-first-elementcit-title"/>
          <w:lang w:val="en-ZA"/>
        </w:rPr>
        <w:t>nalysis</w:t>
      </w:r>
    </w:p>
    <w:p w:rsidR="00AC366A" w:rsidRPr="006450EA" w:rsidRDefault="00AC366A">
      <w:pPr>
        <w:rPr>
          <w:rStyle w:val="cit-first-elementcit-title"/>
          <w:lang w:val="en-ZA"/>
        </w:rPr>
      </w:pPr>
      <w:r w:rsidRPr="006450EA">
        <w:rPr>
          <w:rStyle w:val="cit-first-elementcit-title"/>
          <w:lang w:val="en-ZA"/>
        </w:rPr>
        <w:t>6</w:t>
      </w:r>
      <w:r w:rsidRPr="006450EA">
        <w:rPr>
          <w:rStyle w:val="cit-first-elementcit-title"/>
          <w:lang w:val="en-ZA"/>
        </w:rPr>
        <w:tab/>
        <w:t>Other methods of analysis</w:t>
      </w:r>
      <w:r w:rsidR="00E80652" w:rsidRPr="006450EA">
        <w:rPr>
          <w:rStyle w:val="cit-first-elementcit-title"/>
          <w:lang w:val="en-ZA"/>
        </w:rPr>
        <w:t xml:space="preserve"> </w:t>
      </w:r>
      <w:r w:rsidR="00E80652" w:rsidRPr="006450EA">
        <w:rPr>
          <w:rStyle w:val="cit-first-elementcit-title"/>
          <w:lang w:val="en-ZA"/>
        </w:rPr>
        <w:tab/>
      </w:r>
    </w:p>
    <w:p w:rsidR="00E80652" w:rsidRPr="006450EA" w:rsidRDefault="00AC366A">
      <w:pPr>
        <w:rPr>
          <w:rStyle w:val="cit-first-elementcit-title"/>
          <w:lang w:val="en-ZA"/>
        </w:rPr>
      </w:pPr>
      <w:r w:rsidRPr="006450EA">
        <w:rPr>
          <w:rStyle w:val="cit-first-elementcit-title"/>
          <w:lang w:val="en-ZA"/>
        </w:rPr>
        <w:t>7</w:t>
      </w:r>
      <w:r w:rsidRPr="006450EA">
        <w:rPr>
          <w:rStyle w:val="cit-first-elementcit-title"/>
          <w:lang w:val="en-ZA"/>
        </w:rPr>
        <w:tab/>
      </w:r>
      <w:r w:rsidR="00E80652" w:rsidRPr="006450EA">
        <w:rPr>
          <w:rStyle w:val="cit-first-elementcit-title"/>
          <w:lang w:val="en-ZA"/>
        </w:rPr>
        <w:t>Reflexivity</w:t>
      </w:r>
    </w:p>
    <w:p w:rsidR="00E80652" w:rsidRPr="006450EA" w:rsidRDefault="00AC366A">
      <w:pPr>
        <w:rPr>
          <w:rStyle w:val="cit-first-elementcit-title"/>
          <w:rFonts w:cs="Arial"/>
          <w:lang w:val="en-ZA"/>
        </w:rPr>
      </w:pPr>
      <w:r w:rsidRPr="006450EA">
        <w:rPr>
          <w:rStyle w:val="cit-first-elementcit-title"/>
          <w:lang w:val="en-ZA"/>
        </w:rPr>
        <w:t>8</w:t>
      </w:r>
      <w:r w:rsidR="00E80652" w:rsidRPr="006450EA">
        <w:rPr>
          <w:rStyle w:val="cit-first-elementcit-title"/>
          <w:lang w:val="en-ZA"/>
        </w:rPr>
        <w:t xml:space="preserve"> </w:t>
      </w:r>
      <w:r w:rsidR="00E80652" w:rsidRPr="006450EA">
        <w:rPr>
          <w:rStyle w:val="cit-first-elementcit-title"/>
          <w:lang w:val="en-ZA"/>
        </w:rPr>
        <w:tab/>
      </w:r>
      <w:r w:rsidR="00E80652" w:rsidRPr="006450EA">
        <w:rPr>
          <w:rStyle w:val="cit-first-elementcit-title"/>
          <w:rFonts w:cs="Arial"/>
          <w:lang w:val="en-ZA"/>
        </w:rPr>
        <w:t>Session summary</w:t>
      </w:r>
    </w:p>
    <w:p w:rsidR="00E80652" w:rsidRPr="006450EA" w:rsidRDefault="00AC366A">
      <w:pPr>
        <w:rPr>
          <w:rStyle w:val="cit-first-elementcit-title"/>
          <w:rFonts w:cs="Arial"/>
          <w:lang w:val="en-ZA"/>
        </w:rPr>
      </w:pPr>
      <w:r w:rsidRPr="006450EA">
        <w:rPr>
          <w:rStyle w:val="cit-first-elementcit-title"/>
          <w:rFonts w:cs="Arial"/>
          <w:lang w:val="en-ZA"/>
        </w:rPr>
        <w:t>9</w:t>
      </w:r>
      <w:r w:rsidR="00E80652" w:rsidRPr="006450EA">
        <w:rPr>
          <w:rStyle w:val="cit-first-elementcit-title"/>
          <w:rFonts w:cs="Arial"/>
          <w:lang w:val="en-ZA"/>
        </w:rPr>
        <w:tab/>
        <w:t>References and further readings</w:t>
      </w:r>
    </w:p>
    <w:p w:rsidR="00E80652" w:rsidRPr="006450EA" w:rsidRDefault="00E80652">
      <w:pPr>
        <w:rPr>
          <w:rStyle w:val="cit-first-elementcit-title"/>
          <w:rFonts w:cs="Arial"/>
          <w:lang w:val="en-ZA"/>
        </w:rPr>
      </w:pPr>
    </w:p>
    <w:p w:rsidR="00E80652" w:rsidRPr="00201B80" w:rsidRDefault="00E80652">
      <w:pPr>
        <w:rPr>
          <w:rStyle w:val="cit-first-elementcit-title"/>
          <w:rFonts w:ascii="Trebuchet MS" w:hAnsi="Trebuchet MS" w:cs="Arial"/>
          <w:b/>
          <w:lang w:val="en-ZA"/>
        </w:rPr>
      </w:pPr>
      <w:r w:rsidRPr="00201B80">
        <w:rPr>
          <w:rStyle w:val="cit-first-elementcit-title"/>
          <w:rFonts w:ascii="Trebuchet MS" w:hAnsi="Trebuchet MS" w:cs="Arial"/>
          <w:b/>
          <w:lang w:val="en-ZA"/>
        </w:rPr>
        <w:t>Timing of this Session</w:t>
      </w:r>
    </w:p>
    <w:p w:rsidR="00E80652" w:rsidRPr="006450EA" w:rsidRDefault="00E80652">
      <w:pPr>
        <w:rPr>
          <w:rFonts w:ascii="Berlin Sans FB" w:hAnsi="Berlin Sans FB" w:cs="Tahoma"/>
          <w:bCs/>
          <w:iCs/>
          <w:sz w:val="28"/>
          <w:lang w:val="en-ZA"/>
        </w:rPr>
      </w:pPr>
      <w:r w:rsidRPr="006450EA">
        <w:rPr>
          <w:rStyle w:val="cit-first-elementcit-title"/>
          <w:rFonts w:cs="Arial"/>
          <w:lang w:val="en-ZA"/>
        </w:rPr>
        <w:t xml:space="preserve">This session has </w:t>
      </w:r>
      <w:r w:rsidR="0010520A">
        <w:rPr>
          <w:rStyle w:val="cit-first-elementcit-title"/>
          <w:rFonts w:cs="Arial"/>
          <w:lang w:val="en-ZA"/>
        </w:rPr>
        <w:t>three</w:t>
      </w:r>
      <w:r w:rsidR="0010520A" w:rsidRPr="006450EA">
        <w:rPr>
          <w:rStyle w:val="cit-first-elementcit-title"/>
          <w:rFonts w:cs="Arial"/>
          <w:lang w:val="en-ZA"/>
        </w:rPr>
        <w:t xml:space="preserve"> </w:t>
      </w:r>
      <w:r w:rsidRPr="006450EA">
        <w:rPr>
          <w:rStyle w:val="cit-first-elementcit-title"/>
          <w:rFonts w:cs="Arial"/>
          <w:lang w:val="en-ZA"/>
        </w:rPr>
        <w:t xml:space="preserve">readings and </w:t>
      </w:r>
      <w:r w:rsidR="00722821" w:rsidRPr="004C1BD1">
        <w:rPr>
          <w:rStyle w:val="cit-first-elementcit-title"/>
          <w:rFonts w:cs="Arial"/>
          <w:lang w:val="en-ZA"/>
        </w:rPr>
        <w:t>five</w:t>
      </w:r>
      <w:r w:rsidRPr="006450EA">
        <w:rPr>
          <w:rStyle w:val="cit-first-elementcit-title"/>
          <w:rFonts w:cs="Arial"/>
          <w:lang w:val="en-ZA"/>
        </w:rPr>
        <w:t xml:space="preserve"> tasks. It should take you about </w:t>
      </w:r>
      <w:r w:rsidR="00722821" w:rsidRPr="006450EA">
        <w:rPr>
          <w:rStyle w:val="cit-first-elementcit-title"/>
          <w:rFonts w:cs="Arial"/>
          <w:lang w:val="en-ZA"/>
        </w:rPr>
        <w:t>five to six ho</w:t>
      </w:r>
      <w:r w:rsidRPr="006450EA">
        <w:rPr>
          <w:rStyle w:val="cit-first-elementcit-title"/>
          <w:rFonts w:cs="Arial"/>
          <w:lang w:val="en-ZA"/>
        </w:rPr>
        <w:t xml:space="preserve">urs to complete </w:t>
      </w:r>
      <w:r w:rsidR="00722821" w:rsidRPr="006450EA">
        <w:rPr>
          <w:rStyle w:val="cit-first-elementcit-title"/>
          <w:rFonts w:cs="Arial"/>
          <w:lang w:val="en-ZA"/>
        </w:rPr>
        <w:t>and involves working with your “critical friend”</w:t>
      </w:r>
      <w:r w:rsidRPr="006450EA">
        <w:rPr>
          <w:rStyle w:val="cit-first-elementcit-title"/>
          <w:rFonts w:cs="Arial"/>
          <w:lang w:val="en-ZA"/>
        </w:rPr>
        <w:t xml:space="preserve">. </w:t>
      </w:r>
      <w:r w:rsidRPr="006450EA">
        <w:rPr>
          <w:rStyle w:val="cit-first-elementcit-title"/>
          <w:rFonts w:eastAsia="Times New Roman"/>
          <w:lang w:val="en-ZA"/>
        </w:rPr>
        <w:br w:type="page"/>
      </w:r>
      <w:r w:rsidRPr="006450EA">
        <w:rPr>
          <w:rFonts w:ascii="Berlin Sans FB" w:hAnsi="Berlin Sans FB" w:cs="Arial"/>
          <w:sz w:val="28"/>
          <w:lang w:val="en-ZA"/>
        </w:rPr>
        <w:lastRenderedPageBreak/>
        <w:t>1</w:t>
      </w:r>
      <w:r w:rsidRPr="006450EA">
        <w:rPr>
          <w:rFonts w:ascii="Berlin Sans FB" w:hAnsi="Berlin Sans FB" w:cs="Arial"/>
          <w:sz w:val="28"/>
          <w:lang w:val="en-ZA"/>
        </w:rPr>
        <w:tab/>
        <w:t xml:space="preserve">Learning Outcomes of this Session </w:t>
      </w:r>
    </w:p>
    <w:p w:rsidR="00E80652" w:rsidRPr="006450EA" w:rsidRDefault="00E80652">
      <w:pPr>
        <w:ind w:left="360"/>
        <w:rPr>
          <w:rFonts w:ascii="Arial" w:hAnsi="Arial" w:cs="Arial"/>
          <w:lang w:val="en-ZA"/>
        </w:rPr>
      </w:pPr>
    </w:p>
    <w:tbl>
      <w:tblPr>
        <w:tblW w:w="88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8"/>
      </w:tblGrid>
      <w:tr w:rsidR="00E80652" w:rsidRPr="006450EA">
        <w:trPr>
          <w:trHeight w:val="803"/>
        </w:trPr>
        <w:tc>
          <w:tcPr>
            <w:tcW w:w="8828" w:type="dxa"/>
          </w:tcPr>
          <w:p w:rsidR="00E80652" w:rsidRPr="006450EA" w:rsidRDefault="00E80652">
            <w:pPr>
              <w:rPr>
                <w:rStyle w:val="cit-first-elementcit-title"/>
                <w:rFonts w:ascii="Trebuchet MS" w:eastAsia="Times New Roman" w:hAnsi="Trebuchet MS"/>
                <w:b/>
                <w:lang w:val="en-ZA"/>
              </w:rPr>
            </w:pPr>
          </w:p>
          <w:p w:rsidR="00E80652" w:rsidRPr="006450EA" w:rsidRDefault="00E80652">
            <w:pPr>
              <w:rPr>
                <w:rStyle w:val="cit-first-elementcit-title"/>
                <w:rFonts w:ascii="Trebuchet MS" w:eastAsia="Times New Roman" w:hAnsi="Trebuchet MS"/>
                <w:b/>
                <w:lang w:val="en-ZA"/>
              </w:rPr>
            </w:pPr>
            <w:r w:rsidRPr="006450EA">
              <w:rPr>
                <w:rStyle w:val="cit-first-elementcit-title"/>
                <w:rFonts w:ascii="Trebuchet MS" w:eastAsia="Times New Roman" w:hAnsi="Trebuchet MS"/>
                <w:b/>
                <w:lang w:val="en-ZA"/>
              </w:rPr>
              <w:t>By the end of this session, you should have:</w:t>
            </w:r>
          </w:p>
        </w:tc>
      </w:tr>
      <w:tr w:rsidR="00E80652" w:rsidRPr="006450EA" w:rsidTr="00F223D5">
        <w:trPr>
          <w:cantSplit/>
          <w:trHeight w:val="2845"/>
        </w:trPr>
        <w:tc>
          <w:tcPr>
            <w:tcW w:w="8828" w:type="dxa"/>
          </w:tcPr>
          <w:p w:rsidR="00E80652" w:rsidRPr="006450EA" w:rsidRDefault="00D407E8" w:rsidP="00AA219F">
            <w:pPr>
              <w:pStyle w:val="Style1"/>
              <w:widowControl/>
              <w:numPr>
                <w:ilvl w:val="0"/>
                <w:numId w:val="2"/>
              </w:numPr>
              <w:overflowPunct/>
              <w:autoSpaceDE/>
              <w:autoSpaceDN/>
              <w:adjustRightInd/>
              <w:spacing w:before="120"/>
              <w:ind w:left="714" w:hanging="357"/>
              <w:textAlignment w:val="auto"/>
              <w:rPr>
                <w:rStyle w:val="cit-first-elementcit-title"/>
                <w:rFonts w:ascii="Calibri" w:hAnsi="Calibri"/>
                <w:szCs w:val="24"/>
                <w:lang w:val="en-ZA"/>
              </w:rPr>
            </w:pPr>
            <w:r w:rsidRPr="006450EA">
              <w:rPr>
                <w:rStyle w:val="cit-first-elementcit-title"/>
                <w:rFonts w:ascii="Calibri" w:hAnsi="Calibri"/>
                <w:szCs w:val="24"/>
                <w:lang w:val="en-ZA"/>
              </w:rPr>
              <w:t>Contrast</w:t>
            </w:r>
            <w:r w:rsidR="00B74E0B" w:rsidRPr="006450EA">
              <w:rPr>
                <w:rStyle w:val="cit-first-elementcit-title"/>
                <w:rFonts w:ascii="Calibri" w:hAnsi="Calibri"/>
                <w:szCs w:val="24"/>
                <w:lang w:val="en-ZA"/>
              </w:rPr>
              <w:t>ed</w:t>
            </w:r>
            <w:r w:rsidR="00E80652" w:rsidRPr="006450EA">
              <w:rPr>
                <w:rStyle w:val="cit-first-elementcit-title"/>
                <w:rFonts w:ascii="Calibri" w:hAnsi="Calibri"/>
                <w:szCs w:val="24"/>
                <w:lang w:val="en-ZA"/>
              </w:rPr>
              <w:t> qualitative and quantitative analysis.</w:t>
            </w:r>
          </w:p>
          <w:p w:rsidR="00E80652" w:rsidRPr="006450EA" w:rsidRDefault="00E80652" w:rsidP="00AA219F">
            <w:pPr>
              <w:pStyle w:val="Style1"/>
              <w:widowControl/>
              <w:numPr>
                <w:ilvl w:val="0"/>
                <w:numId w:val="2"/>
              </w:numPr>
              <w:overflowPunct/>
              <w:autoSpaceDE/>
              <w:autoSpaceDN/>
              <w:adjustRightInd/>
              <w:ind w:left="714" w:hanging="357"/>
              <w:textAlignment w:val="auto"/>
              <w:rPr>
                <w:rStyle w:val="cit-first-elementcit-title"/>
                <w:rFonts w:ascii="Calibri" w:hAnsi="Calibri"/>
                <w:szCs w:val="24"/>
                <w:lang w:val="en-ZA"/>
              </w:rPr>
            </w:pPr>
            <w:r w:rsidRPr="006450EA">
              <w:rPr>
                <w:rStyle w:val="cit-first-elementcit-title"/>
                <w:rFonts w:ascii="Calibri" w:hAnsi="Calibri"/>
                <w:szCs w:val="24"/>
                <w:lang w:val="en-ZA"/>
              </w:rPr>
              <w:t>Described logical data management and tracking procedures.</w:t>
            </w:r>
          </w:p>
          <w:p w:rsidR="00B74E0B" w:rsidRPr="006450EA" w:rsidRDefault="00B74E0B" w:rsidP="00AA219F">
            <w:pPr>
              <w:pStyle w:val="Style1"/>
              <w:widowControl/>
              <w:numPr>
                <w:ilvl w:val="0"/>
                <w:numId w:val="2"/>
              </w:numPr>
              <w:overflowPunct/>
              <w:autoSpaceDE/>
              <w:autoSpaceDN/>
              <w:adjustRightInd/>
              <w:ind w:left="714" w:hanging="357"/>
              <w:textAlignment w:val="auto"/>
              <w:rPr>
                <w:rStyle w:val="cit-first-elementcit-title"/>
                <w:rFonts w:ascii="Calibri" w:hAnsi="Calibri"/>
                <w:szCs w:val="24"/>
                <w:lang w:val="en-ZA"/>
              </w:rPr>
            </w:pPr>
            <w:r w:rsidRPr="006450EA">
              <w:rPr>
                <w:rStyle w:val="cit-first-elementcit-title"/>
                <w:rFonts w:ascii="Calibri" w:hAnsi="Calibri"/>
                <w:szCs w:val="24"/>
                <w:lang w:val="en-ZA"/>
              </w:rPr>
              <w:t>Transcribed an interview and reflected on the process.</w:t>
            </w:r>
          </w:p>
          <w:p w:rsidR="00E80652" w:rsidRPr="006450EA" w:rsidRDefault="00E80652" w:rsidP="00AA219F">
            <w:pPr>
              <w:pStyle w:val="Style1"/>
              <w:widowControl/>
              <w:numPr>
                <w:ilvl w:val="0"/>
                <w:numId w:val="2"/>
              </w:numPr>
              <w:overflowPunct/>
              <w:autoSpaceDE/>
              <w:autoSpaceDN/>
              <w:adjustRightInd/>
              <w:ind w:left="714" w:hanging="357"/>
              <w:textAlignment w:val="auto"/>
              <w:rPr>
                <w:rStyle w:val="cit-first-elementcit-title"/>
                <w:rFonts w:ascii="Calibri" w:hAnsi="Calibri"/>
                <w:szCs w:val="24"/>
                <w:lang w:val="en-ZA"/>
              </w:rPr>
            </w:pPr>
            <w:r w:rsidRPr="006450EA">
              <w:rPr>
                <w:rStyle w:val="cit-first-elementcit-title"/>
                <w:rFonts w:ascii="Calibri" w:hAnsi="Calibri"/>
                <w:szCs w:val="24"/>
                <w:lang w:val="en-ZA"/>
              </w:rPr>
              <w:t xml:space="preserve">Demonstrated a step-by-step approach to </w:t>
            </w:r>
            <w:r w:rsidR="00D407E8" w:rsidRPr="006450EA">
              <w:rPr>
                <w:rStyle w:val="cit-first-elementcit-title"/>
                <w:rFonts w:ascii="Calibri" w:hAnsi="Calibri"/>
                <w:szCs w:val="24"/>
                <w:lang w:val="en-ZA"/>
              </w:rPr>
              <w:t>T</w:t>
            </w:r>
            <w:r w:rsidRPr="006450EA">
              <w:rPr>
                <w:rStyle w:val="cit-first-elementcit-title"/>
                <w:rFonts w:ascii="Calibri" w:hAnsi="Calibri"/>
                <w:szCs w:val="24"/>
                <w:lang w:val="en-ZA"/>
              </w:rPr>
              <w:t xml:space="preserve">hematic </w:t>
            </w:r>
            <w:r w:rsidR="00D407E8" w:rsidRPr="006450EA">
              <w:rPr>
                <w:rStyle w:val="cit-first-elementcit-title"/>
                <w:rFonts w:ascii="Calibri" w:hAnsi="Calibri"/>
                <w:szCs w:val="24"/>
                <w:lang w:val="en-ZA"/>
              </w:rPr>
              <w:t>C</w:t>
            </w:r>
            <w:r w:rsidRPr="006450EA">
              <w:rPr>
                <w:rStyle w:val="cit-first-elementcit-title"/>
                <w:rFonts w:ascii="Calibri" w:hAnsi="Calibri"/>
                <w:szCs w:val="24"/>
                <w:lang w:val="en-ZA"/>
              </w:rPr>
              <w:t>oding </w:t>
            </w:r>
            <w:r w:rsidR="00D407E8" w:rsidRPr="006450EA">
              <w:rPr>
                <w:rStyle w:val="cit-first-elementcit-title"/>
                <w:rFonts w:ascii="Calibri" w:hAnsi="Calibri"/>
                <w:szCs w:val="24"/>
                <w:lang w:val="en-ZA"/>
              </w:rPr>
              <w:t>A</w:t>
            </w:r>
            <w:r w:rsidRPr="006450EA">
              <w:rPr>
                <w:rStyle w:val="cit-first-elementcit-title"/>
                <w:rFonts w:ascii="Calibri" w:hAnsi="Calibri"/>
                <w:szCs w:val="24"/>
                <w:lang w:val="en-ZA"/>
              </w:rPr>
              <w:t>nalysis by:</w:t>
            </w:r>
          </w:p>
          <w:p w:rsidR="009B7610" w:rsidRPr="006450EA" w:rsidRDefault="00E80652" w:rsidP="00AA219F">
            <w:pPr>
              <w:pStyle w:val="Style1"/>
              <w:widowControl/>
              <w:numPr>
                <w:ilvl w:val="1"/>
                <w:numId w:val="2"/>
              </w:numPr>
              <w:overflowPunct/>
              <w:autoSpaceDE/>
              <w:autoSpaceDN/>
              <w:adjustRightInd/>
              <w:textAlignment w:val="auto"/>
              <w:rPr>
                <w:rStyle w:val="cit-first-elementcit-title"/>
                <w:rFonts w:ascii="Calibri" w:hAnsi="Calibri"/>
                <w:szCs w:val="24"/>
                <w:lang w:val="en-ZA"/>
              </w:rPr>
            </w:pPr>
            <w:r w:rsidRPr="006450EA">
              <w:rPr>
                <w:rStyle w:val="cit-first-elementcit-title"/>
                <w:rFonts w:ascii="Calibri" w:hAnsi="Calibri"/>
                <w:szCs w:val="24"/>
                <w:lang w:val="en-ZA"/>
              </w:rPr>
              <w:t>Explaining the need for reducing data to more manageable amounts</w:t>
            </w:r>
            <w:r w:rsidR="009B7610" w:rsidRPr="006450EA">
              <w:rPr>
                <w:rStyle w:val="cit-first-elementcit-title"/>
                <w:rFonts w:ascii="Calibri" w:hAnsi="Calibri"/>
                <w:szCs w:val="24"/>
                <w:lang w:val="en-ZA"/>
              </w:rPr>
              <w:t>.</w:t>
            </w:r>
          </w:p>
          <w:p w:rsidR="00E80652" w:rsidRPr="006450EA" w:rsidRDefault="0075190F" w:rsidP="00AA219F">
            <w:pPr>
              <w:pStyle w:val="Style1"/>
              <w:widowControl/>
              <w:numPr>
                <w:ilvl w:val="1"/>
                <w:numId w:val="2"/>
              </w:numPr>
              <w:overflowPunct/>
              <w:autoSpaceDE/>
              <w:autoSpaceDN/>
              <w:adjustRightInd/>
              <w:textAlignment w:val="auto"/>
              <w:rPr>
                <w:rStyle w:val="cit-first-elementcit-title"/>
                <w:rFonts w:ascii="Calibri" w:hAnsi="Calibri"/>
                <w:szCs w:val="24"/>
                <w:lang w:val="en-ZA"/>
              </w:rPr>
            </w:pPr>
            <w:r w:rsidRPr="006450EA">
              <w:rPr>
                <w:rStyle w:val="cit-first-elementcit-title"/>
                <w:rFonts w:ascii="Calibri" w:hAnsi="Calibri"/>
                <w:szCs w:val="24"/>
                <w:lang w:val="en-ZA"/>
              </w:rPr>
              <w:t>A</w:t>
            </w:r>
            <w:r w:rsidR="00E80652" w:rsidRPr="006450EA">
              <w:rPr>
                <w:rStyle w:val="cit-first-elementcit-title"/>
                <w:rFonts w:ascii="Calibri" w:hAnsi="Calibri"/>
                <w:szCs w:val="24"/>
                <w:lang w:val="en-ZA"/>
              </w:rPr>
              <w:t xml:space="preserve">nalysing </w:t>
            </w:r>
            <w:r w:rsidRPr="006450EA">
              <w:rPr>
                <w:rStyle w:val="cit-first-elementcit-title"/>
                <w:rFonts w:ascii="Calibri" w:hAnsi="Calibri"/>
                <w:szCs w:val="24"/>
                <w:lang w:val="en-ZA"/>
              </w:rPr>
              <w:t xml:space="preserve">a </w:t>
            </w:r>
            <w:r w:rsidR="00E80652" w:rsidRPr="006450EA">
              <w:rPr>
                <w:rStyle w:val="cit-first-elementcit-title"/>
                <w:rFonts w:ascii="Calibri" w:hAnsi="Calibri"/>
                <w:szCs w:val="24"/>
                <w:lang w:val="en-ZA"/>
              </w:rPr>
              <w:t>qualitative data</w:t>
            </w:r>
            <w:r w:rsidRPr="006450EA">
              <w:rPr>
                <w:rStyle w:val="cit-first-elementcit-title"/>
                <w:rFonts w:ascii="Calibri" w:hAnsi="Calibri"/>
                <w:szCs w:val="24"/>
                <w:lang w:val="en-ZA"/>
              </w:rPr>
              <w:t xml:space="preserve"> transcript</w:t>
            </w:r>
            <w:r w:rsidR="00E80652" w:rsidRPr="006450EA">
              <w:rPr>
                <w:rStyle w:val="cit-first-elementcit-title"/>
                <w:rFonts w:ascii="Calibri" w:hAnsi="Calibri"/>
                <w:szCs w:val="24"/>
                <w:lang w:val="en-ZA"/>
              </w:rPr>
              <w:t>.</w:t>
            </w:r>
          </w:p>
          <w:p w:rsidR="00E80652" w:rsidRPr="006450EA" w:rsidRDefault="00E80652" w:rsidP="00AA219F">
            <w:pPr>
              <w:pStyle w:val="Style1"/>
              <w:widowControl/>
              <w:numPr>
                <w:ilvl w:val="1"/>
                <w:numId w:val="2"/>
              </w:numPr>
              <w:overflowPunct/>
              <w:autoSpaceDE/>
              <w:autoSpaceDN/>
              <w:adjustRightInd/>
              <w:textAlignment w:val="auto"/>
              <w:rPr>
                <w:rStyle w:val="cit-first-elementcit-title"/>
                <w:rFonts w:ascii="Calibri" w:hAnsi="Calibri"/>
                <w:szCs w:val="24"/>
                <w:lang w:val="en-ZA"/>
              </w:rPr>
            </w:pPr>
            <w:r w:rsidRPr="006450EA">
              <w:rPr>
                <w:rStyle w:val="cit-first-elementcit-title"/>
                <w:rFonts w:ascii="Calibri" w:hAnsi="Calibri"/>
                <w:szCs w:val="24"/>
                <w:lang w:val="en-ZA"/>
              </w:rPr>
              <w:t xml:space="preserve">Drawing a logical flow chart of </w:t>
            </w:r>
            <w:r w:rsidR="009B7610" w:rsidRPr="006450EA">
              <w:rPr>
                <w:rStyle w:val="cit-first-elementcit-title"/>
                <w:rFonts w:ascii="Calibri" w:hAnsi="Calibri"/>
                <w:szCs w:val="24"/>
                <w:lang w:val="en-ZA"/>
              </w:rPr>
              <w:t xml:space="preserve">coding and </w:t>
            </w:r>
            <w:r w:rsidR="00D407E8" w:rsidRPr="006450EA">
              <w:rPr>
                <w:rStyle w:val="cit-first-elementcit-title"/>
                <w:rFonts w:ascii="Calibri" w:hAnsi="Calibri"/>
                <w:szCs w:val="24"/>
                <w:lang w:val="en-ZA"/>
              </w:rPr>
              <w:t>themes</w:t>
            </w:r>
            <w:r w:rsidR="009B7610" w:rsidRPr="006450EA">
              <w:rPr>
                <w:rStyle w:val="cit-first-elementcit-title"/>
                <w:rFonts w:ascii="Calibri" w:hAnsi="Calibri"/>
                <w:szCs w:val="24"/>
                <w:lang w:val="en-ZA"/>
              </w:rPr>
              <w:t xml:space="preserve"> in a</w:t>
            </w:r>
            <w:r w:rsidRPr="006450EA">
              <w:rPr>
                <w:rStyle w:val="cit-first-elementcit-title"/>
                <w:rFonts w:ascii="Calibri" w:hAnsi="Calibri"/>
                <w:szCs w:val="24"/>
                <w:lang w:val="en-ZA"/>
              </w:rPr>
              <w:t xml:space="preserve"> transcript.</w:t>
            </w:r>
          </w:p>
          <w:p w:rsidR="00E80652" w:rsidRPr="006450EA" w:rsidRDefault="00E80652" w:rsidP="00AA219F">
            <w:pPr>
              <w:pStyle w:val="Style1"/>
              <w:widowControl/>
              <w:numPr>
                <w:ilvl w:val="1"/>
                <w:numId w:val="2"/>
              </w:numPr>
              <w:overflowPunct/>
              <w:autoSpaceDE/>
              <w:autoSpaceDN/>
              <w:adjustRightInd/>
              <w:textAlignment w:val="auto"/>
              <w:rPr>
                <w:rStyle w:val="cit-first-elementcit-title"/>
                <w:rFonts w:ascii="Calibri" w:hAnsi="Calibri"/>
                <w:szCs w:val="24"/>
                <w:lang w:val="en-ZA"/>
              </w:rPr>
            </w:pPr>
            <w:r w:rsidRPr="006450EA">
              <w:rPr>
                <w:rStyle w:val="cit-first-elementcit-title"/>
                <w:rFonts w:ascii="Calibri" w:hAnsi="Calibri"/>
                <w:szCs w:val="24"/>
                <w:lang w:val="en-ZA"/>
              </w:rPr>
              <w:t xml:space="preserve">Reflecting on the meanings of your codes and categories. </w:t>
            </w:r>
          </w:p>
          <w:p w:rsidR="00E80652" w:rsidRPr="006450EA" w:rsidRDefault="00E80652" w:rsidP="00AA219F">
            <w:pPr>
              <w:pStyle w:val="Style1"/>
              <w:widowControl/>
              <w:numPr>
                <w:ilvl w:val="1"/>
                <w:numId w:val="2"/>
              </w:numPr>
              <w:overflowPunct/>
              <w:autoSpaceDE/>
              <w:autoSpaceDN/>
              <w:adjustRightInd/>
              <w:textAlignment w:val="auto"/>
              <w:rPr>
                <w:rStyle w:val="cit-first-elementcit-title"/>
                <w:rFonts w:ascii="Calibri" w:hAnsi="Calibri"/>
                <w:szCs w:val="24"/>
                <w:lang w:val="en-ZA"/>
              </w:rPr>
            </w:pPr>
            <w:r w:rsidRPr="006450EA">
              <w:rPr>
                <w:rStyle w:val="cit-first-elementcit-title"/>
                <w:rFonts w:ascii="Calibri" w:hAnsi="Calibri"/>
                <w:szCs w:val="24"/>
                <w:lang w:val="en-ZA"/>
              </w:rPr>
              <w:t>Demonstrating reflexivity.</w:t>
            </w:r>
          </w:p>
          <w:p w:rsidR="00E80652" w:rsidRPr="006450EA" w:rsidRDefault="00E80652" w:rsidP="00F223D5">
            <w:pPr>
              <w:ind w:left="714"/>
              <w:rPr>
                <w:rStyle w:val="cit-first-elementcit-title"/>
                <w:rFonts w:eastAsia="Times New Roman"/>
                <w:lang w:val="en-ZA"/>
              </w:rPr>
            </w:pPr>
          </w:p>
        </w:tc>
      </w:tr>
    </w:tbl>
    <w:p w:rsidR="00E80652" w:rsidRPr="006450EA" w:rsidRDefault="00E80652">
      <w:pPr>
        <w:pBdr>
          <w:bottom w:val="single" w:sz="18" w:space="7" w:color="auto"/>
        </w:pBdr>
        <w:rPr>
          <w:rFonts w:ascii="Berlin Sans FB" w:hAnsi="Berlin Sans FB" w:cs="Arial"/>
          <w:bCs/>
          <w:lang w:val="en-ZA"/>
        </w:rPr>
      </w:pPr>
    </w:p>
    <w:p w:rsidR="00E80652" w:rsidRPr="006450EA" w:rsidRDefault="00E80652">
      <w:pPr>
        <w:pBdr>
          <w:bottom w:val="single" w:sz="18" w:space="7" w:color="auto"/>
        </w:pBdr>
        <w:rPr>
          <w:rFonts w:ascii="Berlin Sans FB" w:hAnsi="Berlin Sans FB" w:cs="Arial"/>
          <w:bCs/>
          <w:sz w:val="28"/>
          <w:lang w:val="en-ZA"/>
        </w:rPr>
      </w:pPr>
    </w:p>
    <w:p w:rsidR="00E80652" w:rsidRPr="006450EA" w:rsidRDefault="00E80652">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2</w:t>
      </w:r>
      <w:r w:rsidRPr="006450EA">
        <w:rPr>
          <w:rFonts w:ascii="Berlin Sans FB" w:hAnsi="Berlin Sans FB" w:cs="Arial"/>
          <w:bCs/>
          <w:sz w:val="28"/>
          <w:lang w:val="en-ZA"/>
        </w:rPr>
        <w:tab/>
        <w:t xml:space="preserve"> Readings</w:t>
      </w:r>
    </w:p>
    <w:p w:rsidR="00E80652" w:rsidRPr="006450EA" w:rsidRDefault="00E80652">
      <w:pPr>
        <w:ind w:left="360"/>
        <w:rPr>
          <w:rFonts w:ascii="Arial" w:hAnsi="Arial" w:cs="Arial"/>
          <w:lang w:val="en-ZA"/>
        </w:rPr>
      </w:pPr>
    </w:p>
    <w:p w:rsidR="00E80652" w:rsidRPr="006450EA" w:rsidRDefault="00E80652" w:rsidP="00F223D5">
      <w:pPr>
        <w:spacing w:after="120"/>
        <w:rPr>
          <w:rFonts w:cs="Arial"/>
          <w:lang w:val="en-ZA"/>
        </w:rPr>
      </w:pPr>
      <w:r w:rsidRPr="006450EA">
        <w:rPr>
          <w:rFonts w:cs="Arial"/>
          <w:lang w:val="en-ZA"/>
        </w:rPr>
        <w:t xml:space="preserve">You will be directed to these readings in the course of the session.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E80652" w:rsidRPr="006450EA">
        <w:trPr>
          <w:trHeight w:val="2350"/>
        </w:trPr>
        <w:tc>
          <w:tcPr>
            <w:tcW w:w="8748" w:type="dxa"/>
          </w:tcPr>
          <w:p w:rsidR="00B766C6" w:rsidRPr="004C1BD1" w:rsidRDefault="00B766C6" w:rsidP="00201B80">
            <w:pPr>
              <w:autoSpaceDE w:val="0"/>
              <w:autoSpaceDN w:val="0"/>
              <w:adjustRightInd w:val="0"/>
              <w:spacing w:after="240"/>
              <w:rPr>
                <w:rStyle w:val="cit-first-elementcit-title"/>
                <w:rFonts w:eastAsia="Times New Roman"/>
                <w:lang w:val="en-ZA"/>
              </w:rPr>
            </w:pPr>
            <w:r w:rsidRPr="004C1BD1">
              <w:rPr>
                <w:rFonts w:cs="New-Baskerville-RomanA"/>
                <w:lang w:val="en-ZA" w:eastAsia="en-ZA"/>
              </w:rPr>
              <w:t xml:space="preserve">Pope, C., Ziebland, S. &amp; Mays, N. (2000). </w:t>
            </w:r>
            <w:r w:rsidRPr="00F923E4">
              <w:rPr>
                <w:rFonts w:cs="Arial"/>
                <w:bCs/>
                <w:lang w:val="en-ZA" w:eastAsia="en-ZA"/>
              </w:rPr>
              <w:t>Qualitative</w:t>
            </w:r>
            <w:r w:rsidRPr="003046BF">
              <w:rPr>
                <w:rFonts w:cs="Arial"/>
                <w:bCs/>
                <w:lang w:val="en-ZA" w:eastAsia="en-ZA"/>
              </w:rPr>
              <w:t xml:space="preserve"> Research in Health Care: Analysing </w:t>
            </w:r>
            <w:r w:rsidRPr="00201B80">
              <w:rPr>
                <w:rFonts w:cs="Arial"/>
                <w:bCs/>
                <w:lang w:val="en-ZA" w:eastAsia="en-ZA"/>
              </w:rPr>
              <w:t>Qua</w:t>
            </w:r>
            <w:r w:rsidR="00F923E4" w:rsidRPr="00201B80">
              <w:rPr>
                <w:rFonts w:cs="Arial"/>
                <w:bCs/>
                <w:lang w:val="en-ZA" w:eastAsia="en-ZA"/>
              </w:rPr>
              <w:t>litative</w:t>
            </w:r>
            <w:r w:rsidRPr="003046BF">
              <w:rPr>
                <w:rFonts w:cs="Arial"/>
                <w:bCs/>
                <w:lang w:val="en-ZA" w:eastAsia="en-ZA"/>
              </w:rPr>
              <w:t xml:space="preserve"> Data.</w:t>
            </w:r>
            <w:r w:rsidRPr="003046BF">
              <w:rPr>
                <w:rFonts w:cs="Arial"/>
                <w:b/>
                <w:bCs/>
                <w:lang w:val="en-ZA" w:eastAsia="en-ZA"/>
              </w:rPr>
              <w:t xml:space="preserve"> </w:t>
            </w:r>
            <w:r w:rsidRPr="003046BF">
              <w:rPr>
                <w:rFonts w:cs="Arial"/>
                <w:bCs/>
                <w:i/>
                <w:lang w:val="en-ZA" w:eastAsia="en-ZA"/>
              </w:rPr>
              <w:t>British Medical Journal,</w:t>
            </w:r>
            <w:r w:rsidRPr="003046BF">
              <w:rPr>
                <w:rFonts w:cs="Arial"/>
                <w:b/>
                <w:bCs/>
                <w:i/>
                <w:lang w:val="en-ZA" w:eastAsia="en-ZA"/>
              </w:rPr>
              <w:t xml:space="preserve"> </w:t>
            </w:r>
            <w:r w:rsidRPr="004C1BD1">
              <w:rPr>
                <w:rFonts w:cs="New-Baskerville-RomanA"/>
                <w:lang w:val="en-ZA" w:eastAsia="en-ZA"/>
              </w:rPr>
              <w:t>320: 114–116</w:t>
            </w:r>
            <w:r w:rsidRPr="004C1BD1">
              <w:rPr>
                <w:rStyle w:val="cit-first-elementcit-title"/>
                <w:rFonts w:eastAsia="Times New Roman"/>
                <w:lang w:val="en-ZA"/>
              </w:rPr>
              <w:t>.</w:t>
            </w:r>
          </w:p>
          <w:p w:rsidR="004E4D3B" w:rsidRPr="004C1BD1" w:rsidRDefault="004E4D3B" w:rsidP="00B766C6">
            <w:pPr>
              <w:spacing w:after="240"/>
              <w:rPr>
                <w:lang w:val="en-ZA"/>
              </w:rPr>
            </w:pPr>
            <w:r w:rsidRPr="004C1BD1">
              <w:rPr>
                <w:lang w:val="en-ZA"/>
              </w:rPr>
              <w:t xml:space="preserve">Robson, C. (2011). Ch 17 - The Analysis and Interpretation of Qualitative Data. </w:t>
            </w:r>
            <w:r w:rsidRPr="004C1BD1">
              <w:rPr>
                <w:i/>
                <w:lang w:val="en-ZA"/>
              </w:rPr>
              <w:t xml:space="preserve">Real World Research. </w:t>
            </w:r>
            <w:r w:rsidRPr="004C1BD1">
              <w:rPr>
                <w:lang w:val="en-ZA"/>
              </w:rPr>
              <w:t>Chichester: Wiley: 465-494.</w:t>
            </w:r>
          </w:p>
          <w:p w:rsidR="00E80652" w:rsidRPr="006450EA" w:rsidRDefault="00E80652" w:rsidP="006E5B4A">
            <w:pPr>
              <w:spacing w:before="120" w:after="120"/>
              <w:rPr>
                <w:rFonts w:cs="Tahoma"/>
                <w:b/>
                <w:bCs/>
                <w:sz w:val="28"/>
                <w:lang w:val="en-ZA"/>
              </w:rPr>
            </w:pPr>
            <w:r w:rsidRPr="004C1BD1">
              <w:rPr>
                <w:rStyle w:val="cit-first-elementcit-title"/>
                <w:rFonts w:cs="Arial"/>
                <w:lang w:val="en-ZA"/>
              </w:rPr>
              <w:t>Srivastava, A. &amp; Thomson, S. B. (2009).</w:t>
            </w:r>
            <w:r w:rsidR="00C63FC1" w:rsidRPr="004C1BD1">
              <w:rPr>
                <w:rStyle w:val="cit-first-elementcit-title"/>
                <w:rFonts w:cs="Arial"/>
                <w:lang w:val="en-ZA"/>
              </w:rPr>
              <w:t xml:space="preserve"> </w:t>
            </w:r>
            <w:r w:rsidRPr="004C1BD1">
              <w:rPr>
                <w:rStyle w:val="cit-first-elementcit-title"/>
                <w:rFonts w:cs="Arial"/>
                <w:lang w:val="en-ZA"/>
              </w:rPr>
              <w:t>Framework Analysis: A Qualitative</w:t>
            </w:r>
            <w:r w:rsidR="00C63FC1" w:rsidRPr="004C1BD1">
              <w:rPr>
                <w:rStyle w:val="cit-first-elementcit-title"/>
                <w:rFonts w:cs="Arial"/>
                <w:lang w:val="en-ZA"/>
              </w:rPr>
              <w:t xml:space="preserve"> </w:t>
            </w:r>
            <w:r w:rsidRPr="004C1BD1">
              <w:rPr>
                <w:rStyle w:val="cit-first-elementcit-title"/>
                <w:rFonts w:cs="Arial"/>
                <w:lang w:val="en-ZA"/>
              </w:rPr>
              <w:t xml:space="preserve">Methodology for Applied Policy Research. </w:t>
            </w:r>
            <w:r w:rsidRPr="004C1BD1">
              <w:rPr>
                <w:rStyle w:val="cit-first-elementcit-title"/>
                <w:rFonts w:cs="Arial"/>
                <w:i/>
                <w:lang w:val="en-ZA"/>
              </w:rPr>
              <w:t>JOAAG</w:t>
            </w:r>
            <w:r w:rsidRPr="004C1BD1">
              <w:rPr>
                <w:rStyle w:val="cit-first-elementcit-title"/>
                <w:rFonts w:cs="Arial"/>
                <w:lang w:val="en-ZA"/>
              </w:rPr>
              <w:t>, 4(2): 72-79.</w:t>
            </w:r>
          </w:p>
        </w:tc>
      </w:tr>
    </w:tbl>
    <w:p w:rsidR="005F2DDB" w:rsidRPr="006450EA" w:rsidRDefault="005F2DDB">
      <w:pPr>
        <w:pStyle w:val="BodyText"/>
        <w:spacing w:after="0"/>
        <w:rPr>
          <w:rFonts w:ascii="Verdana" w:hAnsi="Verdana"/>
          <w:b/>
          <w:szCs w:val="22"/>
          <w:lang w:val="en-ZA"/>
        </w:rPr>
      </w:pPr>
    </w:p>
    <w:p w:rsidR="00E80652" w:rsidRPr="006450EA" w:rsidRDefault="00E80652">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3</w:t>
      </w:r>
      <w:r w:rsidRPr="006450EA">
        <w:rPr>
          <w:rFonts w:ascii="Berlin Sans FB" w:hAnsi="Berlin Sans FB" w:cs="Arial"/>
          <w:bCs/>
          <w:sz w:val="28"/>
          <w:lang w:val="en-ZA"/>
        </w:rPr>
        <w:tab/>
        <w:t xml:space="preserve"> What is Qualitative Analysis?</w:t>
      </w:r>
    </w:p>
    <w:p w:rsidR="00F1581B" w:rsidRDefault="00E80652" w:rsidP="00201B80">
      <w:pPr>
        <w:widowControl w:val="0"/>
        <w:autoSpaceDE w:val="0"/>
        <w:autoSpaceDN w:val="0"/>
        <w:adjustRightInd w:val="0"/>
        <w:spacing w:before="120" w:after="120"/>
        <w:rPr>
          <w:rStyle w:val="cit-first-elementcit-title"/>
          <w:rFonts w:eastAsia="Times New Roman"/>
          <w:lang w:val="en-ZA"/>
        </w:rPr>
      </w:pPr>
      <w:r w:rsidRPr="006450EA">
        <w:rPr>
          <w:rStyle w:val="cit-first-elementcit-title"/>
          <w:rFonts w:eastAsia="Times New Roman"/>
          <w:lang w:val="en-ZA"/>
        </w:rPr>
        <w:t xml:space="preserve">Qualitative data analysis is a mainly inductive way of eliciting meaning from the text, then arranging the data into categories according to these meanings, and identifying patterns which show the interrelatedness among these themes. </w:t>
      </w:r>
      <w:r w:rsidR="007B55BE" w:rsidRPr="006450EA">
        <w:rPr>
          <w:rStyle w:val="cit-first-elementcit-title"/>
          <w:rFonts w:eastAsia="Times New Roman"/>
          <w:lang w:val="en-ZA"/>
        </w:rPr>
        <w:t xml:space="preserve">So </w:t>
      </w:r>
      <w:r w:rsidR="00B170A1" w:rsidRPr="006450EA">
        <w:rPr>
          <w:rStyle w:val="cit-first-elementcit-title"/>
          <w:rFonts w:eastAsia="Times New Roman"/>
          <w:lang w:val="en-ZA"/>
        </w:rPr>
        <w:t>let’s</w:t>
      </w:r>
      <w:r w:rsidR="007B55BE" w:rsidRPr="006450EA">
        <w:rPr>
          <w:rStyle w:val="cit-first-elementcit-title"/>
          <w:rFonts w:eastAsia="Times New Roman"/>
          <w:lang w:val="en-ZA"/>
        </w:rPr>
        <w:t xml:space="preserve"> unpack that sentence: </w:t>
      </w:r>
    </w:p>
    <w:p w:rsidR="00F1581B" w:rsidRDefault="00F1581B">
      <w:pPr>
        <w:rPr>
          <w:rStyle w:val="cit-first-elementcit-title"/>
          <w:rFonts w:eastAsia="Times New Roman"/>
          <w:lang w:val="en-ZA"/>
        </w:rPr>
      </w:pPr>
      <w:r>
        <w:rPr>
          <w:rStyle w:val="cit-first-elementcit-title"/>
          <w:rFonts w:eastAsia="Times New Roman"/>
          <w:lang w:val="en-ZA"/>
        </w:rPr>
        <w:br w:type="page"/>
      </w:r>
    </w:p>
    <w:p w:rsidR="007B55BE" w:rsidRPr="006450EA" w:rsidRDefault="007B55BE" w:rsidP="00201B80">
      <w:pPr>
        <w:widowControl w:val="0"/>
        <w:autoSpaceDE w:val="0"/>
        <w:autoSpaceDN w:val="0"/>
        <w:adjustRightInd w:val="0"/>
        <w:spacing w:before="120" w:after="120"/>
        <w:rPr>
          <w:rStyle w:val="cit-first-elementcit-title"/>
          <w:rFonts w:eastAsia="Times New Roman"/>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070"/>
      </w:tblGrid>
      <w:tr w:rsidR="007B55BE" w:rsidRPr="006450EA" w:rsidTr="00F223D5">
        <w:tc>
          <w:tcPr>
            <w:tcW w:w="4786" w:type="dxa"/>
            <w:shd w:val="clear" w:color="auto" w:fill="auto"/>
          </w:tcPr>
          <w:p w:rsidR="007B55BE" w:rsidRPr="006450EA" w:rsidRDefault="007B55BE" w:rsidP="007D0F4A">
            <w:pPr>
              <w:widowControl w:val="0"/>
              <w:autoSpaceDE w:val="0"/>
              <w:autoSpaceDN w:val="0"/>
              <w:adjustRightInd w:val="0"/>
              <w:rPr>
                <w:rStyle w:val="cit-first-elementcit-title"/>
                <w:rFonts w:ascii="Calibri" w:eastAsia="Times New Roman" w:hAnsi="Calibri"/>
                <w:b/>
                <w:lang w:val="en-ZA"/>
              </w:rPr>
            </w:pPr>
            <w:r w:rsidRPr="006450EA">
              <w:rPr>
                <w:rStyle w:val="cit-first-elementcit-title"/>
                <w:rFonts w:ascii="Calibri" w:eastAsia="Times New Roman" w:hAnsi="Calibri"/>
                <w:b/>
                <w:lang w:val="en-ZA"/>
              </w:rPr>
              <w:t>Description</w:t>
            </w:r>
          </w:p>
        </w:tc>
        <w:tc>
          <w:tcPr>
            <w:tcW w:w="4070" w:type="dxa"/>
            <w:shd w:val="clear" w:color="auto" w:fill="auto"/>
          </w:tcPr>
          <w:p w:rsidR="007B55BE" w:rsidRPr="006450EA" w:rsidRDefault="007B55BE" w:rsidP="007D0F4A">
            <w:pPr>
              <w:widowControl w:val="0"/>
              <w:autoSpaceDE w:val="0"/>
              <w:autoSpaceDN w:val="0"/>
              <w:adjustRightInd w:val="0"/>
              <w:rPr>
                <w:rStyle w:val="cit-first-elementcit-title"/>
                <w:rFonts w:ascii="Calibri" w:eastAsia="Times New Roman" w:hAnsi="Calibri"/>
                <w:b/>
                <w:lang w:val="en-ZA"/>
              </w:rPr>
            </w:pPr>
            <w:r w:rsidRPr="006450EA">
              <w:rPr>
                <w:rStyle w:val="cit-first-elementcit-title"/>
                <w:rFonts w:ascii="Calibri" w:eastAsia="Times New Roman" w:hAnsi="Calibri"/>
                <w:b/>
                <w:lang w:val="en-ZA"/>
              </w:rPr>
              <w:t>Analysis and interpretation process</w:t>
            </w:r>
          </w:p>
        </w:tc>
      </w:tr>
      <w:tr w:rsidR="008A189F" w:rsidRPr="006450EA" w:rsidTr="008A189F">
        <w:tc>
          <w:tcPr>
            <w:tcW w:w="4786" w:type="dxa"/>
            <w:shd w:val="clear" w:color="auto" w:fill="auto"/>
          </w:tcPr>
          <w:p w:rsidR="007B55BE" w:rsidRPr="006450EA" w:rsidRDefault="007B55BE" w:rsidP="006450EA">
            <w:pPr>
              <w:widowControl w:val="0"/>
              <w:autoSpaceDE w:val="0"/>
              <w:autoSpaceDN w:val="0"/>
              <w:adjustRightInd w:val="0"/>
              <w:rPr>
                <w:rStyle w:val="cit-first-elementcit-title"/>
                <w:rFonts w:eastAsia="Times New Roman"/>
                <w:i/>
                <w:lang w:val="en-ZA"/>
              </w:rPr>
            </w:pPr>
            <w:r w:rsidRPr="006450EA">
              <w:rPr>
                <w:rStyle w:val="cit-first-elementcit-title"/>
                <w:rFonts w:eastAsia="Times New Roman"/>
                <w:i/>
                <w:lang w:val="en-ZA"/>
              </w:rPr>
              <w:t>Qualitative data analysis is a mainly inductive way of eliciting meaning from the text,</w:t>
            </w:r>
          </w:p>
        </w:tc>
        <w:tc>
          <w:tcPr>
            <w:tcW w:w="4070" w:type="dxa"/>
            <w:shd w:val="clear" w:color="auto" w:fill="auto"/>
          </w:tcPr>
          <w:p w:rsidR="007B55BE" w:rsidRPr="006450EA" w:rsidRDefault="007B55BE" w:rsidP="006450EA">
            <w:pPr>
              <w:widowControl w:val="0"/>
              <w:autoSpaceDE w:val="0"/>
              <w:autoSpaceDN w:val="0"/>
              <w:adjustRightInd w:val="0"/>
              <w:rPr>
                <w:rStyle w:val="cit-first-elementcit-title"/>
                <w:rFonts w:ascii="Calibri" w:eastAsia="Times New Roman" w:hAnsi="Calibri"/>
                <w:lang w:val="en-ZA"/>
              </w:rPr>
            </w:pPr>
            <w:r w:rsidRPr="006450EA">
              <w:rPr>
                <w:rStyle w:val="cit-first-elementcit-title"/>
                <w:rFonts w:ascii="Calibri" w:eastAsia="Times New Roman" w:hAnsi="Calibri"/>
                <w:lang w:val="en-ZA"/>
              </w:rPr>
              <w:t>coding</w:t>
            </w:r>
          </w:p>
        </w:tc>
      </w:tr>
      <w:tr w:rsidR="008A189F" w:rsidRPr="006450EA" w:rsidTr="008A189F">
        <w:tc>
          <w:tcPr>
            <w:tcW w:w="4786" w:type="dxa"/>
            <w:shd w:val="clear" w:color="auto" w:fill="auto"/>
          </w:tcPr>
          <w:p w:rsidR="007B55BE" w:rsidRPr="006450EA" w:rsidRDefault="007B55BE" w:rsidP="007D0F4A">
            <w:pPr>
              <w:widowControl w:val="0"/>
              <w:autoSpaceDE w:val="0"/>
              <w:autoSpaceDN w:val="0"/>
              <w:adjustRightInd w:val="0"/>
              <w:rPr>
                <w:rStyle w:val="cit-first-elementcit-title"/>
                <w:rFonts w:eastAsia="Times New Roman"/>
                <w:i/>
                <w:lang w:val="en-ZA"/>
              </w:rPr>
            </w:pPr>
            <w:r w:rsidRPr="006450EA">
              <w:rPr>
                <w:rStyle w:val="cit-first-elementcit-title"/>
                <w:rFonts w:eastAsia="Times New Roman"/>
                <w:i/>
                <w:lang w:val="en-ZA"/>
              </w:rPr>
              <w:t>then arranging the data into categories according to these meanings,</w:t>
            </w:r>
          </w:p>
        </w:tc>
        <w:tc>
          <w:tcPr>
            <w:tcW w:w="4070" w:type="dxa"/>
            <w:shd w:val="clear" w:color="auto" w:fill="auto"/>
          </w:tcPr>
          <w:p w:rsidR="007B55BE" w:rsidRPr="006450EA" w:rsidRDefault="007B55BE" w:rsidP="007D0F4A">
            <w:pPr>
              <w:widowControl w:val="0"/>
              <w:autoSpaceDE w:val="0"/>
              <w:autoSpaceDN w:val="0"/>
              <w:adjustRightInd w:val="0"/>
              <w:rPr>
                <w:rStyle w:val="cit-first-elementcit-title"/>
                <w:rFonts w:ascii="Calibri" w:eastAsia="Times New Roman" w:hAnsi="Calibri"/>
                <w:lang w:val="en-ZA"/>
              </w:rPr>
            </w:pPr>
            <w:r w:rsidRPr="006450EA">
              <w:rPr>
                <w:rStyle w:val="cit-first-elementcit-title"/>
                <w:rFonts w:ascii="Calibri" w:eastAsia="Times New Roman" w:hAnsi="Calibri"/>
                <w:lang w:val="en-ZA"/>
              </w:rPr>
              <w:t>clustering similar codes together and then clustering codes in themes</w:t>
            </w:r>
          </w:p>
        </w:tc>
      </w:tr>
      <w:tr w:rsidR="008A189F" w:rsidRPr="006450EA" w:rsidTr="008A189F">
        <w:tc>
          <w:tcPr>
            <w:tcW w:w="4786" w:type="dxa"/>
            <w:shd w:val="clear" w:color="auto" w:fill="auto"/>
          </w:tcPr>
          <w:p w:rsidR="007B55BE" w:rsidRPr="006450EA" w:rsidRDefault="007B55BE" w:rsidP="007D0F4A">
            <w:pPr>
              <w:widowControl w:val="0"/>
              <w:autoSpaceDE w:val="0"/>
              <w:autoSpaceDN w:val="0"/>
              <w:adjustRightInd w:val="0"/>
              <w:rPr>
                <w:rStyle w:val="cit-first-elementcit-title"/>
                <w:rFonts w:eastAsia="Times New Roman"/>
                <w:i/>
                <w:lang w:val="en-ZA"/>
              </w:rPr>
            </w:pPr>
            <w:r w:rsidRPr="006450EA">
              <w:rPr>
                <w:rStyle w:val="cit-first-elementcit-title"/>
                <w:rFonts w:eastAsia="Times New Roman"/>
                <w:i/>
                <w:lang w:val="en-ZA"/>
              </w:rPr>
              <w:t xml:space="preserve">and identifying patterns which show the interrelatedness among these themes. </w:t>
            </w:r>
          </w:p>
          <w:p w:rsidR="007B55BE" w:rsidRPr="006450EA" w:rsidRDefault="007B55BE" w:rsidP="007D0F4A">
            <w:pPr>
              <w:widowControl w:val="0"/>
              <w:autoSpaceDE w:val="0"/>
              <w:autoSpaceDN w:val="0"/>
              <w:adjustRightInd w:val="0"/>
              <w:rPr>
                <w:rStyle w:val="cit-first-elementcit-title"/>
                <w:rFonts w:eastAsia="Times New Roman"/>
                <w:i/>
                <w:lang w:val="en-ZA"/>
              </w:rPr>
            </w:pPr>
          </w:p>
        </w:tc>
        <w:tc>
          <w:tcPr>
            <w:tcW w:w="4070" w:type="dxa"/>
            <w:shd w:val="clear" w:color="auto" w:fill="auto"/>
          </w:tcPr>
          <w:p w:rsidR="007B55BE" w:rsidRPr="006450EA" w:rsidRDefault="007B55BE" w:rsidP="007D0F4A">
            <w:pPr>
              <w:widowControl w:val="0"/>
              <w:autoSpaceDE w:val="0"/>
              <w:autoSpaceDN w:val="0"/>
              <w:adjustRightInd w:val="0"/>
              <w:rPr>
                <w:rStyle w:val="cit-first-elementcit-title"/>
                <w:rFonts w:ascii="Calibri" w:eastAsia="Times New Roman" w:hAnsi="Calibri"/>
                <w:lang w:val="en-ZA"/>
              </w:rPr>
            </w:pPr>
            <w:r w:rsidRPr="006450EA">
              <w:rPr>
                <w:rStyle w:val="cit-first-elementcit-title"/>
                <w:rFonts w:ascii="Calibri" w:eastAsia="Times New Roman" w:hAnsi="Calibri"/>
                <w:lang w:val="en-ZA"/>
              </w:rPr>
              <w:t>analysing the pa</w:t>
            </w:r>
            <w:r w:rsidR="0074111F" w:rsidRPr="006450EA">
              <w:rPr>
                <w:rStyle w:val="cit-first-elementcit-title"/>
                <w:rFonts w:ascii="Calibri" w:eastAsia="Times New Roman" w:hAnsi="Calibri"/>
                <w:lang w:val="en-ZA"/>
              </w:rPr>
              <w:t>tterns and links between themes; rearranging them</w:t>
            </w:r>
          </w:p>
        </w:tc>
      </w:tr>
    </w:tbl>
    <w:p w:rsidR="007B55BE" w:rsidRPr="006450EA" w:rsidRDefault="007B55BE">
      <w:pPr>
        <w:widowControl w:val="0"/>
        <w:autoSpaceDE w:val="0"/>
        <w:autoSpaceDN w:val="0"/>
        <w:adjustRightInd w:val="0"/>
        <w:rPr>
          <w:rStyle w:val="cit-first-elementcit-title"/>
          <w:rFonts w:eastAsia="Times New Roman"/>
          <w:lang w:val="en-ZA"/>
        </w:rPr>
      </w:pPr>
    </w:p>
    <w:p w:rsidR="00E80652" w:rsidRPr="006450EA" w:rsidRDefault="00E80652">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Unlike deductive quantitative procedures, </w:t>
      </w:r>
      <w:r w:rsidR="006450EA" w:rsidRPr="006450EA">
        <w:rPr>
          <w:rStyle w:val="cit-first-elementcit-title"/>
          <w:rFonts w:eastAsia="Times New Roman"/>
          <w:lang w:val="en-ZA"/>
        </w:rPr>
        <w:t>in qualitative research</w:t>
      </w:r>
      <w:r w:rsidR="0010520A">
        <w:rPr>
          <w:rStyle w:val="cit-first-elementcit-title"/>
          <w:rFonts w:eastAsia="Times New Roman"/>
          <w:lang w:val="en-ZA"/>
        </w:rPr>
        <w:t>,</w:t>
      </w:r>
      <w:r w:rsidR="006450EA" w:rsidRPr="006450EA">
        <w:rPr>
          <w:rStyle w:val="cit-first-elementcit-title"/>
          <w:rFonts w:eastAsia="Times New Roman"/>
          <w:lang w:val="en-ZA"/>
        </w:rPr>
        <w:t xml:space="preserve"> which is </w:t>
      </w:r>
      <w:r w:rsidR="006450EA" w:rsidRPr="00201B80">
        <w:rPr>
          <w:rStyle w:val="cit-first-elementcit-title"/>
          <w:rFonts w:eastAsia="Times New Roman"/>
          <w:b/>
          <w:lang w:val="en-ZA"/>
        </w:rPr>
        <w:t>inductive</w:t>
      </w:r>
      <w:r w:rsidR="0010520A">
        <w:rPr>
          <w:rStyle w:val="cit-first-elementcit-title"/>
          <w:rFonts w:eastAsia="Times New Roman"/>
          <w:lang w:val="en-ZA"/>
        </w:rPr>
        <w:t>,</w:t>
      </w:r>
      <w:r w:rsidR="006450EA" w:rsidRPr="006450EA">
        <w:rPr>
          <w:rStyle w:val="cit-first-elementcit-title"/>
          <w:rFonts w:eastAsia="Times New Roman"/>
          <w:lang w:val="en-ZA"/>
        </w:rPr>
        <w:t xml:space="preserve"> </w:t>
      </w:r>
      <w:r w:rsidRPr="006450EA">
        <w:rPr>
          <w:rStyle w:val="cit-first-elementcit-title"/>
          <w:rFonts w:eastAsia="Times New Roman"/>
          <w:lang w:val="en-ZA"/>
        </w:rPr>
        <w:t xml:space="preserve">most categories and patterns </w:t>
      </w:r>
      <w:r w:rsidRPr="006450EA">
        <w:rPr>
          <w:rStyle w:val="cit-first-elementcit-title"/>
          <w:rFonts w:eastAsia="Times New Roman"/>
          <w:u w:val="single"/>
          <w:lang w:val="en-ZA"/>
        </w:rPr>
        <w:t>emerge from the data</w:t>
      </w:r>
      <w:r w:rsidRPr="006450EA">
        <w:rPr>
          <w:rStyle w:val="cit-first-elementcit-title"/>
          <w:rFonts w:eastAsia="Times New Roman"/>
          <w:lang w:val="en-ZA"/>
        </w:rPr>
        <w:t xml:space="preserve">, rather than being imposed on the data during the design process, i.e. prior to data collection. </w:t>
      </w:r>
      <w:r w:rsidR="0074111F" w:rsidRPr="006450EA">
        <w:rPr>
          <w:rStyle w:val="cit-first-elementcit-title"/>
          <w:rFonts w:eastAsia="Times New Roman"/>
          <w:lang w:val="en-ZA"/>
        </w:rPr>
        <w:t xml:space="preserve">It is a dynamic, </w:t>
      </w:r>
      <w:r w:rsidR="0074111F" w:rsidRPr="00201B80">
        <w:rPr>
          <w:rStyle w:val="cit-first-elementcit-title"/>
          <w:rFonts w:eastAsia="Times New Roman"/>
          <w:u w:val="single"/>
          <w:lang w:val="en-ZA"/>
        </w:rPr>
        <w:t>iterative</w:t>
      </w:r>
      <w:r w:rsidR="0074111F" w:rsidRPr="006450EA">
        <w:rPr>
          <w:rStyle w:val="cit-first-elementcit-title"/>
          <w:rFonts w:eastAsia="Times New Roman"/>
          <w:lang w:val="en-ZA"/>
        </w:rPr>
        <w:t xml:space="preserve"> process during which you sift, scrutinize, make connections and rearrange data until you are satisfied that you have reduced it to some of the key themes that emerge from it.</w:t>
      </w:r>
      <w:r w:rsidR="00C237E5" w:rsidRPr="006450EA">
        <w:rPr>
          <w:rStyle w:val="cit-first-elementcit-title"/>
          <w:rFonts w:eastAsia="Times New Roman"/>
          <w:lang w:val="en-ZA"/>
        </w:rPr>
        <w:t xml:space="preserve"> </w:t>
      </w:r>
      <w:r w:rsidRPr="006450EA">
        <w:rPr>
          <w:rStyle w:val="cit-first-elementcit-title"/>
          <w:rFonts w:eastAsia="Times New Roman"/>
          <w:lang w:val="en-ZA"/>
        </w:rPr>
        <w:t>In summary, the qualitative analytic process consists of breaking up text systematically into parts to uncover or explore how sections of the data are interrelated, in order to infer meaning.</w:t>
      </w:r>
    </w:p>
    <w:p w:rsidR="008A189F" w:rsidRPr="006450EA" w:rsidRDefault="008A189F">
      <w:pPr>
        <w:widowControl w:val="0"/>
        <w:autoSpaceDE w:val="0"/>
        <w:autoSpaceDN w:val="0"/>
        <w:adjustRightInd w:val="0"/>
        <w:rPr>
          <w:rStyle w:val="cit-first-elementcit-title"/>
          <w:rFonts w:eastAsia="Times New Roman"/>
          <w:lang w:val="en-ZA"/>
        </w:rPr>
      </w:pPr>
    </w:p>
    <w:p w:rsidR="008A189F" w:rsidRPr="006450EA" w:rsidRDefault="008A189F">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To get an overview of the </w:t>
      </w:r>
      <w:r w:rsidR="00C237E5" w:rsidRPr="006450EA">
        <w:rPr>
          <w:rStyle w:val="cit-first-elementcit-title"/>
          <w:rFonts w:eastAsia="Times New Roman"/>
          <w:lang w:val="en-ZA"/>
        </w:rPr>
        <w:t xml:space="preserve">analysis </w:t>
      </w:r>
      <w:r w:rsidRPr="006450EA">
        <w:rPr>
          <w:rStyle w:val="cit-first-elementcit-title"/>
          <w:rFonts w:eastAsia="Times New Roman"/>
          <w:lang w:val="en-ZA"/>
        </w:rPr>
        <w:t>process, read Pope, Ziebland and Mays (2000) and try the Task that follows.</w:t>
      </w:r>
    </w:p>
    <w:p w:rsidR="004F0C69" w:rsidRPr="006450EA" w:rsidRDefault="004F0C69" w:rsidP="009334CB">
      <w:pPr>
        <w:tabs>
          <w:tab w:val="left" w:pos="5160"/>
        </w:tabs>
        <w:rPr>
          <w:rStyle w:val="cit-first-elementcit-title"/>
          <w:rFonts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4F0C69" w:rsidRPr="006450EA" w:rsidTr="009D1E80">
        <w:trPr>
          <w:trHeight w:val="892"/>
        </w:trPr>
        <w:tc>
          <w:tcPr>
            <w:tcW w:w="8748" w:type="dxa"/>
          </w:tcPr>
          <w:p w:rsidR="004F0C69" w:rsidRPr="006450EA" w:rsidRDefault="004F0C69" w:rsidP="009D1E80">
            <w:pPr>
              <w:tabs>
                <w:tab w:val="left" w:pos="945"/>
              </w:tabs>
              <w:rPr>
                <w:rFonts w:cs="Arial"/>
                <w:b/>
                <w:iCs/>
                <w:lang w:val="en-ZA"/>
              </w:rPr>
            </w:pPr>
            <w:r w:rsidRPr="006450EA">
              <w:rPr>
                <w:rFonts w:cs="Arial"/>
                <w:b/>
                <w:iCs/>
                <w:lang w:val="en-ZA"/>
              </w:rPr>
              <w:t xml:space="preserve">READING </w:t>
            </w:r>
          </w:p>
          <w:p w:rsidR="00E541C1" w:rsidRPr="006450EA" w:rsidRDefault="00E541C1" w:rsidP="00E541C1">
            <w:pPr>
              <w:autoSpaceDE w:val="0"/>
              <w:autoSpaceDN w:val="0"/>
              <w:adjustRightInd w:val="0"/>
              <w:rPr>
                <w:rStyle w:val="cit-first-elementcit-title"/>
                <w:rFonts w:eastAsia="Times New Roman"/>
                <w:lang w:val="en-ZA"/>
              </w:rPr>
            </w:pPr>
            <w:r w:rsidRPr="006450EA">
              <w:rPr>
                <w:rFonts w:cs="New-Baskerville-RomanA"/>
                <w:lang w:val="en-ZA" w:eastAsia="en-ZA"/>
              </w:rPr>
              <w:t xml:space="preserve">Pope, C., Ziebland, S. &amp; Mays, N. (2000). </w:t>
            </w:r>
            <w:r w:rsidR="00404BE4" w:rsidRPr="009334CB">
              <w:rPr>
                <w:rFonts w:cs="Arial"/>
                <w:bCs/>
                <w:lang w:val="en-ZA" w:eastAsia="en-ZA"/>
              </w:rPr>
              <w:t>Qualitative</w:t>
            </w:r>
            <w:r w:rsidRPr="006450EA">
              <w:rPr>
                <w:rFonts w:cs="Arial"/>
                <w:bCs/>
                <w:lang w:val="en-ZA" w:eastAsia="en-ZA"/>
              </w:rPr>
              <w:t xml:space="preserve"> Research in Health Care: Analysing </w:t>
            </w:r>
            <w:r w:rsidR="00404BE4" w:rsidRPr="009334CB">
              <w:rPr>
                <w:rFonts w:cs="Arial"/>
                <w:bCs/>
                <w:lang w:val="en-ZA" w:eastAsia="en-ZA"/>
              </w:rPr>
              <w:t>Qualitative</w:t>
            </w:r>
            <w:r w:rsidRPr="006450EA">
              <w:rPr>
                <w:rFonts w:cs="Arial"/>
                <w:bCs/>
                <w:lang w:val="en-ZA" w:eastAsia="en-ZA"/>
              </w:rPr>
              <w:t xml:space="preserve"> Data.</w:t>
            </w:r>
            <w:r w:rsidRPr="006450EA">
              <w:rPr>
                <w:rFonts w:cs="Arial"/>
                <w:b/>
                <w:bCs/>
                <w:lang w:val="en-ZA" w:eastAsia="en-ZA"/>
              </w:rPr>
              <w:t xml:space="preserve"> </w:t>
            </w:r>
            <w:r w:rsidRPr="006450EA">
              <w:rPr>
                <w:rFonts w:cs="Arial"/>
                <w:bCs/>
                <w:i/>
                <w:lang w:val="en-ZA" w:eastAsia="en-ZA"/>
              </w:rPr>
              <w:t>British Medical Journal,</w:t>
            </w:r>
            <w:r w:rsidRPr="006450EA">
              <w:rPr>
                <w:rFonts w:cs="Arial"/>
                <w:b/>
                <w:bCs/>
                <w:i/>
                <w:lang w:val="en-ZA" w:eastAsia="en-ZA"/>
              </w:rPr>
              <w:t xml:space="preserve"> </w:t>
            </w:r>
            <w:r w:rsidRPr="006450EA">
              <w:rPr>
                <w:rFonts w:cs="New-Baskerville-RomanA"/>
                <w:lang w:val="en-ZA" w:eastAsia="en-ZA"/>
              </w:rPr>
              <w:t>320: 114–116</w:t>
            </w:r>
            <w:r w:rsidRPr="006450EA">
              <w:rPr>
                <w:rStyle w:val="cit-first-elementcit-title"/>
                <w:rFonts w:eastAsia="Times New Roman"/>
                <w:lang w:val="en-ZA"/>
              </w:rPr>
              <w:t>.</w:t>
            </w:r>
          </w:p>
          <w:p w:rsidR="00E56681" w:rsidRPr="006450EA" w:rsidRDefault="00E56681" w:rsidP="00F223D5">
            <w:pPr>
              <w:autoSpaceDE w:val="0"/>
              <w:autoSpaceDN w:val="0"/>
              <w:adjustRightInd w:val="0"/>
              <w:spacing w:before="120"/>
              <w:rPr>
                <w:rStyle w:val="cit-first-elementcit-title"/>
                <w:rFonts w:eastAsia="Times New Roman"/>
                <w:lang w:val="en-ZA"/>
              </w:rPr>
            </w:pPr>
            <w:r w:rsidRPr="006450EA">
              <w:rPr>
                <w:lang w:val="en-ZA"/>
              </w:rPr>
              <w:t xml:space="preserve">Robson, C. (2011). Ch 17 – The Analysis and Interpretation of Qualitative Data. </w:t>
            </w:r>
            <w:r w:rsidRPr="006450EA">
              <w:rPr>
                <w:i/>
                <w:lang w:val="en-ZA"/>
              </w:rPr>
              <w:t xml:space="preserve">Real World Research. </w:t>
            </w:r>
            <w:r w:rsidRPr="006450EA">
              <w:rPr>
                <w:lang w:val="en-ZA"/>
              </w:rPr>
              <w:t>Chichester: Wiley: 465-494.</w:t>
            </w:r>
          </w:p>
          <w:p w:rsidR="00E56681" w:rsidRPr="006450EA" w:rsidRDefault="00E56681" w:rsidP="009D1E80">
            <w:pPr>
              <w:autoSpaceDE w:val="0"/>
              <w:autoSpaceDN w:val="0"/>
              <w:adjustRightInd w:val="0"/>
              <w:rPr>
                <w:rStyle w:val="cit-first-elementcit-title"/>
                <w:rFonts w:eastAsia="Times New Roman"/>
                <w:b/>
                <w:lang w:val="en-ZA"/>
              </w:rPr>
            </w:pPr>
          </w:p>
        </w:tc>
      </w:tr>
    </w:tbl>
    <w:p w:rsidR="004F0C69" w:rsidRPr="006450EA" w:rsidRDefault="004F0C69" w:rsidP="004F0C69">
      <w:pPr>
        <w:widowControl w:val="0"/>
        <w:autoSpaceDE w:val="0"/>
        <w:autoSpaceDN w:val="0"/>
        <w:adjustRightInd w:val="0"/>
        <w:rPr>
          <w:rStyle w:val="cit-first-elementcit-title"/>
          <w:rFonts w:ascii="Trebuchet MS" w:eastAsia="Times New Roman" w:hAnsi="Trebuchet MS"/>
          <w:b/>
          <w:lang w:val="en-ZA"/>
        </w:rPr>
      </w:pPr>
    </w:p>
    <w:p w:rsidR="008A189F" w:rsidRPr="006450EA" w:rsidRDefault="008A189F" w:rsidP="008A189F">
      <w:pPr>
        <w:pStyle w:val="BodyText"/>
        <w:tabs>
          <w:tab w:val="left" w:pos="4368"/>
        </w:tabs>
        <w:rPr>
          <w:rStyle w:val="cit-first-elementcit-title"/>
          <w:rFonts w:ascii="Trebuchet MS" w:eastAsia="Times New Roman" w:hAnsi="Trebuchet MS"/>
          <w:b/>
          <w:lang w:val="en-ZA"/>
        </w:rPr>
      </w:pPr>
      <w:r w:rsidRPr="006450EA">
        <w:rPr>
          <w:rStyle w:val="cit-first-elementcit-title"/>
          <w:rFonts w:ascii="Trebuchet MS" w:eastAsia="Times New Roman" w:hAnsi="Trebuchet MS"/>
          <w:b/>
          <w:lang w:val="en-ZA"/>
        </w:rPr>
        <w:t xml:space="preserve">Task 1 – Contrast qualitative and quantitative analysis </w:t>
      </w:r>
    </w:p>
    <w:p w:rsidR="008A189F" w:rsidRPr="006450EA" w:rsidRDefault="008A189F" w:rsidP="008A189F">
      <w:pPr>
        <w:rPr>
          <w:rFonts w:ascii="Calibri" w:hAnsi="Calibri" w:cs="Arial"/>
          <w:b/>
          <w:lang w:val="en-ZA"/>
        </w:rPr>
      </w:pPr>
      <w:r w:rsidRPr="006450EA">
        <w:rPr>
          <w:rStyle w:val="cit-first-elementcit-title"/>
          <w:rFonts w:ascii="Calibri" w:eastAsia="Times New Roman" w:hAnsi="Calibri"/>
          <w:lang w:val="en-ZA"/>
        </w:rPr>
        <w:t xml:space="preserve">Thinking back to previous modules you have studied, what are some of the essential differences between qualitative and quantitative analysis? </w:t>
      </w:r>
      <w:r w:rsidR="002640C3" w:rsidRPr="006450EA">
        <w:rPr>
          <w:rStyle w:val="cit-first-elementcit-title"/>
          <w:rFonts w:ascii="Calibri" w:eastAsia="Times New Roman" w:hAnsi="Calibri"/>
          <w:lang w:val="en-ZA"/>
        </w:rPr>
        <w:t>Use the reading</w:t>
      </w:r>
      <w:r w:rsidR="0016522D" w:rsidRPr="006450EA">
        <w:rPr>
          <w:rStyle w:val="cit-first-elementcit-title"/>
          <w:rFonts w:ascii="Calibri" w:eastAsia="Times New Roman" w:hAnsi="Calibri"/>
          <w:lang w:val="en-ZA"/>
        </w:rPr>
        <w:t>s</w:t>
      </w:r>
      <w:r w:rsidR="002640C3" w:rsidRPr="006450EA">
        <w:rPr>
          <w:rStyle w:val="cit-first-elementcit-title"/>
          <w:rFonts w:ascii="Calibri" w:eastAsia="Times New Roman" w:hAnsi="Calibri"/>
          <w:lang w:val="en-ZA"/>
        </w:rPr>
        <w:t xml:space="preserve"> to strengthen your understanding of the qualitative process.</w:t>
      </w:r>
      <w:r w:rsidR="0016522D" w:rsidRPr="006450EA">
        <w:rPr>
          <w:rStyle w:val="cit-first-elementcit-title"/>
          <w:rFonts w:ascii="Calibri" w:eastAsia="Times New Roman" w:hAnsi="Calibri"/>
          <w:lang w:val="en-ZA"/>
        </w:rPr>
        <w:t xml:space="preserve"> In the case of Robson (2011), focus on the ‘Common features of qualitative data analysis’ on page 469.</w:t>
      </w:r>
    </w:p>
    <w:p w:rsidR="008A189F" w:rsidRPr="006450EA" w:rsidRDefault="008A189F" w:rsidP="008A189F">
      <w:pPr>
        <w:rPr>
          <w:rFonts w:ascii="Trebuchet MS" w:hAnsi="Trebuchet MS" w:cs="Arial"/>
          <w:b/>
          <w:lang w:val="en-ZA"/>
        </w:rPr>
      </w:pPr>
    </w:p>
    <w:p w:rsidR="008A189F" w:rsidRPr="006450EA" w:rsidRDefault="008A1E0C" w:rsidP="00F223D5">
      <w:pPr>
        <w:spacing w:after="120"/>
        <w:rPr>
          <w:rFonts w:ascii="Trebuchet MS" w:hAnsi="Trebuchet MS" w:cs="Arial"/>
          <w:b/>
          <w:lang w:val="en-ZA"/>
        </w:rPr>
      </w:pPr>
      <w:r w:rsidRPr="006450EA">
        <w:rPr>
          <w:rFonts w:ascii="Trebuchet MS" w:hAnsi="Trebuchet MS" w:cs="Arial"/>
          <w:b/>
          <w:lang w:val="en-ZA"/>
        </w:rPr>
        <w:br w:type="page"/>
      </w:r>
      <w:r w:rsidR="008A189F" w:rsidRPr="006450EA">
        <w:rPr>
          <w:rFonts w:ascii="Trebuchet MS" w:hAnsi="Trebuchet MS" w:cs="Arial"/>
          <w:b/>
          <w:lang w:val="en-ZA"/>
        </w:rPr>
        <w:lastRenderedPageBreak/>
        <w:t>Feedback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428"/>
      </w:tblGrid>
      <w:tr w:rsidR="008A189F" w:rsidRPr="006450EA" w:rsidTr="00E61E7F">
        <w:tc>
          <w:tcPr>
            <w:tcW w:w="4320" w:type="dxa"/>
            <w:shd w:val="clear" w:color="auto" w:fill="auto"/>
          </w:tcPr>
          <w:p w:rsidR="008A189F" w:rsidRPr="006450EA" w:rsidRDefault="008A189F" w:rsidP="00E61E7F">
            <w:pPr>
              <w:spacing w:after="120"/>
              <w:rPr>
                <w:rFonts w:ascii="Calibri" w:hAnsi="Calibri" w:cs="Arial"/>
                <w:b/>
                <w:lang w:val="en-ZA"/>
              </w:rPr>
            </w:pPr>
            <w:r w:rsidRPr="006450EA">
              <w:rPr>
                <w:rFonts w:ascii="Calibri" w:hAnsi="Calibri" w:cs="Arial"/>
                <w:b/>
                <w:lang w:val="en-ZA"/>
              </w:rPr>
              <w:t>Quantitative analysis</w:t>
            </w:r>
          </w:p>
        </w:tc>
        <w:tc>
          <w:tcPr>
            <w:tcW w:w="4428" w:type="dxa"/>
            <w:shd w:val="clear" w:color="auto" w:fill="auto"/>
          </w:tcPr>
          <w:p w:rsidR="008A189F" w:rsidRPr="006450EA" w:rsidRDefault="008A189F" w:rsidP="00E61E7F">
            <w:pPr>
              <w:spacing w:after="120"/>
              <w:rPr>
                <w:rFonts w:ascii="Calibri" w:hAnsi="Calibri" w:cs="Arial"/>
                <w:b/>
                <w:lang w:val="en-ZA"/>
              </w:rPr>
            </w:pPr>
            <w:r w:rsidRPr="006450EA">
              <w:rPr>
                <w:rFonts w:ascii="Calibri" w:hAnsi="Calibri" w:cs="Arial"/>
                <w:b/>
                <w:lang w:val="en-ZA"/>
              </w:rPr>
              <w:t>Qualitative analysis</w:t>
            </w:r>
          </w:p>
        </w:tc>
      </w:tr>
      <w:tr w:rsidR="0084036C" w:rsidRPr="006450EA" w:rsidTr="00E61E7F">
        <w:tc>
          <w:tcPr>
            <w:tcW w:w="4320" w:type="dxa"/>
            <w:shd w:val="clear" w:color="auto" w:fill="auto"/>
          </w:tcPr>
          <w:p w:rsidR="0084036C" w:rsidRPr="006450EA" w:rsidRDefault="0084036C" w:rsidP="00E61E7F">
            <w:pPr>
              <w:spacing w:after="120"/>
              <w:rPr>
                <w:rFonts w:ascii="Calibri" w:hAnsi="Calibri" w:cs="Arial"/>
                <w:lang w:val="en-ZA"/>
              </w:rPr>
            </w:pPr>
            <w:r w:rsidRPr="006450EA">
              <w:rPr>
                <w:rFonts w:ascii="Calibri" w:hAnsi="Calibri"/>
                <w:lang w:val="en-ZA"/>
              </w:rPr>
              <w:t>Data to be analysed is numerical</w:t>
            </w:r>
          </w:p>
        </w:tc>
        <w:tc>
          <w:tcPr>
            <w:tcW w:w="4428" w:type="dxa"/>
            <w:shd w:val="clear" w:color="auto" w:fill="auto"/>
          </w:tcPr>
          <w:p w:rsidR="0084036C" w:rsidRPr="006450EA" w:rsidRDefault="0084036C" w:rsidP="00E61E7F">
            <w:pPr>
              <w:spacing w:after="120"/>
              <w:rPr>
                <w:rFonts w:ascii="Calibri" w:hAnsi="Calibri" w:cs="Arial"/>
                <w:lang w:val="en-ZA"/>
              </w:rPr>
            </w:pPr>
            <w:r w:rsidRPr="006450EA">
              <w:rPr>
                <w:rFonts w:ascii="Calibri" w:hAnsi="Calibri" w:cs="Arial"/>
                <w:lang w:val="en-ZA"/>
              </w:rPr>
              <w:t>Data to be analysed is textual</w:t>
            </w:r>
          </w:p>
        </w:tc>
      </w:tr>
      <w:tr w:rsidR="0084036C" w:rsidRPr="006450EA" w:rsidTr="00E61E7F">
        <w:tc>
          <w:tcPr>
            <w:tcW w:w="4320" w:type="dxa"/>
            <w:shd w:val="clear" w:color="auto" w:fill="auto"/>
          </w:tcPr>
          <w:p w:rsidR="0084036C" w:rsidRPr="006450EA" w:rsidRDefault="0084036C" w:rsidP="00E61E7F">
            <w:pPr>
              <w:spacing w:after="120"/>
              <w:rPr>
                <w:rFonts w:ascii="Calibri" w:hAnsi="Calibri" w:cs="Arial"/>
                <w:lang w:val="en-ZA"/>
              </w:rPr>
            </w:pPr>
            <w:r w:rsidRPr="006450EA">
              <w:rPr>
                <w:rFonts w:ascii="Calibri" w:hAnsi="Calibri"/>
                <w:lang w:val="en-ZA"/>
              </w:rPr>
              <w:t>Analysis takes place after all data has been collected and cleaned</w:t>
            </w:r>
          </w:p>
        </w:tc>
        <w:tc>
          <w:tcPr>
            <w:tcW w:w="4428" w:type="dxa"/>
            <w:shd w:val="clear" w:color="auto" w:fill="auto"/>
          </w:tcPr>
          <w:p w:rsidR="0084036C" w:rsidRPr="006450EA" w:rsidRDefault="0084036C" w:rsidP="00E61E7F">
            <w:pPr>
              <w:spacing w:after="120"/>
              <w:rPr>
                <w:rFonts w:ascii="Calibri" w:hAnsi="Calibri" w:cs="Arial"/>
                <w:lang w:val="en-ZA"/>
              </w:rPr>
            </w:pPr>
            <w:r w:rsidRPr="006450EA">
              <w:rPr>
                <w:rFonts w:ascii="Calibri" w:hAnsi="Calibri" w:cs="Arial"/>
                <w:lang w:val="en-ZA"/>
              </w:rPr>
              <w:t xml:space="preserve">Analysis takes place alongside </w:t>
            </w:r>
            <w:r w:rsidR="006450EA" w:rsidRPr="006450EA">
              <w:rPr>
                <w:rFonts w:ascii="Calibri" w:hAnsi="Calibri" w:cs="Arial"/>
                <w:lang w:val="en-ZA"/>
              </w:rPr>
              <w:t xml:space="preserve">and after </w:t>
            </w:r>
            <w:r w:rsidRPr="006450EA">
              <w:rPr>
                <w:rFonts w:ascii="Calibri" w:hAnsi="Calibri" w:cs="Arial"/>
                <w:lang w:val="en-ZA"/>
              </w:rPr>
              <w:t>data collection</w:t>
            </w:r>
          </w:p>
        </w:tc>
      </w:tr>
      <w:tr w:rsidR="008A189F" w:rsidRPr="006450EA" w:rsidTr="00E61E7F">
        <w:tc>
          <w:tcPr>
            <w:tcW w:w="4320" w:type="dxa"/>
            <w:shd w:val="clear" w:color="auto" w:fill="auto"/>
          </w:tcPr>
          <w:p w:rsidR="008A189F" w:rsidRPr="006450EA" w:rsidRDefault="000C32D4" w:rsidP="00E61E7F">
            <w:pPr>
              <w:spacing w:after="120"/>
              <w:rPr>
                <w:rFonts w:ascii="Calibri" w:hAnsi="Calibri" w:cs="Arial"/>
                <w:lang w:val="en-ZA"/>
              </w:rPr>
            </w:pPr>
            <w:r w:rsidRPr="006450EA">
              <w:rPr>
                <w:rFonts w:ascii="Calibri" w:hAnsi="Calibri" w:cs="Arial"/>
                <w:lang w:val="en-ZA"/>
              </w:rPr>
              <w:t>And what else did you identify?</w:t>
            </w:r>
          </w:p>
        </w:tc>
        <w:tc>
          <w:tcPr>
            <w:tcW w:w="4428" w:type="dxa"/>
            <w:shd w:val="clear" w:color="auto" w:fill="auto"/>
          </w:tcPr>
          <w:p w:rsidR="008A189F" w:rsidRPr="006450EA" w:rsidRDefault="008A189F" w:rsidP="00E61E7F">
            <w:pPr>
              <w:spacing w:after="120"/>
              <w:rPr>
                <w:rFonts w:ascii="Calibri" w:hAnsi="Calibri" w:cs="Arial"/>
                <w:lang w:val="en-ZA"/>
              </w:rPr>
            </w:pPr>
          </w:p>
        </w:tc>
      </w:tr>
    </w:tbl>
    <w:p w:rsidR="000C32D4" w:rsidRPr="006450EA" w:rsidRDefault="000C32D4" w:rsidP="008A189F">
      <w:pPr>
        <w:rPr>
          <w:rFonts w:cs="Arial"/>
          <w:lang w:val="en-ZA"/>
        </w:rPr>
      </w:pPr>
    </w:p>
    <w:p w:rsidR="00E80652" w:rsidRPr="006450EA" w:rsidRDefault="00C237E5" w:rsidP="006E5B4A">
      <w:pPr>
        <w:widowControl w:val="0"/>
        <w:autoSpaceDE w:val="0"/>
        <w:autoSpaceDN w:val="0"/>
        <w:adjustRightInd w:val="0"/>
        <w:rPr>
          <w:rStyle w:val="cit-first-elementcit-title"/>
          <w:rFonts w:eastAsia="Times New Roman"/>
          <w:lang w:val="en-ZA"/>
        </w:rPr>
      </w:pPr>
      <w:r w:rsidRPr="006450EA">
        <w:rPr>
          <w:rStyle w:val="cit-first-elementcit-title"/>
          <w:rFonts w:cs="Arial"/>
          <w:lang w:val="en-ZA"/>
        </w:rPr>
        <w:t>In addition to these differences in process, have you also c</w:t>
      </w:r>
      <w:r w:rsidR="00217558" w:rsidRPr="006450EA">
        <w:rPr>
          <w:rStyle w:val="cit-first-elementcit-title"/>
          <w:rFonts w:cs="Arial"/>
          <w:lang w:val="en-ZA"/>
        </w:rPr>
        <w:t>onsider</w:t>
      </w:r>
      <w:r w:rsidRPr="006450EA">
        <w:rPr>
          <w:rStyle w:val="cit-first-elementcit-title"/>
          <w:rFonts w:cs="Arial"/>
          <w:lang w:val="en-ZA"/>
        </w:rPr>
        <w:t>ed</w:t>
      </w:r>
      <w:r w:rsidR="007D0F4A" w:rsidRPr="006450EA">
        <w:rPr>
          <w:rStyle w:val="cit-first-elementcit-title"/>
          <w:rFonts w:eastAsia="Times New Roman"/>
          <w:lang w:val="en-ZA"/>
        </w:rPr>
        <w:t xml:space="preserve"> </w:t>
      </w:r>
      <w:r w:rsidR="00E80652" w:rsidRPr="006450EA">
        <w:rPr>
          <w:rStyle w:val="cit-first-elementcit-title"/>
          <w:rFonts w:eastAsia="Times New Roman"/>
          <w:lang w:val="en-ZA"/>
        </w:rPr>
        <w:t xml:space="preserve">how </w:t>
      </w:r>
      <w:r w:rsidR="00217558" w:rsidRPr="006450EA">
        <w:rPr>
          <w:rStyle w:val="cit-first-elementcit-title"/>
          <w:rFonts w:eastAsia="Times New Roman"/>
          <w:lang w:val="en-ZA"/>
        </w:rPr>
        <w:t xml:space="preserve">the </w:t>
      </w:r>
      <w:r w:rsidR="00E80652" w:rsidRPr="006450EA">
        <w:rPr>
          <w:rStyle w:val="cit-first-elementcit-title"/>
          <w:rFonts w:eastAsia="Times New Roman"/>
          <w:lang w:val="en-ZA"/>
        </w:rPr>
        <w:t xml:space="preserve">qualitative </w:t>
      </w:r>
      <w:r w:rsidR="0074111F" w:rsidRPr="006450EA">
        <w:rPr>
          <w:rStyle w:val="cit-first-elementcit-title"/>
          <w:rFonts w:eastAsia="Times New Roman"/>
          <w:lang w:val="en-ZA"/>
        </w:rPr>
        <w:t>analys</w:t>
      </w:r>
      <w:r w:rsidR="00AF7F7B" w:rsidRPr="006450EA">
        <w:rPr>
          <w:rStyle w:val="cit-first-elementcit-title"/>
          <w:rFonts w:eastAsia="Times New Roman"/>
          <w:lang w:val="en-ZA"/>
        </w:rPr>
        <w:t xml:space="preserve">t’s assumptions </w:t>
      </w:r>
      <w:r w:rsidR="004F0C69" w:rsidRPr="006450EA">
        <w:rPr>
          <w:rStyle w:val="cit-first-elementcit-title"/>
          <w:rFonts w:eastAsia="Times New Roman"/>
          <w:lang w:val="en-ZA"/>
        </w:rPr>
        <w:t xml:space="preserve">about </w:t>
      </w:r>
      <w:r w:rsidR="00AF7F7B" w:rsidRPr="006450EA">
        <w:rPr>
          <w:rStyle w:val="cit-first-elementcit-title"/>
          <w:rFonts w:eastAsia="Times New Roman"/>
          <w:lang w:val="en-ZA"/>
        </w:rPr>
        <w:t xml:space="preserve">what constitutes knowledge and “truth” </w:t>
      </w:r>
      <w:r w:rsidR="00E80652" w:rsidRPr="006450EA">
        <w:rPr>
          <w:rStyle w:val="cit-first-elementcit-title"/>
          <w:rFonts w:eastAsia="Times New Roman"/>
          <w:lang w:val="en-ZA"/>
        </w:rPr>
        <w:t xml:space="preserve">differ from </w:t>
      </w:r>
      <w:r w:rsidR="006450EA" w:rsidRPr="006450EA">
        <w:rPr>
          <w:rStyle w:val="cit-first-elementcit-title"/>
          <w:rFonts w:eastAsia="Times New Roman"/>
          <w:lang w:val="en-ZA"/>
        </w:rPr>
        <w:t xml:space="preserve">the </w:t>
      </w:r>
      <w:r w:rsidR="00E80652" w:rsidRPr="006450EA">
        <w:rPr>
          <w:rStyle w:val="cit-first-elementcit-title"/>
          <w:rFonts w:eastAsia="Times New Roman"/>
          <w:lang w:val="en-ZA"/>
        </w:rPr>
        <w:t>quantitative analys</w:t>
      </w:r>
      <w:r w:rsidR="00AF7F7B" w:rsidRPr="006450EA">
        <w:rPr>
          <w:rStyle w:val="cit-first-elementcit-title"/>
          <w:rFonts w:eastAsia="Times New Roman"/>
          <w:lang w:val="en-ZA"/>
        </w:rPr>
        <w:t>t’s</w:t>
      </w:r>
      <w:r w:rsidR="0010520A">
        <w:rPr>
          <w:rStyle w:val="cit-first-elementcit-title"/>
          <w:rFonts w:eastAsia="Times New Roman"/>
          <w:lang w:val="en-ZA"/>
        </w:rPr>
        <w:t>?</w:t>
      </w:r>
      <w:r w:rsidR="00E80652" w:rsidRPr="006450EA">
        <w:rPr>
          <w:rStyle w:val="cit-first-elementcit-title"/>
          <w:rFonts w:eastAsia="Times New Roman"/>
          <w:lang w:val="en-ZA"/>
        </w:rPr>
        <w:t xml:space="preserve"> </w:t>
      </w:r>
      <w:r w:rsidRPr="006450EA">
        <w:rPr>
          <w:rStyle w:val="cit-first-elementcit-title"/>
          <w:rFonts w:eastAsia="Times New Roman"/>
          <w:lang w:val="en-ZA"/>
        </w:rPr>
        <w:t>Here are some points to consider.</w:t>
      </w:r>
    </w:p>
    <w:p w:rsidR="00E80652" w:rsidRPr="006450EA" w:rsidRDefault="00E80652">
      <w:pPr>
        <w:widowControl w:val="0"/>
        <w:autoSpaceDE w:val="0"/>
        <w:autoSpaceDN w:val="0"/>
        <w:adjustRightInd w:val="0"/>
        <w:rPr>
          <w:rStyle w:val="cit-first-elementcit-title"/>
          <w:rFonts w:eastAsia="Times New Roman"/>
          <w:highlight w:val="yellow"/>
          <w:lang w:val="en-ZA"/>
        </w:rPr>
      </w:pPr>
    </w:p>
    <w:p w:rsidR="00E80652" w:rsidRPr="006450EA" w:rsidRDefault="00F65C73">
      <w:pPr>
        <w:widowControl w:val="0"/>
        <w:autoSpaceDE w:val="0"/>
        <w:autoSpaceDN w:val="0"/>
        <w:adjustRightInd w:val="0"/>
        <w:rPr>
          <w:rStyle w:val="cit-first-elementcit-title"/>
          <w:rFonts w:eastAsia="Times New Roman"/>
          <w:lang w:val="en-ZA"/>
        </w:rPr>
      </w:pPr>
      <w:r>
        <w:rPr>
          <w:noProof/>
          <w:lang w:val="en-ZA" w:eastAsia="en-ZA"/>
        </w:rPr>
        <mc:AlternateContent>
          <mc:Choice Requires="wps">
            <w:drawing>
              <wp:anchor distT="0" distB="0" distL="114300" distR="114300" simplePos="0" relativeHeight="251692544" behindDoc="1" locked="0" layoutInCell="1" allowOverlap="1">
                <wp:simplePos x="0" y="0"/>
                <wp:positionH relativeFrom="column">
                  <wp:posOffset>2647950</wp:posOffset>
                </wp:positionH>
                <wp:positionV relativeFrom="paragraph">
                  <wp:posOffset>43815</wp:posOffset>
                </wp:positionV>
                <wp:extent cx="2894330" cy="3057525"/>
                <wp:effectExtent l="0" t="0" r="20320" b="28575"/>
                <wp:wrapTight wrapText="bothSides">
                  <wp:wrapPolygon edited="0">
                    <wp:start x="0" y="0"/>
                    <wp:lineTo x="0" y="21667"/>
                    <wp:lineTo x="21609" y="21667"/>
                    <wp:lineTo x="21609" y="0"/>
                    <wp:lineTo x="0" y="0"/>
                  </wp:wrapPolygon>
                </wp:wrapTight>
                <wp:docPr id="1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3057525"/>
                        </a:xfrm>
                        <a:prstGeom prst="rect">
                          <a:avLst/>
                        </a:prstGeom>
                        <a:solidFill>
                          <a:srgbClr val="FFFFFF"/>
                        </a:solidFill>
                        <a:ln w="9525">
                          <a:solidFill>
                            <a:srgbClr val="000000"/>
                          </a:solidFill>
                          <a:miter lim="800000"/>
                          <a:headEnd/>
                          <a:tailEnd/>
                        </a:ln>
                      </wps:spPr>
                      <wps:txbx>
                        <w:txbxContent>
                          <w:p w:rsidR="00C300C5" w:rsidRPr="00F223D5" w:rsidRDefault="00C300C5" w:rsidP="00F223D5">
                            <w:pPr>
                              <w:widowControl w:val="0"/>
                              <w:autoSpaceDE w:val="0"/>
                              <w:autoSpaceDN w:val="0"/>
                              <w:adjustRightInd w:val="0"/>
                              <w:rPr>
                                <w:rFonts w:ascii="Calibri" w:hAnsi="Calibri"/>
                                <w:sz w:val="22"/>
                                <w:szCs w:val="22"/>
                              </w:rPr>
                            </w:pPr>
                            <w:r w:rsidRPr="00F223D5">
                              <w:rPr>
                                <w:rFonts w:ascii="Calibri" w:hAnsi="Calibri"/>
                                <w:i/>
                                <w:iCs/>
                                <w:sz w:val="22"/>
                                <w:szCs w:val="22"/>
                              </w:rPr>
                              <w:t xml:space="preserve">The New Public Health is a contemporary application of a broad range of evidence-based scientific, technological, and management systems implementing measures to improve the health of individuals and populations. Its main objectives are the political and practical application of lessons learned from past successes and failures in disease control and the promotion of preventive measures to combat existing, evolving and re-emerging health threats and risks. We address present and anticipated health problems in a complex world with great inequalities with specific targets which would help to achieve higher standards of health and a more just and socially responsible distribution of resources </w:t>
                            </w:r>
                            <w:r w:rsidRPr="00F223D5">
                              <w:rPr>
                                <w:rFonts w:ascii="Calibri" w:hAnsi="Calibri"/>
                                <w:iCs/>
                                <w:sz w:val="22"/>
                                <w:szCs w:val="22"/>
                              </w:rPr>
                              <w:t>(</w:t>
                            </w:r>
                            <w:r w:rsidRPr="00F223D5">
                              <w:rPr>
                                <w:rFonts w:ascii="Calibri" w:hAnsi="Calibri"/>
                                <w:sz w:val="22"/>
                                <w:szCs w:val="22"/>
                              </w:rPr>
                              <w:t>Tulchinsky &amp; Varavikova, 2010: 25).</w:t>
                            </w:r>
                          </w:p>
                          <w:p w:rsidR="00C300C5" w:rsidRPr="00F223D5" w:rsidRDefault="00C300C5">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8" type="#_x0000_t202" style="position:absolute;margin-left:208.5pt;margin-top:3.45pt;width:227.9pt;height:240.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kvLQIAAFsEAAAOAAAAZHJzL2Uyb0RvYy54bWysVNtu2zAMfR+wfxD0vthxkjYx4hRdugwD&#10;ugvQ7gNkWbaFyaImKbGzry8lp2l2wR6G+UEQRerw6JD0+mboFDkI6yTogk4nKSVCc6ikbgr69XH3&#10;ZkmJ80xXTIEWBT0KR282r1+te5OLDFpQlbAEQbTLe1PQ1nuTJ4njreiYm4ARGp012I55NG2TVJb1&#10;iN6pJEvTq6QHWxkLXDiHp3ejk24ifl0L7j/XtROeqIIiNx9XG9cyrMlmzfLGMtNKfqLB/oFFx6TG&#10;pGeoO+YZ2Vv5G1QnuQUHtZ9w6BKoa8lFfAO+Zpr+8pqHlhkR34LiOHOWyf0/WP7p8MUSWWHtUtRH&#10;sw6L9CgGT97CQJZXQaDeuBzjHgxG+gHPMTg+1pl74N8c0bBtmW7ErbXQt4JVSHAabiYXV0ccF0DK&#10;/iNUmIftPUSgobZdUA/1IIiORI7n4gQuHA+z5Wo+m6GLo2+WLq4X2SLmYPnzdWOdfy+gI2FTUIvV&#10;j/DscO98oMPy55CQzYGS1U4qFQ3blFtlyYFhp+zid0L/KUxp0hd0FXL/HSKN358gOumx5ZXsCro8&#10;B7E86PZOV7EhPZNq3CNlpU9CBu1GFf1QDrFoWUgQRC6hOqKyFsYOx4nETQv2ByU9dndB3fc9s4IS&#10;9UFjdVbT+TyMQzTmi+sMDXvpKS89THOEKqinZNxu/ThCe2Nl02KmsR803GJFaxm1fmF1oo8dHEtw&#10;mrYwIpd2jHr5J2yeAAAA//8DAFBLAwQUAAYACAAAACEAGRlxjd8AAAAJAQAADwAAAGRycy9kb3du&#10;cmV2LnhtbEyPwU7DMBBE70j8g7VIXBB1WqLEDXEqhASCWykIrm7sJhH2OthuGv6e5QTH1VvNvKk3&#10;s7NsMiEOHiUsFxkwg63XA3YS3l4frgWwmBRqZT0aCd8mwqY5P6tVpf0JX8y0Sx2jEIyVktCnNFac&#10;x7Y3TsWFHw0SO/jgVKIzdFwHdaJwZ/kqywru1IDU0KvR3Pem/dwdnQSRP00f8flm+94WB7tOV+X0&#10;+BWkvLyY726BJTOnv2f41Sd1aMhp74+oI7MS8mVJW5KEYg2MuChXNGVPQIgceFPz/wuaHwAAAP//&#10;AwBQSwECLQAUAAYACAAAACEAtoM4kv4AAADhAQAAEwAAAAAAAAAAAAAAAAAAAAAAW0NvbnRlbnRf&#10;VHlwZXNdLnhtbFBLAQItABQABgAIAAAAIQA4/SH/1gAAAJQBAAALAAAAAAAAAAAAAAAAAC8BAABf&#10;cmVscy8ucmVsc1BLAQItABQABgAIAAAAIQBFLMkvLQIAAFsEAAAOAAAAAAAAAAAAAAAAAC4CAABk&#10;cnMvZTJvRG9jLnhtbFBLAQItABQABgAIAAAAIQAZGXGN3wAAAAkBAAAPAAAAAAAAAAAAAAAAAIcE&#10;AABkcnMvZG93bnJldi54bWxQSwUGAAAAAAQABADzAAAAkwUAAAAA&#10;">
                <v:textbox>
                  <w:txbxContent>
                    <w:p w:rsidR="00C300C5" w:rsidRPr="00F223D5" w:rsidRDefault="00C300C5" w:rsidP="00F223D5">
                      <w:pPr>
                        <w:widowControl w:val="0"/>
                        <w:autoSpaceDE w:val="0"/>
                        <w:autoSpaceDN w:val="0"/>
                        <w:adjustRightInd w:val="0"/>
                        <w:rPr>
                          <w:rFonts w:ascii="Calibri" w:hAnsi="Calibri"/>
                          <w:sz w:val="22"/>
                          <w:szCs w:val="22"/>
                        </w:rPr>
                      </w:pPr>
                      <w:r w:rsidRPr="00F223D5">
                        <w:rPr>
                          <w:rFonts w:ascii="Calibri" w:hAnsi="Calibri"/>
                          <w:i/>
                          <w:iCs/>
                          <w:sz w:val="22"/>
                          <w:szCs w:val="22"/>
                        </w:rPr>
                        <w:t xml:space="preserve">The New Public Health is a contemporary application of a broad range of evidence-based scientific, technological, and management systems implementing measures to improve the health of individuals and populations. Its main objectives are the political and practical application of lessons learned from past successes and failures in disease control and the promotion of preventive measures to combat existing, evolving and re-emerging health threats and risks. We address present and anticipated health problems in a complex world with great inequalities with specific targets which would help to achieve higher standards of health and a more just and socially responsible distribution of resources </w:t>
                      </w:r>
                      <w:r w:rsidRPr="00F223D5">
                        <w:rPr>
                          <w:rFonts w:ascii="Calibri" w:hAnsi="Calibri"/>
                          <w:iCs/>
                          <w:sz w:val="22"/>
                          <w:szCs w:val="22"/>
                        </w:rPr>
                        <w:t>(</w:t>
                      </w:r>
                      <w:r w:rsidRPr="00F223D5">
                        <w:rPr>
                          <w:rFonts w:ascii="Calibri" w:hAnsi="Calibri"/>
                          <w:sz w:val="22"/>
                          <w:szCs w:val="22"/>
                        </w:rPr>
                        <w:t>Tulchinsky &amp; Varavikova, 2010: 25).</w:t>
                      </w:r>
                    </w:p>
                    <w:p w:rsidR="00C300C5" w:rsidRPr="00F223D5" w:rsidRDefault="00C300C5">
                      <w:pPr>
                        <w:rPr>
                          <w:rFonts w:ascii="Calibri" w:hAnsi="Calibri"/>
                          <w:sz w:val="20"/>
                          <w:szCs w:val="20"/>
                        </w:rPr>
                      </w:pPr>
                    </w:p>
                  </w:txbxContent>
                </v:textbox>
                <w10:wrap type="tight"/>
              </v:shape>
            </w:pict>
          </mc:Fallback>
        </mc:AlternateContent>
      </w:r>
      <w:r w:rsidR="007D0F4A" w:rsidRPr="006450EA">
        <w:rPr>
          <w:rStyle w:val="cit-first-elementcit-title"/>
          <w:rFonts w:eastAsia="Times New Roman"/>
          <w:lang w:val="en-ZA"/>
        </w:rPr>
        <w:t>Public Health professionals</w:t>
      </w:r>
      <w:r w:rsidR="00E80652" w:rsidRPr="006450EA">
        <w:rPr>
          <w:rStyle w:val="cit-first-elementcit-title"/>
          <w:rFonts w:eastAsia="Times New Roman"/>
          <w:lang w:val="en-ZA"/>
        </w:rPr>
        <w:t xml:space="preserve"> advocating </w:t>
      </w:r>
      <w:r w:rsidR="006450EA" w:rsidRPr="006450EA">
        <w:rPr>
          <w:rStyle w:val="cit-first-elementcit-title"/>
          <w:rFonts w:eastAsia="Times New Roman"/>
          <w:lang w:val="en-ZA"/>
        </w:rPr>
        <w:t xml:space="preserve">a </w:t>
      </w:r>
      <w:r w:rsidR="007D0F4A" w:rsidRPr="006450EA">
        <w:rPr>
          <w:rStyle w:val="cit-first-elementcit-title"/>
          <w:rFonts w:eastAsia="Times New Roman"/>
          <w:lang w:val="en-ZA"/>
        </w:rPr>
        <w:t>P</w:t>
      </w:r>
      <w:r w:rsidR="00E80652" w:rsidRPr="006450EA">
        <w:rPr>
          <w:rStyle w:val="cit-first-elementcit-title"/>
          <w:rFonts w:eastAsia="Times New Roman"/>
          <w:lang w:val="en-ZA"/>
        </w:rPr>
        <w:t xml:space="preserve">ositivist research tradition such as epidemiology have tended to devalue the potential contribution of more </w:t>
      </w:r>
      <w:r w:rsidR="007D0F4A" w:rsidRPr="006450EA">
        <w:rPr>
          <w:rStyle w:val="cit-first-elementcit-title"/>
          <w:rFonts w:eastAsia="Times New Roman"/>
          <w:lang w:val="en-ZA"/>
        </w:rPr>
        <w:t>I</w:t>
      </w:r>
      <w:r w:rsidR="00E80652" w:rsidRPr="006450EA">
        <w:rPr>
          <w:rStyle w:val="cit-first-elementcit-title"/>
          <w:rFonts w:eastAsia="Times New Roman"/>
          <w:lang w:val="en-ZA"/>
        </w:rPr>
        <w:t xml:space="preserve">nterpretive </w:t>
      </w:r>
      <w:r w:rsidR="00A8115F">
        <w:rPr>
          <w:rStyle w:val="cit-first-elementcit-title"/>
          <w:rFonts w:eastAsia="Times New Roman"/>
          <w:lang w:val="en-ZA"/>
        </w:rPr>
        <w:t xml:space="preserve">qualitative </w:t>
      </w:r>
      <w:r w:rsidR="00E80652" w:rsidRPr="006450EA">
        <w:rPr>
          <w:rStyle w:val="cit-first-elementcit-title"/>
          <w:rFonts w:eastAsia="Times New Roman"/>
          <w:lang w:val="en-ZA"/>
        </w:rPr>
        <w:t xml:space="preserve">research methods. </w:t>
      </w:r>
      <w:r w:rsidR="00C237E5" w:rsidRPr="006450EA">
        <w:rPr>
          <w:rStyle w:val="cit-first-elementcit-title"/>
          <w:rFonts w:eastAsia="Times New Roman"/>
          <w:lang w:val="en-ZA"/>
        </w:rPr>
        <w:t xml:space="preserve">To refresh your memory, look back at Unit 1 Session 3, where these different philosophical orientations are discussed. </w:t>
      </w:r>
      <w:r w:rsidR="00E80652" w:rsidRPr="006450EA">
        <w:rPr>
          <w:rStyle w:val="cit-first-elementcit-title"/>
          <w:rFonts w:eastAsia="Times New Roman"/>
          <w:lang w:val="en-ZA"/>
        </w:rPr>
        <w:t xml:space="preserve">Adherents to qualitative methods have in turn often tried to establish the legitimacy of their methods by criticising the </w:t>
      </w:r>
      <w:r w:rsidR="00C237E5" w:rsidRPr="006450EA">
        <w:rPr>
          <w:rStyle w:val="cit-first-elementcit-title"/>
          <w:rFonts w:eastAsia="Times New Roman"/>
          <w:lang w:val="en-ZA"/>
        </w:rPr>
        <w:t>c</w:t>
      </w:r>
      <w:r w:rsidR="00E80652" w:rsidRPr="006450EA">
        <w:rPr>
          <w:rStyle w:val="cit-first-elementcit-title"/>
          <w:rFonts w:eastAsia="Times New Roman"/>
          <w:lang w:val="en-ZA"/>
        </w:rPr>
        <w:t xml:space="preserve">ontribution of quantitative techniques. </w:t>
      </w:r>
      <w:r w:rsidR="00E80652" w:rsidRPr="00201B80">
        <w:rPr>
          <w:rStyle w:val="cit-first-elementcit-title"/>
          <w:rFonts w:eastAsia="Times New Roman"/>
          <w:lang w:val="en-ZA"/>
        </w:rPr>
        <w:t>These debates often mask more fundamental differences that aim to be compatible with the philosophy of the “new” Public Health approach (Gibbs, 2007)</w:t>
      </w:r>
      <w:r w:rsidR="00E80652" w:rsidRPr="0010520A">
        <w:rPr>
          <w:rStyle w:val="cit-first-elementcit-title"/>
          <w:rFonts w:eastAsia="Times New Roman"/>
          <w:lang w:val="en-ZA"/>
        </w:rPr>
        <w:t>.</w:t>
      </w:r>
      <w:r w:rsidR="00E80652" w:rsidRPr="006450EA">
        <w:rPr>
          <w:rStyle w:val="cit-first-elementcit-title"/>
          <w:rFonts w:eastAsia="Times New Roman"/>
          <w:lang w:val="en-ZA"/>
        </w:rPr>
        <w:t xml:space="preserve"> </w:t>
      </w:r>
    </w:p>
    <w:p w:rsidR="00E80652" w:rsidRPr="006450EA" w:rsidRDefault="00E80652">
      <w:pPr>
        <w:widowControl w:val="0"/>
        <w:autoSpaceDE w:val="0"/>
        <w:autoSpaceDN w:val="0"/>
        <w:adjustRightInd w:val="0"/>
        <w:rPr>
          <w:rStyle w:val="cit-first-elementcit-title"/>
          <w:rFonts w:eastAsia="Times New Roman"/>
          <w:lang w:val="en-ZA"/>
        </w:rPr>
      </w:pPr>
    </w:p>
    <w:p w:rsidR="00E80652" w:rsidRPr="006450EA" w:rsidRDefault="00E80652">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One such debate hinges on the qualitative analyst’s view that human beings are always and already embedded in a context or world of meaning. Therefore qualitative Public Health researchers aim to magnify human experience and interpret it, rather than to reduce it to statistical relationship</w:t>
      </w:r>
      <w:r w:rsidR="002D534D" w:rsidRPr="006450EA">
        <w:rPr>
          <w:rStyle w:val="cit-first-elementcit-title"/>
          <w:rFonts w:eastAsia="Times New Roman"/>
          <w:lang w:val="en-ZA"/>
        </w:rPr>
        <w:t>s</w:t>
      </w:r>
      <w:r w:rsidRPr="006450EA">
        <w:rPr>
          <w:rStyle w:val="cit-first-elementcit-title"/>
          <w:rFonts w:eastAsia="Times New Roman"/>
          <w:lang w:val="en-ZA"/>
        </w:rPr>
        <w:t xml:space="preserve"> (Gibbs, 2007). They argue that human beings are always interpreting the significance of their dealings with one another. Qualitative analysis is therefore insistent that the researcher, in interpreting the human experience, includes “all” circumstantial and contextual evidence (unlike quantitative methods, which leave out circumstances that might influence human behaviour).</w:t>
      </w:r>
    </w:p>
    <w:p w:rsidR="00AF7F7B" w:rsidRPr="006450EA" w:rsidRDefault="00AF7F7B">
      <w:pPr>
        <w:widowControl w:val="0"/>
        <w:autoSpaceDE w:val="0"/>
        <w:autoSpaceDN w:val="0"/>
        <w:adjustRightInd w:val="0"/>
        <w:rPr>
          <w:rStyle w:val="cit-first-elementcit-title"/>
          <w:rFonts w:eastAsia="Times New Roman"/>
          <w:lang w:val="en-ZA"/>
        </w:rPr>
      </w:pPr>
    </w:p>
    <w:p w:rsidR="00281BC9" w:rsidRPr="006450EA" w:rsidRDefault="002D534D">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Q</w:t>
      </w:r>
      <w:r w:rsidR="00E80652" w:rsidRPr="006450EA">
        <w:rPr>
          <w:rStyle w:val="cit-first-elementcit-title"/>
          <w:rFonts w:eastAsia="Times New Roman"/>
          <w:lang w:val="en-ZA"/>
        </w:rPr>
        <w:t>uantitative analysts</w:t>
      </w:r>
      <w:r w:rsidRPr="006450EA">
        <w:rPr>
          <w:rStyle w:val="cit-first-elementcit-title"/>
          <w:rFonts w:eastAsia="Times New Roman"/>
          <w:lang w:val="en-ZA"/>
        </w:rPr>
        <w:t>, e.g. natural scientists,</w:t>
      </w:r>
      <w:r w:rsidR="00E80652" w:rsidRPr="006450EA">
        <w:rPr>
          <w:rStyle w:val="cit-first-elementcit-title"/>
          <w:rFonts w:eastAsia="Times New Roman"/>
          <w:lang w:val="en-ZA"/>
        </w:rPr>
        <w:t xml:space="preserve"> on the other hand</w:t>
      </w:r>
      <w:r w:rsidRPr="006450EA">
        <w:rPr>
          <w:rStyle w:val="cit-first-elementcit-title"/>
          <w:rFonts w:eastAsia="Times New Roman"/>
          <w:lang w:val="en-ZA"/>
        </w:rPr>
        <w:t>,</w:t>
      </w:r>
      <w:r w:rsidR="00E80652" w:rsidRPr="006450EA">
        <w:rPr>
          <w:rStyle w:val="cit-first-elementcit-title"/>
          <w:rFonts w:eastAsia="Times New Roman"/>
          <w:lang w:val="en-ZA"/>
        </w:rPr>
        <w:t xml:space="preserve"> question the scientific rigour of human scientists’ qualitative research methods because the quantitative checklist for reliability and validity does not apply. Qualitative </w:t>
      </w:r>
      <w:r w:rsidR="00E80652" w:rsidRPr="006450EA">
        <w:rPr>
          <w:rStyle w:val="cit-first-elementcit-title"/>
          <w:rFonts w:eastAsia="Times New Roman"/>
          <w:lang w:val="en-ZA"/>
        </w:rPr>
        <w:lastRenderedPageBreak/>
        <w:t>researchers also argue that a person’s interpretation of her or his world may vary over time</w:t>
      </w:r>
      <w:r w:rsidRPr="006450EA">
        <w:rPr>
          <w:rStyle w:val="cit-first-elementcit-title"/>
          <w:rFonts w:eastAsia="Times New Roman"/>
          <w:lang w:val="en-ZA"/>
        </w:rPr>
        <w:t>; this is</w:t>
      </w:r>
      <w:r w:rsidR="00E80652" w:rsidRPr="006450EA">
        <w:rPr>
          <w:rStyle w:val="cit-first-elementcit-title"/>
          <w:rFonts w:eastAsia="Times New Roman"/>
          <w:lang w:val="en-ZA"/>
        </w:rPr>
        <w:t xml:space="preserve"> a hidden assumption underlying their approach. In this tradition, if even </w:t>
      </w:r>
      <w:r w:rsidR="00E80652" w:rsidRPr="006450EA">
        <w:rPr>
          <w:rStyle w:val="cit-first-elementcit-title"/>
          <w:rFonts w:eastAsia="Times New Roman"/>
          <w:i/>
          <w:iCs/>
          <w:lang w:val="en-ZA"/>
        </w:rPr>
        <w:t>one</w:t>
      </w:r>
      <w:r w:rsidR="00E80652" w:rsidRPr="006450EA">
        <w:rPr>
          <w:rStyle w:val="cit-first-elementcit-title"/>
          <w:rFonts w:eastAsia="Times New Roman"/>
          <w:lang w:val="en-ZA"/>
        </w:rPr>
        <w:t xml:space="preserve"> person experiences something, this is considered worthy of study, because the aim is not to find the ultimate truth </w:t>
      </w:r>
      <w:r w:rsidR="006450EA" w:rsidRPr="006450EA">
        <w:rPr>
          <w:rStyle w:val="cit-first-elementcit-title"/>
          <w:rFonts w:eastAsia="Times New Roman"/>
          <w:lang w:val="en-ZA"/>
        </w:rPr>
        <w:t xml:space="preserve">about everyone in a group or community </w:t>
      </w:r>
      <w:r w:rsidR="00E80652" w:rsidRPr="006450EA">
        <w:rPr>
          <w:rStyle w:val="cit-first-elementcit-title"/>
          <w:rFonts w:eastAsia="Times New Roman"/>
          <w:lang w:val="en-ZA"/>
        </w:rPr>
        <w:t>but to do justice to even a single person’s experience. In qualitative analysis one may find</w:t>
      </w:r>
      <w:r w:rsidR="00281BC9" w:rsidRPr="006450EA">
        <w:rPr>
          <w:rStyle w:val="cit-first-elementcit-title"/>
          <w:rFonts w:eastAsia="Times New Roman"/>
          <w:lang w:val="en-ZA"/>
        </w:rPr>
        <w:t>, for example, that</w:t>
      </w:r>
      <w:r w:rsidR="00E80652" w:rsidRPr="006450EA">
        <w:rPr>
          <w:rStyle w:val="cit-first-elementcit-title"/>
          <w:rFonts w:eastAsia="Times New Roman"/>
          <w:lang w:val="en-ZA"/>
        </w:rPr>
        <w:t xml:space="preserve"> some of the participants may have meanings for a phenomenon that others may not</w:t>
      </w:r>
      <w:r w:rsidRPr="006450EA">
        <w:rPr>
          <w:rStyle w:val="cit-first-elementcit-title"/>
          <w:rFonts w:eastAsia="Times New Roman"/>
          <w:lang w:val="en-ZA"/>
        </w:rPr>
        <w:t>; however, i</w:t>
      </w:r>
      <w:r w:rsidR="00E80652" w:rsidRPr="006450EA">
        <w:rPr>
          <w:rStyle w:val="cit-first-elementcit-title"/>
          <w:rFonts w:eastAsia="Times New Roman"/>
          <w:lang w:val="en-ZA"/>
        </w:rPr>
        <w:t xml:space="preserve">t is still accepted that their meanings are true for them. </w:t>
      </w:r>
    </w:p>
    <w:p w:rsidR="00281BC9" w:rsidRPr="006450EA" w:rsidRDefault="00281BC9">
      <w:pPr>
        <w:widowControl w:val="0"/>
        <w:autoSpaceDE w:val="0"/>
        <w:autoSpaceDN w:val="0"/>
        <w:adjustRightInd w:val="0"/>
        <w:rPr>
          <w:rStyle w:val="cit-first-elementcit-title"/>
          <w:rFonts w:eastAsia="Times New Roman"/>
          <w:lang w:val="en-ZA"/>
        </w:rPr>
      </w:pPr>
    </w:p>
    <w:p w:rsidR="00B170A1" w:rsidRPr="006450EA" w:rsidRDefault="00EB3A9B" w:rsidP="00B170A1">
      <w:pPr>
        <w:rPr>
          <w:rFonts w:cs="Arial"/>
          <w:lang w:val="en-ZA"/>
        </w:rPr>
      </w:pPr>
      <w:r w:rsidRPr="006450EA">
        <w:rPr>
          <w:lang w:val="en-ZA"/>
        </w:rPr>
        <w:t xml:space="preserve">You may remember that in Unit 1 session 3 we spoke about researchers’ different philosophical orientations: it is </w:t>
      </w:r>
      <w:r w:rsidR="00127226" w:rsidRPr="006450EA">
        <w:rPr>
          <w:lang w:val="en-ZA"/>
        </w:rPr>
        <w:t xml:space="preserve">during </w:t>
      </w:r>
      <w:r w:rsidRPr="006450EA">
        <w:rPr>
          <w:lang w:val="en-ZA"/>
        </w:rPr>
        <w:t xml:space="preserve">analysis that this is most significant. In many ways, this is where you need to take a stand on </w:t>
      </w:r>
      <w:r w:rsidRPr="006450EA">
        <w:rPr>
          <w:i/>
          <w:lang w:val="en-ZA"/>
        </w:rPr>
        <w:t xml:space="preserve">what </w:t>
      </w:r>
      <w:r w:rsidR="00127226" w:rsidRPr="006450EA">
        <w:rPr>
          <w:i/>
          <w:lang w:val="en-ZA"/>
        </w:rPr>
        <w:t>(</w:t>
      </w:r>
      <w:r w:rsidRPr="006450EA">
        <w:rPr>
          <w:i/>
          <w:lang w:val="en-ZA"/>
        </w:rPr>
        <w:t>in your view</w:t>
      </w:r>
      <w:r w:rsidR="00127226" w:rsidRPr="006450EA">
        <w:rPr>
          <w:i/>
          <w:lang w:val="en-ZA"/>
        </w:rPr>
        <w:t>)</w:t>
      </w:r>
      <w:r w:rsidRPr="006450EA">
        <w:rPr>
          <w:i/>
          <w:lang w:val="en-ZA"/>
        </w:rPr>
        <w:t xml:space="preserve"> counts as scientific knowledge.</w:t>
      </w:r>
      <w:r w:rsidRPr="006450EA">
        <w:rPr>
          <w:lang w:val="en-ZA"/>
        </w:rPr>
        <w:t xml:space="preserve"> Robson (2011) argue</w:t>
      </w:r>
      <w:r w:rsidR="00127226" w:rsidRPr="006450EA">
        <w:rPr>
          <w:lang w:val="en-ZA"/>
        </w:rPr>
        <w:t>s</w:t>
      </w:r>
      <w:r w:rsidRPr="006450EA">
        <w:rPr>
          <w:lang w:val="en-ZA"/>
        </w:rPr>
        <w:t xml:space="preserve"> that q</w:t>
      </w:r>
      <w:r w:rsidR="00281BC9" w:rsidRPr="006450EA">
        <w:rPr>
          <w:lang w:val="en-ZA"/>
        </w:rPr>
        <w:t xml:space="preserve">ualitative approaches were developed at a time when doubt was cast on the potential of the “philosophical view of natural science” (Robson, 2011: 20) </w:t>
      </w:r>
      <w:r w:rsidR="00281BC9" w:rsidRPr="006450EA">
        <w:rPr>
          <w:u w:val="single"/>
          <w:lang w:val="en-ZA"/>
        </w:rPr>
        <w:t>to explain every phenomenon or question</w:t>
      </w:r>
      <w:r w:rsidR="00281BC9" w:rsidRPr="006450EA">
        <w:rPr>
          <w:lang w:val="en-ZA"/>
        </w:rPr>
        <w:t xml:space="preserve">. </w:t>
      </w:r>
      <w:r w:rsidRPr="006450EA">
        <w:rPr>
          <w:lang w:val="en-ZA"/>
        </w:rPr>
        <w:t>He suggests that i</w:t>
      </w:r>
      <w:r w:rsidR="00281BC9" w:rsidRPr="006450EA">
        <w:rPr>
          <w:lang w:val="en-ZA"/>
        </w:rPr>
        <w:t xml:space="preserve">t is not a rejection of the quantitative research approach </w:t>
      </w:r>
      <w:r w:rsidR="00281BC9" w:rsidRPr="006450EA">
        <w:rPr>
          <w:i/>
          <w:iCs/>
          <w:lang w:val="en-ZA"/>
        </w:rPr>
        <w:t>per se</w:t>
      </w:r>
      <w:r w:rsidR="00281BC9" w:rsidRPr="006450EA">
        <w:rPr>
          <w:lang w:val="en-ZA"/>
        </w:rPr>
        <w:t xml:space="preserve">, </w:t>
      </w:r>
      <w:r w:rsidRPr="006450EA">
        <w:rPr>
          <w:lang w:val="en-ZA"/>
        </w:rPr>
        <w:t>but</w:t>
      </w:r>
      <w:r w:rsidR="00281BC9" w:rsidRPr="006450EA">
        <w:rPr>
          <w:lang w:val="en-ZA"/>
        </w:rPr>
        <w:t xml:space="preserve"> an </w:t>
      </w:r>
      <w:r w:rsidR="00127226" w:rsidRPr="006450EA">
        <w:rPr>
          <w:lang w:val="en-ZA"/>
        </w:rPr>
        <w:t>a</w:t>
      </w:r>
      <w:r w:rsidR="00281BC9" w:rsidRPr="006450EA">
        <w:rPr>
          <w:lang w:val="en-ZA"/>
        </w:rPr>
        <w:t>cknowledgement that quantitative research cannot explain everything.</w:t>
      </w:r>
      <w:r w:rsidR="00B170A1" w:rsidRPr="006450EA">
        <w:rPr>
          <w:lang w:val="en-ZA"/>
        </w:rPr>
        <w:t xml:space="preserve"> </w:t>
      </w:r>
      <w:r w:rsidR="00B170A1" w:rsidRPr="006450EA">
        <w:rPr>
          <w:rFonts w:cs="Arial"/>
          <w:lang w:val="en-ZA"/>
        </w:rPr>
        <w:t xml:space="preserve">In the next section, we move from a conceptual discussion of the qualitative analysis approach to the first steps in the process of </w:t>
      </w:r>
      <w:r w:rsidR="009B43B0" w:rsidRPr="006450EA">
        <w:rPr>
          <w:rFonts w:cs="Arial"/>
          <w:lang w:val="en-ZA"/>
        </w:rPr>
        <w:t>analysing</w:t>
      </w:r>
      <w:r w:rsidR="00B170A1" w:rsidRPr="006450EA">
        <w:rPr>
          <w:rFonts w:cs="Arial"/>
          <w:lang w:val="en-ZA"/>
        </w:rPr>
        <w:t xml:space="preserve"> data</w:t>
      </w:r>
      <w:r w:rsidR="00C03389" w:rsidRPr="006450EA">
        <w:rPr>
          <w:rFonts w:cs="Arial"/>
          <w:lang w:val="en-ZA"/>
        </w:rPr>
        <w:t>.</w:t>
      </w:r>
    </w:p>
    <w:p w:rsidR="004F0C69" w:rsidRPr="006450EA" w:rsidRDefault="004F0C69" w:rsidP="004F0C69">
      <w:pPr>
        <w:pStyle w:val="BodyText"/>
        <w:tabs>
          <w:tab w:val="left" w:pos="4368"/>
        </w:tabs>
        <w:rPr>
          <w:rStyle w:val="cit-first-elementcit-title"/>
          <w:rFonts w:eastAsia="Times New Roman"/>
          <w:lang w:val="en-ZA"/>
        </w:rPr>
      </w:pPr>
    </w:p>
    <w:p w:rsidR="00E80652" w:rsidRPr="006450EA" w:rsidRDefault="00AC366A">
      <w:pPr>
        <w:pStyle w:val="Heading5"/>
        <w:rPr>
          <w:rFonts w:cs="Tahoma"/>
          <w:iCs/>
          <w:lang w:val="en-ZA"/>
        </w:rPr>
      </w:pPr>
      <w:r w:rsidRPr="006450EA">
        <w:rPr>
          <w:lang w:val="en-ZA"/>
        </w:rPr>
        <w:t>4</w:t>
      </w:r>
      <w:r w:rsidR="00E80652" w:rsidRPr="006450EA">
        <w:rPr>
          <w:lang w:val="en-ZA"/>
        </w:rPr>
        <w:tab/>
        <w:t xml:space="preserve"> Data </w:t>
      </w:r>
      <w:r w:rsidR="00E85840" w:rsidRPr="006450EA">
        <w:rPr>
          <w:lang w:val="en-ZA"/>
        </w:rPr>
        <w:t>capture to data m</w:t>
      </w:r>
      <w:r w:rsidR="00E80652" w:rsidRPr="006450EA">
        <w:rPr>
          <w:lang w:val="en-ZA"/>
        </w:rPr>
        <w:t>anagement</w:t>
      </w:r>
    </w:p>
    <w:p w:rsidR="00E80652" w:rsidRPr="006450EA" w:rsidRDefault="00E85840" w:rsidP="00201B80">
      <w:pPr>
        <w:widowControl w:val="0"/>
        <w:autoSpaceDE w:val="0"/>
        <w:autoSpaceDN w:val="0"/>
        <w:adjustRightInd w:val="0"/>
        <w:spacing w:before="120"/>
        <w:rPr>
          <w:rFonts w:eastAsia="Times New Roman"/>
          <w:i/>
          <w:lang w:val="en-ZA"/>
        </w:rPr>
      </w:pPr>
      <w:r w:rsidRPr="006450EA">
        <w:rPr>
          <w:rStyle w:val="cit-first-elementcit-title"/>
          <w:rFonts w:eastAsia="Times New Roman"/>
          <w:lang w:val="en-ZA"/>
        </w:rPr>
        <w:t xml:space="preserve">To illustrate the practicalities of data capture, </w:t>
      </w:r>
      <w:r w:rsidR="00C63FC1">
        <w:rPr>
          <w:rStyle w:val="cit-first-elementcit-title"/>
          <w:rFonts w:eastAsia="Times New Roman"/>
          <w:lang w:val="en-ZA"/>
        </w:rPr>
        <w:t xml:space="preserve"> </w:t>
      </w:r>
      <w:r w:rsidR="00201B80">
        <w:rPr>
          <w:rStyle w:val="cit-first-elementcit-title"/>
          <w:rFonts w:eastAsia="Times New Roman"/>
          <w:lang w:val="en-ZA"/>
        </w:rPr>
        <w:t>l</w:t>
      </w:r>
      <w:r w:rsidR="005F26CA">
        <w:rPr>
          <w:rStyle w:val="cit-first-elementcit-title"/>
          <w:rFonts w:eastAsia="Times New Roman"/>
          <w:lang w:val="en-ZA"/>
        </w:rPr>
        <w:t xml:space="preserve">et’s start at the beginning and </w:t>
      </w:r>
      <w:r w:rsidR="00200682" w:rsidRPr="006450EA">
        <w:rPr>
          <w:rStyle w:val="cit-first-elementcit-title"/>
          <w:rFonts w:eastAsia="Times New Roman"/>
          <w:lang w:val="en-ZA"/>
        </w:rPr>
        <w:t>i</w:t>
      </w:r>
      <w:r w:rsidR="00E80652" w:rsidRPr="006450EA">
        <w:rPr>
          <w:rStyle w:val="cit-first-elementcit-title"/>
          <w:rFonts w:eastAsia="Times New Roman"/>
          <w:lang w:val="en-ZA"/>
        </w:rPr>
        <w:t xml:space="preserve">magine that you have </w:t>
      </w:r>
      <w:r w:rsidR="00200682" w:rsidRPr="006450EA">
        <w:rPr>
          <w:rStyle w:val="cit-first-elementcit-title"/>
          <w:rFonts w:eastAsia="Times New Roman"/>
          <w:lang w:val="en-ZA"/>
        </w:rPr>
        <w:t xml:space="preserve">concluded three interviews and two focus group discussions. You have </w:t>
      </w:r>
      <w:r w:rsidR="00E80652" w:rsidRPr="006450EA">
        <w:rPr>
          <w:rStyle w:val="cit-first-elementcit-title"/>
          <w:rFonts w:eastAsia="Times New Roman"/>
          <w:lang w:val="en-ZA"/>
        </w:rPr>
        <w:t xml:space="preserve">a large quantity of </w:t>
      </w:r>
      <w:r w:rsidR="005F26CA">
        <w:rPr>
          <w:rStyle w:val="cit-first-elementcit-title"/>
          <w:rFonts w:eastAsia="Times New Roman"/>
          <w:lang w:val="en-ZA"/>
        </w:rPr>
        <w:t xml:space="preserve">recoded </w:t>
      </w:r>
      <w:r w:rsidR="00E80652" w:rsidRPr="006450EA">
        <w:rPr>
          <w:rStyle w:val="cit-first-elementcit-title"/>
          <w:rFonts w:eastAsia="Times New Roman"/>
          <w:lang w:val="en-ZA"/>
        </w:rPr>
        <w:t xml:space="preserve">data. </w:t>
      </w:r>
      <w:r w:rsidR="005F26CA">
        <w:rPr>
          <w:rStyle w:val="cit-first-elementcit-title"/>
          <w:rFonts w:eastAsia="Times New Roman"/>
          <w:lang w:val="en-ZA"/>
        </w:rPr>
        <w:t xml:space="preserve">How do you get the data ready for analysis? How do you organise and store this data? </w:t>
      </w:r>
      <w:r w:rsidR="00E80652" w:rsidRPr="006450EA">
        <w:rPr>
          <w:rStyle w:val="cit-first-elementcit-title"/>
          <w:rFonts w:eastAsia="Times New Roman"/>
          <w:lang w:val="en-ZA"/>
        </w:rPr>
        <w:t xml:space="preserve">How do you extract </w:t>
      </w:r>
      <w:r w:rsidR="00354DB8" w:rsidRPr="006450EA">
        <w:rPr>
          <w:rStyle w:val="cit-first-elementcit-title"/>
          <w:rFonts w:eastAsia="Times New Roman"/>
          <w:lang w:val="en-ZA"/>
        </w:rPr>
        <w:t>the</w:t>
      </w:r>
      <w:r w:rsidR="00E80652" w:rsidRPr="006450EA">
        <w:rPr>
          <w:rStyle w:val="cit-first-elementcit-title"/>
          <w:rFonts w:eastAsia="Times New Roman"/>
          <w:lang w:val="en-ZA"/>
        </w:rPr>
        <w:t xml:space="preserve"> meaning</w:t>
      </w:r>
      <w:r w:rsidR="00354DB8" w:rsidRPr="006450EA">
        <w:rPr>
          <w:rStyle w:val="cit-first-elementcit-title"/>
          <w:rFonts w:eastAsia="Times New Roman"/>
          <w:lang w:val="en-ZA"/>
        </w:rPr>
        <w:t xml:space="preserve"> of all this data</w:t>
      </w:r>
      <w:r w:rsidR="00E80652" w:rsidRPr="006450EA">
        <w:rPr>
          <w:rStyle w:val="cit-first-elementcit-title"/>
          <w:rFonts w:eastAsia="Times New Roman"/>
          <w:lang w:val="en-ZA"/>
        </w:rPr>
        <w:t xml:space="preserve">? How do you keep track of where certain passages </w:t>
      </w:r>
      <w:r w:rsidR="00354DB8" w:rsidRPr="006450EA">
        <w:rPr>
          <w:rStyle w:val="cit-first-elementcit-title"/>
          <w:rFonts w:eastAsia="Times New Roman"/>
          <w:lang w:val="en-ZA"/>
        </w:rPr>
        <w:t>come from? How do you reduce the amount of data?</w:t>
      </w:r>
    </w:p>
    <w:p w:rsidR="00362754" w:rsidRPr="006450EA" w:rsidRDefault="00362754" w:rsidP="006E5B4A">
      <w:pPr>
        <w:widowControl w:val="0"/>
        <w:autoSpaceDE w:val="0"/>
        <w:autoSpaceDN w:val="0"/>
        <w:adjustRightInd w:val="0"/>
        <w:rPr>
          <w:rFonts w:ascii="Times New Roman" w:hAnsi="Times New Roman"/>
          <w:lang w:val="en-ZA"/>
        </w:rPr>
      </w:pPr>
    </w:p>
    <w:p w:rsidR="00472D30" w:rsidRDefault="00E80652" w:rsidP="009334CB">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Data management is about organizing your data in a way that assists you </w:t>
      </w:r>
      <w:r w:rsidRPr="006450EA">
        <w:rPr>
          <w:rStyle w:val="cit-first-elementcit-title"/>
          <w:rFonts w:eastAsia="Times New Roman"/>
          <w:u w:val="single"/>
          <w:lang w:val="en-ZA"/>
        </w:rPr>
        <w:t>to keep track of the meanings of the text</w:t>
      </w:r>
      <w:r w:rsidRPr="006450EA">
        <w:rPr>
          <w:rStyle w:val="cit-first-elementcit-title"/>
          <w:rFonts w:eastAsia="Times New Roman"/>
          <w:lang w:val="en-ZA"/>
        </w:rPr>
        <w:t xml:space="preserve">. This is where a systematic approach to organising your qualitative data set is </w:t>
      </w:r>
      <w:r w:rsidR="003F0607" w:rsidRPr="006450EA">
        <w:rPr>
          <w:rStyle w:val="cit-first-elementcit-title"/>
          <w:rFonts w:eastAsia="Times New Roman"/>
          <w:lang w:val="en-ZA"/>
        </w:rPr>
        <w:t>essential.</w:t>
      </w:r>
      <w:r w:rsidR="00C63FC1">
        <w:rPr>
          <w:rStyle w:val="cit-first-elementcit-title"/>
          <w:rFonts w:eastAsia="Times New Roman"/>
          <w:lang w:val="en-ZA"/>
        </w:rPr>
        <w:t xml:space="preserve"> </w:t>
      </w:r>
      <w:r w:rsidR="00472D30" w:rsidRPr="006450EA">
        <w:rPr>
          <w:rStyle w:val="cit-first-elementcit-title"/>
          <w:rFonts w:eastAsia="Times New Roman"/>
          <w:lang w:val="en-ZA"/>
        </w:rPr>
        <w:t>The system you choose should allow you to cut and sort your data</w:t>
      </w:r>
      <w:r w:rsidR="005F26CA">
        <w:rPr>
          <w:rStyle w:val="cit-first-elementcit-title"/>
          <w:rFonts w:eastAsia="Times New Roman"/>
          <w:lang w:val="en-ZA"/>
        </w:rPr>
        <w:t xml:space="preserve"> manually or using a software package</w:t>
      </w:r>
      <w:r w:rsidR="00472D30" w:rsidRPr="006450EA">
        <w:rPr>
          <w:rStyle w:val="cit-first-elementcit-title"/>
          <w:rFonts w:eastAsia="Times New Roman"/>
          <w:lang w:val="en-ZA"/>
        </w:rPr>
        <w:t xml:space="preserve">, but also keep track of its source, as you analyse, and as your study questions require. </w:t>
      </w:r>
    </w:p>
    <w:p w:rsidR="00F1581B" w:rsidRPr="006450EA" w:rsidRDefault="00F1581B" w:rsidP="009334CB">
      <w:pPr>
        <w:widowControl w:val="0"/>
        <w:autoSpaceDE w:val="0"/>
        <w:autoSpaceDN w:val="0"/>
        <w:adjustRightInd w:val="0"/>
        <w:rPr>
          <w:rStyle w:val="cit-first-elementcit-title"/>
          <w:rFonts w:eastAsia="Times New Roman"/>
          <w:lang w:val="en-ZA"/>
        </w:rPr>
      </w:pPr>
    </w:p>
    <w:p w:rsidR="00C16173" w:rsidRPr="006450EA" w:rsidRDefault="00AC366A">
      <w:pPr>
        <w:widowControl w:val="0"/>
        <w:autoSpaceDE w:val="0"/>
        <w:autoSpaceDN w:val="0"/>
        <w:adjustRightInd w:val="0"/>
        <w:rPr>
          <w:rStyle w:val="cit-first-elementcit-title"/>
          <w:rFonts w:ascii="Trebuchet MS" w:eastAsia="Times New Roman" w:hAnsi="Trebuchet MS"/>
          <w:b/>
          <w:lang w:val="en-ZA"/>
        </w:rPr>
      </w:pPr>
      <w:r w:rsidRPr="006450EA">
        <w:rPr>
          <w:rStyle w:val="cit-first-elementcit-title"/>
          <w:rFonts w:ascii="Trebuchet MS" w:eastAsia="Times New Roman" w:hAnsi="Trebuchet MS"/>
          <w:b/>
          <w:lang w:val="en-ZA"/>
        </w:rPr>
        <w:t>4</w:t>
      </w:r>
      <w:r w:rsidR="00C16173" w:rsidRPr="006450EA">
        <w:rPr>
          <w:rStyle w:val="cit-first-elementcit-title"/>
          <w:rFonts w:ascii="Trebuchet MS" w:eastAsia="Times New Roman" w:hAnsi="Trebuchet MS"/>
          <w:b/>
          <w:lang w:val="en-ZA"/>
        </w:rPr>
        <w:t>.1</w:t>
      </w:r>
      <w:r w:rsidR="00C16173" w:rsidRPr="006450EA">
        <w:rPr>
          <w:rStyle w:val="cit-first-elementcit-title"/>
          <w:rFonts w:ascii="Trebuchet MS" w:eastAsia="Times New Roman" w:hAnsi="Trebuchet MS"/>
          <w:b/>
          <w:lang w:val="en-ZA"/>
        </w:rPr>
        <w:tab/>
        <w:t>An overview of the process</w:t>
      </w:r>
    </w:p>
    <w:p w:rsidR="00F1581B" w:rsidRDefault="00C16173" w:rsidP="008A1E0C">
      <w:pPr>
        <w:widowControl w:val="0"/>
        <w:autoSpaceDE w:val="0"/>
        <w:autoSpaceDN w:val="0"/>
        <w:adjustRightInd w:val="0"/>
        <w:spacing w:before="120" w:after="120"/>
        <w:rPr>
          <w:rStyle w:val="cit-first-elementcit-title"/>
          <w:rFonts w:eastAsia="Times New Roman"/>
          <w:lang w:val="en-ZA"/>
        </w:rPr>
      </w:pPr>
      <w:r w:rsidRPr="006450EA">
        <w:rPr>
          <w:rStyle w:val="cit-first-elementcit-title"/>
          <w:rFonts w:eastAsia="Times New Roman"/>
          <w:lang w:val="en-ZA"/>
        </w:rPr>
        <w:t xml:space="preserve">Below are </w:t>
      </w:r>
      <w:r w:rsidR="00F1581B">
        <w:rPr>
          <w:rStyle w:val="cit-first-elementcit-title"/>
          <w:rFonts w:eastAsia="Times New Roman"/>
          <w:lang w:val="en-ZA"/>
        </w:rPr>
        <w:t>five phases of the analysis process</w:t>
      </w:r>
      <w:r w:rsidR="0010520A">
        <w:rPr>
          <w:rStyle w:val="cit-first-elementcit-title"/>
          <w:rFonts w:eastAsia="Times New Roman"/>
          <w:lang w:val="en-ZA"/>
        </w:rPr>
        <w:t>,</w:t>
      </w:r>
      <w:r w:rsidRPr="006450EA">
        <w:rPr>
          <w:rStyle w:val="cit-first-elementcit-title"/>
          <w:rFonts w:eastAsia="Times New Roman"/>
          <w:lang w:val="en-ZA"/>
        </w:rPr>
        <w:t xml:space="preserve"> </w:t>
      </w:r>
      <w:r w:rsidR="00F1581B">
        <w:rPr>
          <w:rStyle w:val="cit-first-elementcit-title"/>
          <w:rFonts w:eastAsia="Times New Roman"/>
          <w:lang w:val="en-ZA"/>
        </w:rPr>
        <w:t>in a table by Braun and Clarke (2006: 93); it outlines the key learning outcomes of this session.</w:t>
      </w:r>
      <w:r w:rsidR="000F48E3" w:rsidRPr="006450EA">
        <w:rPr>
          <w:rStyle w:val="cit-first-elementcit-title"/>
          <w:rFonts w:eastAsia="Times New Roman"/>
          <w:lang w:val="en-ZA"/>
        </w:rPr>
        <w:t xml:space="preserve"> You may not fully grasp</w:t>
      </w:r>
      <w:r w:rsidR="00F1581B">
        <w:rPr>
          <w:rStyle w:val="cit-first-elementcit-title"/>
          <w:rFonts w:eastAsia="Times New Roman"/>
          <w:lang w:val="en-ZA"/>
        </w:rPr>
        <w:t xml:space="preserve"> these phases </w:t>
      </w:r>
      <w:r w:rsidR="000F48E3" w:rsidRPr="006450EA">
        <w:rPr>
          <w:rStyle w:val="cit-first-elementcit-title"/>
          <w:rFonts w:eastAsia="Times New Roman"/>
          <w:lang w:val="en-ZA"/>
        </w:rPr>
        <w:t>until you actually start your analysis.</w:t>
      </w:r>
      <w:r w:rsidRPr="006450EA">
        <w:rPr>
          <w:rStyle w:val="cit-first-elementcit-title"/>
          <w:rFonts w:eastAsia="Times New Roman"/>
          <w:lang w:val="en-ZA"/>
        </w:rPr>
        <w:t xml:space="preserve"> </w:t>
      </w:r>
    </w:p>
    <w:p w:rsidR="00F1581B" w:rsidRDefault="00F1581B">
      <w:pPr>
        <w:rPr>
          <w:rStyle w:val="cit-first-elementcit-title"/>
          <w:rFonts w:eastAsia="Times New Roman"/>
          <w:lang w:val="en-ZA"/>
        </w:rPr>
      </w:pPr>
      <w:r>
        <w:rPr>
          <w:rStyle w:val="cit-first-elementcit-title"/>
          <w:rFonts w:eastAsia="Times New Roman"/>
          <w:lang w:val="en-Z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330"/>
        <w:gridCol w:w="2214"/>
        <w:gridCol w:w="2214"/>
      </w:tblGrid>
      <w:tr w:rsidR="000C77F6" w:rsidRPr="006450EA" w:rsidTr="00E118A4">
        <w:tc>
          <w:tcPr>
            <w:tcW w:w="990" w:type="dxa"/>
          </w:tcPr>
          <w:p w:rsidR="000C77F6" w:rsidRPr="006450EA" w:rsidRDefault="000C77F6" w:rsidP="00E118A4">
            <w:pPr>
              <w:rPr>
                <w:rFonts w:ascii="Calibri" w:hAnsi="Calibri"/>
                <w:b/>
                <w:sz w:val="22"/>
                <w:szCs w:val="22"/>
                <w:lang w:val="en-ZA"/>
              </w:rPr>
            </w:pPr>
            <w:r w:rsidRPr="006450EA">
              <w:rPr>
                <w:rFonts w:ascii="Calibri" w:hAnsi="Calibri"/>
                <w:sz w:val="22"/>
                <w:szCs w:val="22"/>
                <w:lang w:val="en-ZA"/>
              </w:rPr>
              <w:lastRenderedPageBreak/>
              <w:br w:type="page"/>
            </w:r>
            <w:r w:rsidRPr="006450EA">
              <w:rPr>
                <w:rFonts w:ascii="Calibri" w:hAnsi="Calibri"/>
                <w:b/>
                <w:sz w:val="22"/>
                <w:szCs w:val="22"/>
                <w:lang w:val="en-ZA"/>
              </w:rPr>
              <w:t>Phase</w:t>
            </w:r>
          </w:p>
        </w:tc>
        <w:tc>
          <w:tcPr>
            <w:tcW w:w="3330" w:type="dxa"/>
          </w:tcPr>
          <w:p w:rsidR="000C77F6" w:rsidRPr="006450EA" w:rsidRDefault="000C77F6" w:rsidP="00E118A4">
            <w:pPr>
              <w:rPr>
                <w:rFonts w:ascii="Calibri" w:hAnsi="Calibri"/>
                <w:b/>
                <w:sz w:val="22"/>
                <w:szCs w:val="22"/>
                <w:lang w:val="en-ZA"/>
              </w:rPr>
            </w:pPr>
            <w:r w:rsidRPr="006450EA">
              <w:rPr>
                <w:rFonts w:ascii="Calibri" w:hAnsi="Calibri"/>
                <w:b/>
                <w:sz w:val="22"/>
                <w:szCs w:val="22"/>
                <w:lang w:val="en-ZA"/>
              </w:rPr>
              <w:t>Process</w:t>
            </w:r>
          </w:p>
        </w:tc>
        <w:tc>
          <w:tcPr>
            <w:tcW w:w="2214" w:type="dxa"/>
          </w:tcPr>
          <w:p w:rsidR="000C77F6" w:rsidRPr="006450EA" w:rsidRDefault="000C77F6" w:rsidP="00E118A4">
            <w:pPr>
              <w:rPr>
                <w:rFonts w:ascii="Calibri" w:hAnsi="Calibri"/>
                <w:b/>
                <w:sz w:val="22"/>
                <w:szCs w:val="22"/>
                <w:lang w:val="en-ZA"/>
              </w:rPr>
            </w:pPr>
            <w:r w:rsidRPr="006450EA">
              <w:rPr>
                <w:rFonts w:ascii="Calibri" w:hAnsi="Calibri"/>
                <w:b/>
                <w:sz w:val="22"/>
                <w:szCs w:val="22"/>
                <w:lang w:val="en-ZA"/>
              </w:rPr>
              <w:t>Result</w:t>
            </w:r>
          </w:p>
        </w:tc>
        <w:tc>
          <w:tcPr>
            <w:tcW w:w="2214" w:type="dxa"/>
          </w:tcPr>
          <w:p w:rsidR="000C77F6" w:rsidRPr="006450EA" w:rsidRDefault="000C77F6" w:rsidP="00E118A4">
            <w:pPr>
              <w:rPr>
                <w:rFonts w:ascii="Calibri" w:hAnsi="Calibri"/>
                <w:b/>
                <w:sz w:val="22"/>
                <w:szCs w:val="22"/>
                <w:lang w:val="en-ZA"/>
              </w:rPr>
            </w:pPr>
            <w:r w:rsidRPr="006450EA">
              <w:rPr>
                <w:rFonts w:ascii="Calibri" w:hAnsi="Calibri"/>
                <w:b/>
                <w:sz w:val="22"/>
                <w:szCs w:val="22"/>
                <w:lang w:val="en-ZA"/>
              </w:rPr>
              <w:t>Reflexivity Journal Entries</w:t>
            </w:r>
          </w:p>
        </w:tc>
      </w:tr>
      <w:tr w:rsidR="000C77F6" w:rsidRPr="006450EA" w:rsidTr="00E118A4">
        <w:tc>
          <w:tcPr>
            <w:tcW w:w="99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Phase 1</w:t>
            </w:r>
          </w:p>
        </w:tc>
        <w:tc>
          <w:tcPr>
            <w:tcW w:w="333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Read and re-read data in order to become familiar with what the data entails, paying specific attention to patterns that occur.</w:t>
            </w:r>
            <w:r w:rsidRPr="006450EA">
              <w:rPr>
                <w:rFonts w:ascii="Calibri" w:hAnsi="Calibri"/>
                <w:sz w:val="22"/>
                <w:szCs w:val="22"/>
                <w:lang w:val="en-ZA"/>
              </w:rPr>
              <w:tab/>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Preliminary "start" codes and detailed notes.</w:t>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List “start” codes in journal, along with a description of what each code means and the source of the code.</w:t>
            </w:r>
          </w:p>
        </w:tc>
      </w:tr>
      <w:tr w:rsidR="000C77F6" w:rsidRPr="006450EA" w:rsidTr="009334CB">
        <w:tc>
          <w:tcPr>
            <w:tcW w:w="990" w:type="dxa"/>
            <w:tcBorders>
              <w:bottom w:val="single" w:sz="4" w:space="0" w:color="auto"/>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Phase 2</w:t>
            </w:r>
          </w:p>
        </w:tc>
        <w:tc>
          <w:tcPr>
            <w:tcW w:w="3330" w:type="dxa"/>
            <w:tcBorders>
              <w:bottom w:val="single" w:sz="4" w:space="0" w:color="auto"/>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Generate the initial codes by documenting where and how patterns occur. This happens through data reduction where the researcher collapses data into labels in order to create categories for more efficient analysis. Data compilation is also completed here. This involves the researcher making inferences about what the codes mean.</w:t>
            </w:r>
          </w:p>
        </w:tc>
        <w:tc>
          <w:tcPr>
            <w:tcW w:w="2214" w:type="dxa"/>
            <w:tcBorders>
              <w:bottom w:val="single" w:sz="4" w:space="0" w:color="auto"/>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Comprehensive codes of how data answers research question.</w:t>
            </w:r>
          </w:p>
        </w:tc>
        <w:tc>
          <w:tcPr>
            <w:tcW w:w="2214" w:type="dxa"/>
            <w:tcBorders>
              <w:bottom w:val="single" w:sz="4" w:space="0" w:color="auto"/>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Provide detailed information as to how and why codes were combined, what questions the researcher is asking of the data, and how codes are related.</w:t>
            </w:r>
          </w:p>
          <w:p w:rsidR="000C77F6" w:rsidRPr="006450EA" w:rsidRDefault="000C77F6" w:rsidP="00E118A4">
            <w:pPr>
              <w:rPr>
                <w:rFonts w:ascii="Calibri" w:hAnsi="Calibri"/>
                <w:sz w:val="22"/>
                <w:szCs w:val="22"/>
                <w:lang w:val="en-ZA"/>
              </w:rPr>
            </w:pPr>
          </w:p>
        </w:tc>
      </w:tr>
      <w:tr w:rsidR="000C77F6" w:rsidRPr="006450EA" w:rsidTr="009334CB">
        <w:tc>
          <w:tcPr>
            <w:tcW w:w="990" w:type="dxa"/>
            <w:tcBorders>
              <w:bottom w:val="nil"/>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Phase 3</w:t>
            </w:r>
            <w:r w:rsidRPr="006450EA">
              <w:rPr>
                <w:rFonts w:ascii="Calibri" w:hAnsi="Calibri"/>
                <w:sz w:val="22"/>
                <w:szCs w:val="22"/>
                <w:lang w:val="en-ZA"/>
              </w:rPr>
              <w:tab/>
            </w:r>
            <w:r w:rsidRPr="006450EA">
              <w:rPr>
                <w:rFonts w:ascii="Calibri" w:hAnsi="Calibri"/>
                <w:sz w:val="22"/>
                <w:szCs w:val="22"/>
                <w:lang w:val="en-ZA"/>
              </w:rPr>
              <w:tab/>
            </w:r>
            <w:r w:rsidRPr="006450EA">
              <w:rPr>
                <w:rFonts w:ascii="Calibri" w:hAnsi="Calibri"/>
                <w:sz w:val="22"/>
                <w:szCs w:val="22"/>
                <w:lang w:val="en-ZA"/>
              </w:rPr>
              <w:tab/>
            </w:r>
          </w:p>
          <w:p w:rsidR="000C77F6" w:rsidRPr="006450EA" w:rsidRDefault="000C77F6" w:rsidP="00E118A4">
            <w:pPr>
              <w:rPr>
                <w:rFonts w:ascii="Calibri" w:hAnsi="Calibri"/>
                <w:sz w:val="22"/>
                <w:szCs w:val="22"/>
                <w:lang w:val="en-ZA"/>
              </w:rPr>
            </w:pPr>
          </w:p>
        </w:tc>
        <w:tc>
          <w:tcPr>
            <w:tcW w:w="3330" w:type="dxa"/>
            <w:tcBorders>
              <w:bottom w:val="nil"/>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Combine codes into over-arching themes that accurately depict the data. It is important in developing themes that the researcher describes exactly what the themes mean, even if the theme does not seem to "fit." The researcher should also describe what is missing from the analysis.</w:t>
            </w:r>
          </w:p>
        </w:tc>
        <w:tc>
          <w:tcPr>
            <w:tcW w:w="2214" w:type="dxa"/>
            <w:tcBorders>
              <w:bottom w:val="nil"/>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List of candidate themes for further analysis.</w:t>
            </w:r>
          </w:p>
        </w:tc>
        <w:tc>
          <w:tcPr>
            <w:tcW w:w="2214" w:type="dxa"/>
            <w:tcBorders>
              <w:bottom w:val="nil"/>
            </w:tcBorders>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Reflexivity journals need to note how the codes were interpreted and combined to form themes</w:t>
            </w:r>
          </w:p>
        </w:tc>
      </w:tr>
      <w:tr w:rsidR="000C77F6" w:rsidRPr="006450EA" w:rsidTr="00E118A4">
        <w:tc>
          <w:tcPr>
            <w:tcW w:w="99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Phase 4</w:t>
            </w:r>
            <w:r w:rsidRPr="006450EA">
              <w:rPr>
                <w:rFonts w:ascii="Calibri" w:hAnsi="Calibri"/>
                <w:sz w:val="22"/>
                <w:szCs w:val="22"/>
                <w:lang w:val="en-ZA"/>
              </w:rPr>
              <w:tab/>
            </w:r>
            <w:r w:rsidRPr="006450EA">
              <w:rPr>
                <w:rFonts w:ascii="Calibri" w:hAnsi="Calibri"/>
                <w:sz w:val="22"/>
                <w:szCs w:val="22"/>
                <w:lang w:val="en-ZA"/>
              </w:rPr>
              <w:tab/>
            </w:r>
            <w:r w:rsidRPr="006450EA">
              <w:rPr>
                <w:rFonts w:ascii="Calibri" w:hAnsi="Calibri"/>
                <w:sz w:val="22"/>
                <w:szCs w:val="22"/>
                <w:lang w:val="en-ZA"/>
              </w:rPr>
              <w:tab/>
            </w:r>
          </w:p>
          <w:p w:rsidR="000C77F6" w:rsidRPr="006450EA" w:rsidRDefault="000C77F6" w:rsidP="00E118A4">
            <w:pPr>
              <w:rPr>
                <w:rFonts w:ascii="Calibri" w:hAnsi="Calibri"/>
                <w:sz w:val="22"/>
                <w:szCs w:val="22"/>
                <w:lang w:val="en-ZA"/>
              </w:rPr>
            </w:pPr>
          </w:p>
        </w:tc>
        <w:tc>
          <w:tcPr>
            <w:tcW w:w="333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In this stage, the researcher looks at how the themes support the data and the overarching theoretical perspective. If the analysis seems incomplete, the researcher needs to go back and find what is missing.</w:t>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Coherent recognition of how themes are patterned to tell an accurate story about the data.</w:t>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Notes need to include the process of understanding themes and how they fit together with the given codes. Answers to the research questions and data-driven questions need to be abundantly complex and well supported by the data.</w:t>
            </w:r>
          </w:p>
        </w:tc>
      </w:tr>
      <w:tr w:rsidR="000C77F6" w:rsidRPr="006450EA" w:rsidTr="00E118A4">
        <w:tc>
          <w:tcPr>
            <w:tcW w:w="99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Phase 5</w:t>
            </w:r>
            <w:r w:rsidRPr="006450EA">
              <w:rPr>
                <w:rFonts w:ascii="Calibri" w:hAnsi="Calibri"/>
                <w:sz w:val="22"/>
                <w:szCs w:val="22"/>
                <w:lang w:val="en-ZA"/>
              </w:rPr>
              <w:tab/>
            </w:r>
            <w:r w:rsidRPr="006450EA">
              <w:rPr>
                <w:rFonts w:ascii="Calibri" w:hAnsi="Calibri"/>
                <w:sz w:val="22"/>
                <w:szCs w:val="22"/>
                <w:lang w:val="en-ZA"/>
              </w:rPr>
              <w:tab/>
            </w:r>
            <w:r w:rsidRPr="006450EA">
              <w:rPr>
                <w:rFonts w:ascii="Calibri" w:hAnsi="Calibri"/>
                <w:sz w:val="22"/>
                <w:szCs w:val="22"/>
                <w:lang w:val="en-ZA"/>
              </w:rPr>
              <w:tab/>
            </w:r>
          </w:p>
          <w:p w:rsidR="000C77F6" w:rsidRPr="006450EA" w:rsidRDefault="000C77F6" w:rsidP="00E118A4">
            <w:pPr>
              <w:rPr>
                <w:rFonts w:ascii="Calibri" w:hAnsi="Calibri"/>
                <w:sz w:val="22"/>
                <w:szCs w:val="22"/>
                <w:lang w:val="en-ZA"/>
              </w:rPr>
            </w:pPr>
          </w:p>
        </w:tc>
        <w:tc>
          <w:tcPr>
            <w:tcW w:w="3330"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The researcher needs to define what each theme is, which aspects of data are being captured, and what is interesting about the themes.</w:t>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A comprehensive analysis of what the themes contribute to understanding the data.</w:t>
            </w:r>
          </w:p>
        </w:tc>
        <w:tc>
          <w:tcPr>
            <w:tcW w:w="2214" w:type="dxa"/>
          </w:tcPr>
          <w:p w:rsidR="000C77F6" w:rsidRPr="006450EA" w:rsidRDefault="000C77F6" w:rsidP="00E118A4">
            <w:pPr>
              <w:rPr>
                <w:rFonts w:ascii="Calibri" w:hAnsi="Calibri"/>
                <w:sz w:val="22"/>
                <w:szCs w:val="22"/>
                <w:lang w:val="en-ZA"/>
              </w:rPr>
            </w:pPr>
            <w:r w:rsidRPr="006450EA">
              <w:rPr>
                <w:rFonts w:ascii="Calibri" w:hAnsi="Calibri"/>
                <w:sz w:val="22"/>
                <w:szCs w:val="22"/>
                <w:lang w:val="en-ZA"/>
              </w:rPr>
              <w:t>The researcher should describe each theme with a few sentences.</w:t>
            </w:r>
          </w:p>
        </w:tc>
      </w:tr>
    </w:tbl>
    <w:p w:rsidR="000C77F6" w:rsidRPr="006450EA" w:rsidRDefault="000C77F6" w:rsidP="000C77F6">
      <w:pPr>
        <w:rPr>
          <w:lang w:val="en-ZA"/>
        </w:rPr>
      </w:pPr>
    </w:p>
    <w:p w:rsidR="00A2393F" w:rsidRPr="006450EA" w:rsidRDefault="00A2393F" w:rsidP="00C16173">
      <w:pPr>
        <w:rPr>
          <w:rFonts w:ascii="Arial" w:hAnsi="Arial" w:cs="Arial"/>
          <w:sz w:val="20"/>
          <w:szCs w:val="20"/>
          <w:lang w:val="en-ZA"/>
        </w:rPr>
      </w:pPr>
    </w:p>
    <w:p w:rsidR="00362754" w:rsidRPr="006450EA" w:rsidRDefault="00AC366A" w:rsidP="00362754">
      <w:pPr>
        <w:widowControl w:val="0"/>
        <w:autoSpaceDE w:val="0"/>
        <w:autoSpaceDN w:val="0"/>
        <w:adjustRightInd w:val="0"/>
        <w:rPr>
          <w:rStyle w:val="cit-first-elementcit-title"/>
          <w:rFonts w:ascii="Trebuchet MS" w:hAnsi="Trebuchet MS"/>
          <w:b/>
          <w:lang w:val="en-ZA"/>
        </w:rPr>
      </w:pPr>
      <w:r w:rsidRPr="006450EA">
        <w:rPr>
          <w:rStyle w:val="cit-first-elementcit-title"/>
          <w:rFonts w:ascii="Trebuchet MS" w:hAnsi="Trebuchet MS"/>
          <w:b/>
          <w:lang w:val="en-ZA"/>
        </w:rPr>
        <w:lastRenderedPageBreak/>
        <w:t>4</w:t>
      </w:r>
      <w:r w:rsidR="00362754" w:rsidRPr="006450EA">
        <w:rPr>
          <w:rStyle w:val="cit-first-elementcit-title"/>
          <w:rFonts w:ascii="Trebuchet MS" w:hAnsi="Trebuchet MS"/>
          <w:b/>
          <w:lang w:val="en-ZA"/>
        </w:rPr>
        <w:t>.</w:t>
      </w:r>
      <w:r w:rsidR="0053452B" w:rsidRPr="006450EA">
        <w:rPr>
          <w:rStyle w:val="cit-first-elementcit-title"/>
          <w:rFonts w:ascii="Trebuchet MS" w:hAnsi="Trebuchet MS"/>
          <w:b/>
          <w:lang w:val="en-ZA"/>
        </w:rPr>
        <w:t>2</w:t>
      </w:r>
      <w:r w:rsidR="00362754" w:rsidRPr="006450EA">
        <w:rPr>
          <w:rStyle w:val="cit-first-elementcit-title"/>
          <w:rFonts w:ascii="Trebuchet MS" w:hAnsi="Trebuchet MS"/>
          <w:b/>
          <w:lang w:val="en-ZA"/>
        </w:rPr>
        <w:tab/>
      </w:r>
      <w:r w:rsidR="00C03389" w:rsidRPr="006450EA">
        <w:rPr>
          <w:rStyle w:val="cit-first-elementcit-title"/>
          <w:rFonts w:ascii="Trebuchet MS" w:hAnsi="Trebuchet MS"/>
          <w:b/>
          <w:lang w:val="en-ZA"/>
        </w:rPr>
        <w:t>Planning for data management</w:t>
      </w:r>
    </w:p>
    <w:p w:rsidR="004D25BA" w:rsidRPr="006450EA" w:rsidRDefault="004D25BA" w:rsidP="006D14EF">
      <w:pPr>
        <w:widowControl w:val="0"/>
        <w:autoSpaceDE w:val="0"/>
        <w:autoSpaceDN w:val="0"/>
        <w:adjustRightInd w:val="0"/>
        <w:spacing w:before="120"/>
        <w:rPr>
          <w:rStyle w:val="cit-first-elementcit-title"/>
          <w:lang w:val="en-ZA"/>
        </w:rPr>
      </w:pPr>
      <w:r w:rsidRPr="006450EA">
        <w:rPr>
          <w:rStyle w:val="cit-first-elementcit-title"/>
          <w:lang w:val="en-ZA"/>
        </w:rPr>
        <w:t>Here we look in more detail at Step 3. Researchers need to plan from the outset</w:t>
      </w:r>
      <w:r w:rsidR="00ED7046">
        <w:rPr>
          <w:rStyle w:val="cit-first-elementcit-title"/>
          <w:lang w:val="en-ZA"/>
        </w:rPr>
        <w:t xml:space="preserve"> how</w:t>
      </w:r>
      <w:r w:rsidRPr="006450EA">
        <w:rPr>
          <w:rStyle w:val="cit-first-elementcit-title"/>
          <w:lang w:val="en-ZA"/>
        </w:rPr>
        <w:t xml:space="preserve"> to sort, summarize, </w:t>
      </w:r>
      <w:r w:rsidR="006450EA" w:rsidRPr="006450EA">
        <w:rPr>
          <w:rStyle w:val="cit-first-elementcit-title"/>
          <w:lang w:val="en-ZA"/>
        </w:rPr>
        <w:t>analyse</w:t>
      </w:r>
      <w:r w:rsidRPr="006450EA">
        <w:rPr>
          <w:rStyle w:val="cit-first-elementcit-title"/>
          <w:lang w:val="en-ZA"/>
        </w:rPr>
        <w:t>, and store project data. The process of working with data is essentially iterative, making data management and data analysis integral to each other.</w:t>
      </w:r>
      <w:r w:rsidR="00C63FC1">
        <w:rPr>
          <w:rStyle w:val="cit-first-elementcit-title"/>
          <w:lang w:val="en-ZA"/>
        </w:rPr>
        <w:t xml:space="preserve"> </w:t>
      </w:r>
    </w:p>
    <w:p w:rsidR="004D25BA" w:rsidRPr="006450EA" w:rsidRDefault="004D25BA" w:rsidP="004D25BA">
      <w:pPr>
        <w:widowControl w:val="0"/>
        <w:autoSpaceDE w:val="0"/>
        <w:autoSpaceDN w:val="0"/>
        <w:adjustRightInd w:val="0"/>
        <w:spacing w:before="120"/>
        <w:rPr>
          <w:rFonts w:cs="Arial"/>
          <w:lang w:val="en-ZA"/>
        </w:rPr>
      </w:pPr>
      <w:r w:rsidRPr="006450EA">
        <w:rPr>
          <w:rFonts w:cs="Arial"/>
          <w:lang w:val="en-ZA"/>
        </w:rPr>
        <w:t>If you look back at the article by Pope, Ziebland and Mays (</w:t>
      </w:r>
      <w:r w:rsidRPr="00201B80">
        <w:rPr>
          <w:rFonts w:cs="Arial"/>
          <w:lang w:val="en-ZA"/>
        </w:rPr>
        <w:t>20</w:t>
      </w:r>
      <w:r w:rsidR="00787CF4" w:rsidRPr="00201B80">
        <w:rPr>
          <w:rFonts w:cs="Arial"/>
          <w:lang w:val="en-ZA"/>
        </w:rPr>
        <w:t>0</w:t>
      </w:r>
      <w:r w:rsidRPr="00201B80">
        <w:rPr>
          <w:rFonts w:cs="Arial"/>
          <w:lang w:val="en-ZA"/>
        </w:rPr>
        <w:t>0</w:t>
      </w:r>
      <w:r w:rsidRPr="006450EA">
        <w:rPr>
          <w:rFonts w:cs="Arial"/>
          <w:lang w:val="en-ZA"/>
        </w:rPr>
        <w:t>), they also provide a list of stages in qualitative analysis; the process we are about to describe is one step before their first stage!</w:t>
      </w:r>
    </w:p>
    <w:p w:rsidR="004D25BA" w:rsidRPr="006450EA" w:rsidRDefault="004D25BA" w:rsidP="004D25BA">
      <w:pPr>
        <w:widowControl w:val="0"/>
        <w:autoSpaceDE w:val="0"/>
        <w:autoSpaceDN w:val="0"/>
        <w:adjustRightInd w:val="0"/>
        <w:spacing w:before="120"/>
        <w:rPr>
          <w:rStyle w:val="cit-first-elementcit-title"/>
          <w:lang w:val="en-ZA"/>
        </w:rPr>
      </w:pPr>
      <w:r w:rsidRPr="006450EA">
        <w:rPr>
          <w:rStyle w:val="cit-first-elementcit-title"/>
          <w:lang w:val="en-ZA"/>
        </w:rPr>
        <w:t xml:space="preserve">This is what Dr Liezille Jacobs said about Step 3: </w:t>
      </w:r>
    </w:p>
    <w:p w:rsidR="004D25BA" w:rsidRPr="006450EA" w:rsidRDefault="004D25BA" w:rsidP="004D25BA">
      <w:pPr>
        <w:widowControl w:val="0"/>
        <w:autoSpaceDE w:val="0"/>
        <w:autoSpaceDN w:val="0"/>
        <w:adjustRightInd w:val="0"/>
        <w:spacing w:before="120"/>
        <w:ind w:left="720"/>
        <w:rPr>
          <w:rStyle w:val="cit-first-elementcit-title"/>
          <w:rFonts w:eastAsia="Times New Roman"/>
          <w:i/>
          <w:lang w:val="en-ZA"/>
        </w:rPr>
      </w:pPr>
      <w:r w:rsidRPr="006450EA">
        <w:rPr>
          <w:rStyle w:val="cit-first-elementcit-title"/>
          <w:rFonts w:eastAsia="Times New Roman"/>
          <w:i/>
          <w:lang w:val="en-ZA"/>
        </w:rPr>
        <w:t xml:space="preserve">When I was working on my PhD thesis I made use of qualitative analysis. I needed a data management method because I decided to use the cutting-and-sorting technique to develop themes. I needed to have a strategy that would allow me to keep track of my cut-outs and create a “master list” of interviews (i.e. a list of all the transcripts of interviews conducted in the research study). </w:t>
      </w:r>
    </w:p>
    <w:p w:rsidR="00E61E7F" w:rsidRPr="006450EA" w:rsidRDefault="00C92823" w:rsidP="00F223D5">
      <w:pPr>
        <w:spacing w:before="120" w:after="120"/>
        <w:rPr>
          <w:rStyle w:val="cit-first-elementcit-title"/>
          <w:rFonts w:eastAsia="Times New Roman"/>
          <w:lang w:val="en-ZA"/>
        </w:rPr>
      </w:pPr>
      <w:r w:rsidRPr="006450EA">
        <w:rPr>
          <w:lang w:val="en-ZA"/>
        </w:rPr>
        <w:t xml:space="preserve">The system you choose should allow you to cut and sort your data, but also </w:t>
      </w:r>
      <w:r w:rsidR="00600292" w:rsidRPr="006450EA">
        <w:rPr>
          <w:lang w:val="en-ZA"/>
        </w:rPr>
        <w:t xml:space="preserve">to </w:t>
      </w:r>
      <w:r w:rsidRPr="006450EA">
        <w:rPr>
          <w:lang w:val="en-ZA"/>
        </w:rPr>
        <w:t xml:space="preserve">keep track of its source, as you analyse, and as your study questions require. </w:t>
      </w:r>
      <w:r w:rsidR="00E61E7F" w:rsidRPr="006450EA">
        <w:rPr>
          <w:rStyle w:val="cit-first-elementcit-title"/>
          <w:rFonts w:eastAsia="Times New Roman"/>
          <w:lang w:val="en-ZA"/>
        </w:rPr>
        <w:t xml:space="preserve">One way to </w:t>
      </w:r>
      <w:r w:rsidR="004D25BA" w:rsidRPr="006450EA">
        <w:rPr>
          <w:rStyle w:val="cit-first-elementcit-title"/>
          <w:rFonts w:eastAsia="Times New Roman"/>
          <w:lang w:val="en-ZA"/>
        </w:rPr>
        <w:t>track your</w:t>
      </w:r>
      <w:r w:rsidR="00E61E7F" w:rsidRPr="006450EA">
        <w:rPr>
          <w:rStyle w:val="cit-first-elementcit-title"/>
          <w:rFonts w:eastAsia="Times New Roman"/>
          <w:lang w:val="en-ZA"/>
        </w:rPr>
        <w:t xml:space="preserve"> data is as follows:</w:t>
      </w:r>
    </w:p>
    <w:p w:rsidR="00E61E7F" w:rsidRDefault="00E61E7F" w:rsidP="00AA219F">
      <w:pPr>
        <w:widowControl w:val="0"/>
        <w:numPr>
          <w:ilvl w:val="0"/>
          <w:numId w:val="13"/>
        </w:numPr>
        <w:autoSpaceDE w:val="0"/>
        <w:autoSpaceDN w:val="0"/>
        <w:adjustRightInd w:val="0"/>
        <w:rPr>
          <w:rStyle w:val="cit-first-elementcit-title"/>
          <w:rFonts w:eastAsia="Times New Roman"/>
          <w:lang w:val="en-ZA"/>
        </w:rPr>
      </w:pPr>
      <w:r w:rsidRPr="006450EA">
        <w:rPr>
          <w:rStyle w:val="cit-first-elementcit-title"/>
          <w:rFonts w:eastAsia="Times New Roman"/>
          <w:lang w:val="en-ZA"/>
        </w:rPr>
        <w:t>Compile a “master” list of all data events; assign a pseudonym or alpha-numerical code, e.g. N1</w:t>
      </w:r>
      <w:r w:rsidR="000F561C" w:rsidRPr="006450EA">
        <w:rPr>
          <w:rStyle w:val="cit-first-elementcit-title"/>
          <w:rFonts w:eastAsia="Times New Roman"/>
          <w:lang w:val="en-ZA"/>
        </w:rPr>
        <w:t>, N2, N3, etc</w:t>
      </w:r>
      <w:r w:rsidRPr="006450EA">
        <w:rPr>
          <w:rStyle w:val="cit-first-elementcit-title"/>
          <w:rFonts w:eastAsia="Times New Roman"/>
          <w:lang w:val="en-ZA"/>
        </w:rPr>
        <w:t xml:space="preserve">. </w:t>
      </w:r>
      <w:r w:rsidR="000F561C" w:rsidRPr="006450EA">
        <w:rPr>
          <w:rStyle w:val="cit-first-elementcit-title"/>
          <w:rFonts w:eastAsia="Times New Roman"/>
          <w:lang w:val="en-ZA"/>
        </w:rPr>
        <w:t xml:space="preserve">Add date and place of collection. </w:t>
      </w:r>
      <w:r w:rsidRPr="006450EA">
        <w:rPr>
          <w:rStyle w:val="cit-first-elementcit-title"/>
          <w:rFonts w:eastAsia="Times New Roman"/>
          <w:lang w:val="en-ZA"/>
        </w:rPr>
        <w:t>You may need to record the identity of the interviewee on this list, in which case it MUST be kept confidential. This list can be used to track whether the data is transcribed, cleaned and analysed.</w:t>
      </w:r>
    </w:p>
    <w:p w:rsidR="00ED7046" w:rsidRPr="006450EA" w:rsidRDefault="00ED7046" w:rsidP="00ED7046">
      <w:pPr>
        <w:widowControl w:val="0"/>
        <w:numPr>
          <w:ilvl w:val="0"/>
          <w:numId w:val="13"/>
        </w:numPr>
        <w:autoSpaceDE w:val="0"/>
        <w:autoSpaceDN w:val="0"/>
        <w:adjustRightInd w:val="0"/>
        <w:rPr>
          <w:rStyle w:val="cit-first-elementcit-title"/>
          <w:rFonts w:eastAsia="Times New Roman"/>
          <w:lang w:val="en-ZA"/>
        </w:rPr>
      </w:pPr>
      <w:r>
        <w:rPr>
          <w:rStyle w:val="cit-first-elementcit-title"/>
          <w:rFonts w:eastAsia="Times New Roman"/>
          <w:lang w:val="en-ZA"/>
        </w:rPr>
        <w:t xml:space="preserve">This list is also a good place to store </w:t>
      </w:r>
      <w:r w:rsidRPr="00ED7046">
        <w:rPr>
          <w:rStyle w:val="cit-first-elementcit-title"/>
          <w:rFonts w:eastAsia="Times New Roman"/>
          <w:lang w:val="en-ZA"/>
        </w:rPr>
        <w:t>other relevant contextual data about the interview or interviewee that you think will affect analysis and interpretation.</w:t>
      </w:r>
    </w:p>
    <w:p w:rsidR="00E61E7F" w:rsidRPr="006450EA" w:rsidRDefault="000F561C" w:rsidP="00AA219F">
      <w:pPr>
        <w:widowControl w:val="0"/>
        <w:numPr>
          <w:ilvl w:val="0"/>
          <w:numId w:val="13"/>
        </w:numPr>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Make two copies of each data transcript, and make sure that pages </w:t>
      </w:r>
      <w:r w:rsidR="00ED7046">
        <w:rPr>
          <w:rStyle w:val="cit-first-elementcit-title"/>
          <w:rFonts w:eastAsia="Times New Roman"/>
          <w:lang w:val="en-ZA"/>
        </w:rPr>
        <w:t xml:space="preserve">and lines </w:t>
      </w:r>
      <w:r w:rsidRPr="006450EA">
        <w:rPr>
          <w:rStyle w:val="cit-first-elementcit-title"/>
          <w:rFonts w:eastAsia="Times New Roman"/>
          <w:lang w:val="en-ZA"/>
        </w:rPr>
        <w:t>are numbered and that every page has a footer containing this identifying information. Let’s call this your Transcript identifier, e.g. N1, date.</w:t>
      </w:r>
    </w:p>
    <w:p w:rsidR="00E87FCD" w:rsidRPr="006450EA" w:rsidRDefault="00E87FCD" w:rsidP="00AA219F">
      <w:pPr>
        <w:widowControl w:val="0"/>
        <w:numPr>
          <w:ilvl w:val="0"/>
          <w:numId w:val="13"/>
        </w:numPr>
        <w:autoSpaceDE w:val="0"/>
        <w:autoSpaceDN w:val="0"/>
        <w:adjustRightInd w:val="0"/>
        <w:rPr>
          <w:rStyle w:val="cit-first-elementcit-title"/>
          <w:rFonts w:eastAsia="Times New Roman"/>
          <w:lang w:val="en-ZA"/>
        </w:rPr>
      </w:pPr>
      <w:r w:rsidRPr="006450EA">
        <w:rPr>
          <w:rStyle w:val="cit-first-elementcit-title"/>
          <w:rFonts w:eastAsia="Times New Roman"/>
          <w:lang w:val="en-ZA"/>
        </w:rPr>
        <w:t>File one set of transcripts.</w:t>
      </w:r>
    </w:p>
    <w:p w:rsidR="009408A9" w:rsidRPr="006450EA" w:rsidRDefault="000F561C" w:rsidP="00AA219F">
      <w:pPr>
        <w:numPr>
          <w:ilvl w:val="0"/>
          <w:numId w:val="13"/>
        </w:numPr>
        <w:rPr>
          <w:rStyle w:val="cit-first-elementcit-title"/>
          <w:rFonts w:cs="Arial"/>
          <w:lang w:val="en-ZA"/>
        </w:rPr>
      </w:pPr>
      <w:r w:rsidRPr="006450EA">
        <w:rPr>
          <w:rStyle w:val="cit-first-elementcit-title"/>
          <w:rFonts w:eastAsia="Times New Roman"/>
          <w:lang w:val="en-ZA"/>
        </w:rPr>
        <w:t xml:space="preserve">When you cut up </w:t>
      </w:r>
      <w:r w:rsidR="00E87FCD" w:rsidRPr="006450EA">
        <w:rPr>
          <w:rStyle w:val="cit-first-elementcit-title"/>
          <w:rFonts w:eastAsia="Times New Roman"/>
          <w:lang w:val="en-ZA"/>
        </w:rPr>
        <w:t xml:space="preserve">the second set of </w:t>
      </w:r>
      <w:r w:rsidRPr="006450EA">
        <w:rPr>
          <w:rStyle w:val="cit-first-elementcit-title"/>
          <w:rFonts w:eastAsia="Times New Roman"/>
          <w:lang w:val="en-ZA"/>
        </w:rPr>
        <w:t xml:space="preserve">transcripts, make sure that the origin of each piece of text, i.e. </w:t>
      </w:r>
      <w:r w:rsidR="00E87FCD" w:rsidRPr="006450EA">
        <w:rPr>
          <w:rStyle w:val="cit-first-elementcit-title"/>
          <w:rFonts w:eastAsia="Times New Roman"/>
          <w:lang w:val="en-ZA"/>
        </w:rPr>
        <w:t>the t</w:t>
      </w:r>
      <w:r w:rsidRPr="006450EA">
        <w:rPr>
          <w:rStyle w:val="cit-first-elementcit-title"/>
          <w:rFonts w:eastAsia="Times New Roman"/>
          <w:lang w:val="en-ZA"/>
        </w:rPr>
        <w:t>ranscript identifier</w:t>
      </w:r>
      <w:r w:rsidR="00E87FCD" w:rsidRPr="006450EA">
        <w:rPr>
          <w:rStyle w:val="cit-first-elementcit-title"/>
          <w:rFonts w:eastAsia="Times New Roman"/>
          <w:lang w:val="en-ZA"/>
        </w:rPr>
        <w:t>,</w:t>
      </w:r>
      <w:r w:rsidR="00292DFC" w:rsidRPr="006450EA">
        <w:rPr>
          <w:rStyle w:val="cit-first-elementcit-title"/>
          <w:rFonts w:eastAsia="Times New Roman"/>
          <w:lang w:val="en-ZA"/>
        </w:rPr>
        <w:t xml:space="preserve"> is handwritten onto it.</w:t>
      </w:r>
      <w:r w:rsidR="006E5B4A" w:rsidRPr="006450EA">
        <w:rPr>
          <w:rStyle w:val="cit-first-elementcit-title"/>
          <w:rFonts w:eastAsia="Times New Roman"/>
          <w:lang w:val="en-ZA"/>
        </w:rPr>
        <w:t xml:space="preserve"> Alternatively, y</w:t>
      </w:r>
      <w:r w:rsidR="006E5B4A" w:rsidRPr="006450EA">
        <w:rPr>
          <w:lang w:val="en-ZA"/>
        </w:rPr>
        <w:t xml:space="preserve">ou could use different </w:t>
      </w:r>
      <w:r w:rsidR="005F26CA" w:rsidRPr="006450EA">
        <w:rPr>
          <w:lang w:val="en-ZA"/>
        </w:rPr>
        <w:t>colours</w:t>
      </w:r>
      <w:r w:rsidR="006E5B4A" w:rsidRPr="006450EA">
        <w:rPr>
          <w:lang w:val="en-ZA"/>
        </w:rPr>
        <w:t xml:space="preserve"> of highlighter marking pens for each category of respondent. You could draw a vertical line from the top to the bottom of each page of the transcript. Then when you cut up this transcript that </w:t>
      </w:r>
      <w:r w:rsidR="005F26CA" w:rsidRPr="006450EA">
        <w:rPr>
          <w:lang w:val="en-ZA"/>
        </w:rPr>
        <w:t>colour</w:t>
      </w:r>
      <w:r w:rsidR="006E5B4A" w:rsidRPr="006450EA">
        <w:rPr>
          <w:lang w:val="en-ZA"/>
        </w:rPr>
        <w:t xml:space="preserve"> will be remain as a marker for the source</w:t>
      </w:r>
      <w:r w:rsidR="009408A9" w:rsidRPr="006450EA">
        <w:rPr>
          <w:lang w:val="en-ZA"/>
        </w:rPr>
        <w:t xml:space="preserve">. </w:t>
      </w:r>
      <w:r w:rsidR="009408A9" w:rsidRPr="006450EA">
        <w:rPr>
          <w:rStyle w:val="cit-first-elementcit-title"/>
          <w:rFonts w:cs="Arial"/>
          <w:lang w:val="en-ZA"/>
        </w:rPr>
        <w:t>Narrative data can also be numbered using line or paragraph numbers, so that any unit of text you use can be traced back to its original context.</w:t>
      </w:r>
    </w:p>
    <w:p w:rsidR="00E80652" w:rsidRPr="006450EA" w:rsidRDefault="00E80652" w:rsidP="00F223D5">
      <w:pPr>
        <w:widowControl w:val="0"/>
        <w:autoSpaceDE w:val="0"/>
        <w:autoSpaceDN w:val="0"/>
        <w:adjustRightInd w:val="0"/>
        <w:ind w:left="720"/>
        <w:rPr>
          <w:rStyle w:val="cit-first-elementcit-title"/>
          <w:rFonts w:eastAsia="Times New Roman"/>
          <w:i/>
          <w:lang w:val="en-ZA"/>
        </w:rPr>
      </w:pPr>
    </w:p>
    <w:p w:rsidR="00AC1D44" w:rsidRDefault="00E80652" w:rsidP="00973F51">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If </w:t>
      </w:r>
      <w:r w:rsidR="00E87FCD" w:rsidRPr="006450EA">
        <w:rPr>
          <w:rStyle w:val="cit-first-elementcit-title"/>
          <w:rFonts w:eastAsia="Times New Roman"/>
          <w:lang w:val="en-ZA"/>
        </w:rPr>
        <w:t>you</w:t>
      </w:r>
      <w:r w:rsidRPr="006450EA">
        <w:rPr>
          <w:rStyle w:val="cit-first-elementcit-title"/>
          <w:rFonts w:eastAsia="Times New Roman"/>
          <w:lang w:val="en-ZA"/>
        </w:rPr>
        <w:t xml:space="preserve"> d</w:t>
      </w:r>
      <w:r w:rsidR="00E87FCD" w:rsidRPr="006450EA">
        <w:rPr>
          <w:rStyle w:val="cit-first-elementcit-title"/>
          <w:rFonts w:eastAsia="Times New Roman"/>
          <w:lang w:val="en-ZA"/>
        </w:rPr>
        <w:t>o</w:t>
      </w:r>
      <w:r w:rsidRPr="006450EA">
        <w:rPr>
          <w:rStyle w:val="cit-first-elementcit-title"/>
          <w:rFonts w:eastAsia="Times New Roman"/>
          <w:lang w:val="en-ZA"/>
        </w:rPr>
        <w:t xml:space="preserve"> not have a data management </w:t>
      </w:r>
      <w:r w:rsidR="006E5B4A" w:rsidRPr="006450EA">
        <w:rPr>
          <w:rStyle w:val="cit-first-elementcit-title"/>
          <w:rFonts w:eastAsia="Times New Roman"/>
          <w:lang w:val="en-ZA"/>
        </w:rPr>
        <w:t xml:space="preserve">plan </w:t>
      </w:r>
      <w:r w:rsidRPr="006450EA">
        <w:rPr>
          <w:rStyle w:val="cit-first-elementcit-title"/>
          <w:rFonts w:eastAsia="Times New Roman"/>
          <w:lang w:val="en-ZA"/>
        </w:rPr>
        <w:t xml:space="preserve">in place, </w:t>
      </w:r>
      <w:r w:rsidR="00E87FCD" w:rsidRPr="006450EA">
        <w:rPr>
          <w:rStyle w:val="cit-first-elementcit-title"/>
          <w:rFonts w:eastAsia="Times New Roman"/>
          <w:lang w:val="en-ZA"/>
        </w:rPr>
        <w:t>you</w:t>
      </w:r>
      <w:r w:rsidRPr="006450EA">
        <w:rPr>
          <w:rStyle w:val="cit-first-elementcit-title"/>
          <w:rFonts w:eastAsia="Times New Roman"/>
          <w:lang w:val="en-ZA"/>
        </w:rPr>
        <w:t xml:space="preserve"> </w:t>
      </w:r>
      <w:r w:rsidR="006E5B4A" w:rsidRPr="006450EA">
        <w:rPr>
          <w:rStyle w:val="cit-first-elementcit-title"/>
          <w:rFonts w:eastAsia="Times New Roman"/>
          <w:lang w:val="en-ZA"/>
        </w:rPr>
        <w:t>may</w:t>
      </w:r>
      <w:r w:rsidRPr="006450EA">
        <w:rPr>
          <w:rStyle w:val="cit-first-elementcit-title"/>
          <w:rFonts w:eastAsia="Times New Roman"/>
          <w:lang w:val="en-ZA"/>
        </w:rPr>
        <w:t xml:space="preserve"> confuse the origin of cut-outs and have incorrect references to certain codes</w:t>
      </w:r>
      <w:r w:rsidR="00C4643B">
        <w:rPr>
          <w:rStyle w:val="cit-first-elementcit-title"/>
          <w:rFonts w:eastAsia="Times New Roman"/>
          <w:lang w:val="en-ZA"/>
        </w:rPr>
        <w:t>.</w:t>
      </w:r>
      <w:r w:rsidR="005F26CA" w:rsidRPr="006450EA">
        <w:rPr>
          <w:rStyle w:val="cit-first-elementcit-title"/>
          <w:rFonts w:eastAsia="Times New Roman"/>
          <w:lang w:val="en-ZA"/>
        </w:rPr>
        <w:t xml:space="preserve"> </w:t>
      </w:r>
      <w:r w:rsidR="00E87FCD" w:rsidRPr="006450EA">
        <w:rPr>
          <w:rStyle w:val="cit-first-elementcit-title"/>
          <w:rFonts w:eastAsia="Times New Roman"/>
          <w:lang w:val="en-ZA"/>
        </w:rPr>
        <w:t>Here is an ex</w:t>
      </w:r>
      <w:r w:rsidR="000A376E" w:rsidRPr="006450EA">
        <w:rPr>
          <w:rStyle w:val="cit-first-elementcit-title"/>
          <w:rFonts w:eastAsia="Times New Roman"/>
          <w:lang w:val="en-ZA"/>
        </w:rPr>
        <w:t xml:space="preserve">tract from a set of Findings showing </w:t>
      </w:r>
      <w:r w:rsidR="00E87FCD" w:rsidRPr="006450EA">
        <w:rPr>
          <w:rStyle w:val="cit-first-elementcit-title"/>
          <w:rFonts w:eastAsia="Times New Roman"/>
          <w:lang w:val="en-ZA"/>
        </w:rPr>
        <w:t>why this is important:</w:t>
      </w:r>
    </w:p>
    <w:p w:rsidR="00AC1D44" w:rsidRDefault="00AC1D44">
      <w:pPr>
        <w:rPr>
          <w:rStyle w:val="cit-first-elementcit-title"/>
          <w:rFonts w:eastAsia="Times New Roman"/>
          <w:lang w:val="en-ZA"/>
        </w:rPr>
      </w:pPr>
      <w:r>
        <w:rPr>
          <w:rStyle w:val="cit-first-elementcit-title"/>
          <w:rFonts w:eastAsia="Times New Roman"/>
          <w:lang w:val="en-ZA"/>
        </w:rPr>
        <w:br w:type="page"/>
      </w:r>
    </w:p>
    <w:p w:rsidR="00C92823" w:rsidRPr="006450EA" w:rsidRDefault="00F65C73" w:rsidP="00973F51">
      <w:pPr>
        <w:widowControl w:val="0"/>
        <w:autoSpaceDE w:val="0"/>
        <w:autoSpaceDN w:val="0"/>
        <w:adjustRightInd w:val="0"/>
        <w:rPr>
          <w:rStyle w:val="cit-first-elementcit-title"/>
          <w:rFonts w:eastAsia="Times New Roman"/>
          <w:lang w:val="en-ZA"/>
        </w:rPr>
      </w:pPr>
      <w:r>
        <w:rPr>
          <w:noProof/>
          <w:lang w:val="en-ZA" w:eastAsia="en-ZA"/>
        </w:rPr>
        <w:lastRenderedPageBreak/>
        <mc:AlternateContent>
          <mc:Choice Requires="wps">
            <w:drawing>
              <wp:anchor distT="0" distB="0" distL="114300" distR="114300" simplePos="0" relativeHeight="251647488" behindDoc="0" locked="0" layoutInCell="1" allowOverlap="1">
                <wp:simplePos x="0" y="0"/>
                <wp:positionH relativeFrom="column">
                  <wp:posOffset>-28575</wp:posOffset>
                </wp:positionH>
                <wp:positionV relativeFrom="paragraph">
                  <wp:posOffset>59690</wp:posOffset>
                </wp:positionV>
                <wp:extent cx="4533900" cy="1158875"/>
                <wp:effectExtent l="0" t="0" r="19050" b="22225"/>
                <wp:wrapNone/>
                <wp:docPr id="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158875"/>
                        </a:xfrm>
                        <a:prstGeom prst="rect">
                          <a:avLst/>
                        </a:prstGeom>
                        <a:solidFill>
                          <a:srgbClr val="FFFFFF"/>
                        </a:solidFill>
                        <a:ln w="9525">
                          <a:solidFill>
                            <a:srgbClr val="000000"/>
                          </a:solidFill>
                          <a:miter lim="800000"/>
                          <a:headEnd/>
                          <a:tailEnd/>
                        </a:ln>
                      </wps:spPr>
                      <wps:txbx>
                        <w:txbxContent>
                          <w:p w:rsidR="00C300C5" w:rsidRPr="00F223D5" w:rsidRDefault="00C300C5" w:rsidP="00B63264">
                            <w:pPr>
                              <w:rPr>
                                <w:rFonts w:ascii="Calibri" w:hAnsi="Calibri"/>
                                <w:sz w:val="22"/>
                                <w:szCs w:val="22"/>
                              </w:rPr>
                            </w:pPr>
                            <w:r w:rsidRPr="00F223D5">
                              <w:rPr>
                                <w:rFonts w:ascii="Calibri" w:hAnsi="Calibri"/>
                                <w:sz w:val="22"/>
                                <w:szCs w:val="22"/>
                              </w:rPr>
                              <w:t xml:space="preserve">Some of the participants expressed that they felt it would show a lack of respect for their parents if they consumed alcohol. </w:t>
                            </w:r>
                          </w:p>
                          <w:p w:rsidR="00C300C5" w:rsidRPr="00F223D5" w:rsidRDefault="00C300C5" w:rsidP="00F223D5">
                            <w:pPr>
                              <w:ind w:left="720"/>
                              <w:rPr>
                                <w:rFonts w:ascii="Calibri" w:hAnsi="Calibri"/>
                                <w:sz w:val="22"/>
                                <w:szCs w:val="22"/>
                              </w:rPr>
                            </w:pPr>
                            <w:r w:rsidRPr="00F223D5">
                              <w:rPr>
                                <w:rFonts w:ascii="Calibri" w:hAnsi="Calibri"/>
                                <w:sz w:val="22"/>
                                <w:szCs w:val="22"/>
                              </w:rPr>
                              <w:t xml:space="preserve">“ When you aren’t drinking it’s because you are listening to your parents who have seen these bad things happening and even you have seen that these things are true.” (School attending 14 year old female)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margin-left:-2.25pt;margin-top:4.7pt;width:357pt;height:9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X8LwIAAFoEAAAOAAAAZHJzL2Uyb0RvYy54bWysVNtu2zAMfR+wfxD0vthO4jUx4hRdugwD&#10;ugvQ7gNkWbaFyaImKbG7rx8lp2l2exnmB4EUqUPykPTmeuwVOQrrJOiSZrOUEqE51FK3Jf3ysH+1&#10;osR5pmumQIuSPgpHr7cvX2wGU4g5dKBqYQmCaFcMpqSd96ZIEsc70TM3AyM0GhuwPfOo2japLRsQ&#10;vVfJPE1fJwPY2ljgwjm8vZ2MdBvxm0Zw/6lpnPBElRRz8/G08azCmWw3rGgtM53kpzTYP2TRM6kx&#10;6BnqlnlGDlb+BtVLbsFB42cc+gSaRnIRa8BqsvSXau47ZkSsBclx5kyT+3+w/OPxsyWyLul6TYlm&#10;PfboQYyevIGRrJeBn8G4At3uDTr6Ee+xz7FWZ+6Af3VEw65juhU31sLQCVZjfll4mVw8nXBcAKmG&#10;D1BjHHbwEIHGxvaBPKSDIDr26fHcm5ALx8tlvlisUzRxtGVZvlpd5TEGK56eG+v8OwE9CUJJLTY/&#10;wrPjnfMhHVY8uYRoDpSs91KpqNi22ilLjgwHZR+/E/pPbkqTAanK5/nEwF8h0vj9CaKXHideyb6k&#10;q7MTKwJvb3Ud59EzqSYZU1b6RGTgbmLRj9UYe7YIAQLJFdSPyKyFacBxIVHowH6nZMDhLqn7dmBW&#10;UKLea+zOOlsuwzZEZZlfzVGxl5bq0sI0R6iSekomceenDToYK9sOI03zoOEGO9rIyPVzVqf0cYBj&#10;C07LFjbkUo9ez7+E7Q8AAAD//wMAUEsDBBQABgAIAAAAIQC1EkkZ3gAAAAgBAAAPAAAAZHJzL2Rv&#10;d25yZXYueG1sTI/BTsMwEETvSPyDtUhcUOsUQtuEOBVCAsENCoKrG2+TCHsdbDcNf89yguNonmbf&#10;VpvJWTFiiL0nBYt5BgKp8aanVsHb6/1sDSImTUZbT6jgGyNs6tOTSpfGH+kFx21qBY9QLLWCLqWh&#10;lDI2HTod535A4m7vg9OJY2ilCfrI487KyyxbSqd74gudHvCuw+Zze3AK1vnj+BGfrp7fm+XeFuli&#10;NT58BaXOz6bbGxAJp/QHw68+q0PNTjt/IBOFVTDLr5lUUOQguF5lBecdc8WiAFlX8v8D9Q8AAAD/&#10;/wMAUEsBAi0AFAAGAAgAAAAhALaDOJL+AAAA4QEAABMAAAAAAAAAAAAAAAAAAAAAAFtDb250ZW50&#10;X1R5cGVzXS54bWxQSwECLQAUAAYACAAAACEAOP0h/9YAAACUAQAACwAAAAAAAAAAAAAAAAAvAQAA&#10;X3JlbHMvLnJlbHNQSwECLQAUAAYACAAAACEAxzNV/C8CAABaBAAADgAAAAAAAAAAAAAAAAAuAgAA&#10;ZHJzL2Uyb0RvYy54bWxQSwECLQAUAAYACAAAACEAtRJJGd4AAAAIAQAADwAAAAAAAAAAAAAAAACJ&#10;BAAAZHJzL2Rvd25yZXYueG1sUEsFBgAAAAAEAAQA8wAAAJQFAAAAAA==&#10;">
                <v:textbox>
                  <w:txbxContent>
                    <w:p w:rsidR="00C300C5" w:rsidRPr="00F223D5" w:rsidRDefault="00C300C5" w:rsidP="00B63264">
                      <w:pPr>
                        <w:rPr>
                          <w:rFonts w:ascii="Calibri" w:hAnsi="Calibri"/>
                          <w:sz w:val="22"/>
                          <w:szCs w:val="22"/>
                        </w:rPr>
                      </w:pPr>
                      <w:r w:rsidRPr="00F223D5">
                        <w:rPr>
                          <w:rFonts w:ascii="Calibri" w:hAnsi="Calibri"/>
                          <w:sz w:val="22"/>
                          <w:szCs w:val="22"/>
                        </w:rPr>
                        <w:t xml:space="preserve">Some of the participants expressed that they felt it would show a lack of respect for their parents if they consumed alcohol. </w:t>
                      </w:r>
                    </w:p>
                    <w:p w:rsidR="00C300C5" w:rsidRPr="00F223D5" w:rsidRDefault="00C300C5" w:rsidP="00F223D5">
                      <w:pPr>
                        <w:ind w:left="720"/>
                        <w:rPr>
                          <w:rFonts w:ascii="Calibri" w:hAnsi="Calibri"/>
                          <w:sz w:val="22"/>
                          <w:szCs w:val="22"/>
                        </w:rPr>
                      </w:pPr>
                      <w:r w:rsidRPr="00F223D5">
                        <w:rPr>
                          <w:rFonts w:ascii="Calibri" w:hAnsi="Calibri"/>
                          <w:sz w:val="22"/>
                          <w:szCs w:val="22"/>
                        </w:rPr>
                        <w:t xml:space="preserve">“ When you aren’t drinking it’s because you are listening to your parents who have seen these bad things happening and even you have seen that these things are true.” (School attending 14 year old female) </w:t>
                      </w:r>
                    </w:p>
                  </w:txbxContent>
                </v:textbox>
              </v:shape>
            </w:pict>
          </mc:Fallback>
        </mc:AlternateContent>
      </w:r>
      <w:r>
        <w:rPr>
          <w:noProof/>
          <w:lang w:val="en-ZA" w:eastAsia="en-ZA"/>
        </w:rPr>
        <mc:AlternateContent>
          <mc:Choice Requires="wps">
            <w:drawing>
              <wp:anchor distT="0" distB="0" distL="114300" distR="114300" simplePos="0" relativeHeight="251648512" behindDoc="0" locked="0" layoutInCell="1" allowOverlap="1">
                <wp:simplePos x="0" y="0"/>
                <wp:positionH relativeFrom="column">
                  <wp:posOffset>4714875</wp:posOffset>
                </wp:positionH>
                <wp:positionV relativeFrom="paragraph">
                  <wp:posOffset>59690</wp:posOffset>
                </wp:positionV>
                <wp:extent cx="1104900" cy="857250"/>
                <wp:effectExtent l="361950" t="0" r="19050" b="19050"/>
                <wp:wrapNone/>
                <wp:docPr id="9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57250"/>
                        </a:xfrm>
                        <a:prstGeom prst="wedgeRoundRectCallout">
                          <a:avLst>
                            <a:gd name="adj1" fmla="val -79023"/>
                            <a:gd name="adj2" fmla="val 46889"/>
                            <a:gd name="adj3" fmla="val 16667"/>
                          </a:avLst>
                        </a:prstGeom>
                        <a:solidFill>
                          <a:srgbClr val="FFFFFF"/>
                        </a:solidFill>
                        <a:ln w="9525">
                          <a:solidFill>
                            <a:srgbClr val="000000"/>
                          </a:solidFill>
                          <a:miter lim="800000"/>
                          <a:headEnd/>
                          <a:tailEnd/>
                        </a:ln>
                      </wps:spPr>
                      <wps:txbx>
                        <w:txbxContent>
                          <w:p w:rsidR="00C300C5" w:rsidRPr="00F223D5" w:rsidRDefault="00C300C5">
                            <w:pPr>
                              <w:rPr>
                                <w:rFonts w:ascii="Calibri" w:hAnsi="Calibri"/>
                                <w:sz w:val="20"/>
                                <w:szCs w:val="20"/>
                              </w:rPr>
                            </w:pPr>
                            <w:r w:rsidRPr="00F223D5">
                              <w:rPr>
                                <w:rFonts w:ascii="Calibri" w:hAnsi="Calibri"/>
                                <w:sz w:val="20"/>
                                <w:szCs w:val="20"/>
                              </w:rPr>
                              <w:t>You need to be able to identify (anonymously) who said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6" o:spid="_x0000_s1030" type="#_x0000_t62" style="position:absolute;margin-left:371.25pt;margin-top:4.7pt;width:87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0xYgIAANcEAAAOAAAAZHJzL2Uyb0RvYy54bWysVG1v0zAQ/o7Ef7D8fU3StV0bLZ2mjiKk&#10;AdMGP8C1ncTgN2y36fj1nJ20ZIxPiHyw7nLn516eO1/fHJVEB+68MLrCxSTHiGtqmNBNhb9+2V4s&#10;MfKBaEak0bzCz9zjm/XbN9edLfnUtEYy7hCAaF92tsJtCLbMMk9broifGMs1GGvjFAmguiZjjnSA&#10;rmQ2zfNF1hnHrDOUew9/73ojXif8uuY0fK5rzwOSFYbcQjpdOnfxzNbXpGwcsa2gQxrkH7JQRGgI&#10;eoa6I4GgvROvoJSgznhThwk1KjN1LShPNUA1Rf5HNU8tsTzVAs3x9twm//9g6afDg0OCVXgFTGmi&#10;gKPbfTApNFotYoM660vwe7IPLpbo7b2h3z3SZtMS3fBb50zXcsIgrSL6Zy8uRMXDVbTrPhoG8ATg&#10;U6+OtVMRELqAjomS5zMl/BgQhZ9Fkc9WOTBHwbacX03nibOMlKfb1vnwnhuFolDhjrOGP5q9Zo9A&#10;/oZIafYhhSOHex8SR2wolLBvBUa1kkD5gUh0cbXKp5fDTIycpmOn2WK5XL32uRz7FIvF4iq1gpRD&#10;WMj4lGlqopGCbYWUSXHNbiMdghwqvE3fcNmP3aRGHfA0n85TPS9sfgyRp+9vEEoEWDcpFDTz7ETK&#10;yN47zdIyBCJkL0PKUg90Rgb7SQjH3TENzCwGiOzuDHsGfp3ptwteAxBa435i1MFmVdj/2BPHMZIf&#10;NMzIqpjN4iomZQaUguLGlt3YQjQFqAoHjHpxE/r13VsnmhYiFakb2sSxrUU4DWCf1ZA+bA9IL9Zz&#10;rCev3+/R+hcAAAD//wMAUEsDBBQABgAIAAAAIQDaokAM3gAAAAkBAAAPAAAAZHJzL2Rvd25yZXYu&#10;eG1sTI8xT8MwEIV3JP6DdUhs1GkUShviVKiCLnSh7cDoxNc4Ij5HsZum/55jouPT+/Tuu2I9uU6M&#10;OITWk4L5LAGBVHvTUqPgePh4WoIIUZPRnSdUcMUA6/L+rtC58Rf6wnEfG8EjFHKtwMbY51KG2qLT&#10;YeZ7JO5OfnA6chwaaQZ94XHXyTRJFtLplviC1T1uLNY/+7NTcDhdp2Znj+Nm+/2+3G37yrXpp1KP&#10;D9PbK4iIU/yH4U+f1aFkp8qfyQTRKXjJ0mdGFawyENyv5gvOFYNZloEsC3n7QfkLAAD//wMAUEsB&#10;Ai0AFAAGAAgAAAAhALaDOJL+AAAA4QEAABMAAAAAAAAAAAAAAAAAAAAAAFtDb250ZW50X1R5cGVz&#10;XS54bWxQSwECLQAUAAYACAAAACEAOP0h/9YAAACUAQAACwAAAAAAAAAAAAAAAAAvAQAAX3JlbHMv&#10;LnJlbHNQSwECLQAUAAYACAAAACEAx6utMWICAADXBAAADgAAAAAAAAAAAAAAAAAuAgAAZHJzL2Uy&#10;b0RvYy54bWxQSwECLQAUAAYACAAAACEA2qJADN4AAAAJAQAADwAAAAAAAAAAAAAAAAC8BAAAZHJz&#10;L2Rvd25yZXYueG1sUEsFBgAAAAAEAAQA8wAAAMcFAAAAAA==&#10;" adj="-6269,20928">
                <v:textbox>
                  <w:txbxContent>
                    <w:p w:rsidR="00C300C5" w:rsidRPr="00F223D5" w:rsidRDefault="00C300C5">
                      <w:pPr>
                        <w:rPr>
                          <w:rFonts w:ascii="Calibri" w:hAnsi="Calibri"/>
                          <w:sz w:val="20"/>
                          <w:szCs w:val="20"/>
                        </w:rPr>
                      </w:pPr>
                      <w:r w:rsidRPr="00F223D5">
                        <w:rPr>
                          <w:rFonts w:ascii="Calibri" w:hAnsi="Calibri"/>
                          <w:sz w:val="20"/>
                          <w:szCs w:val="20"/>
                        </w:rPr>
                        <w:t>You need to be able to identify (anonymously) who said this.</w:t>
                      </w:r>
                    </w:p>
                  </w:txbxContent>
                </v:textbox>
              </v:shape>
            </w:pict>
          </mc:Fallback>
        </mc:AlternateContent>
      </w:r>
    </w:p>
    <w:p w:rsidR="00C92823" w:rsidRPr="006450EA" w:rsidRDefault="00C92823" w:rsidP="00973F51">
      <w:pPr>
        <w:widowControl w:val="0"/>
        <w:autoSpaceDE w:val="0"/>
        <w:autoSpaceDN w:val="0"/>
        <w:adjustRightInd w:val="0"/>
        <w:rPr>
          <w:rStyle w:val="cit-first-elementcit-title"/>
          <w:rFonts w:eastAsia="Times New Roman"/>
          <w:lang w:val="en-ZA"/>
        </w:rPr>
      </w:pPr>
    </w:p>
    <w:p w:rsidR="00C92823" w:rsidRPr="006450EA" w:rsidRDefault="00C92823" w:rsidP="00973F51">
      <w:pPr>
        <w:widowControl w:val="0"/>
        <w:autoSpaceDE w:val="0"/>
        <w:autoSpaceDN w:val="0"/>
        <w:adjustRightInd w:val="0"/>
        <w:rPr>
          <w:rStyle w:val="cit-first-elementcit-title"/>
          <w:rFonts w:eastAsia="Times New Roman"/>
          <w:lang w:val="en-ZA"/>
        </w:rPr>
      </w:pPr>
    </w:p>
    <w:p w:rsidR="00C92823" w:rsidRPr="006450EA" w:rsidRDefault="00C92823" w:rsidP="00973F51">
      <w:pPr>
        <w:widowControl w:val="0"/>
        <w:autoSpaceDE w:val="0"/>
        <w:autoSpaceDN w:val="0"/>
        <w:adjustRightInd w:val="0"/>
        <w:rPr>
          <w:rStyle w:val="cit-first-elementcit-title"/>
          <w:rFonts w:eastAsia="Times New Roman"/>
          <w:lang w:val="en-ZA"/>
        </w:rPr>
      </w:pPr>
    </w:p>
    <w:p w:rsidR="00C92823" w:rsidRPr="006450EA" w:rsidRDefault="00C92823" w:rsidP="00973F51">
      <w:pPr>
        <w:widowControl w:val="0"/>
        <w:autoSpaceDE w:val="0"/>
        <w:autoSpaceDN w:val="0"/>
        <w:adjustRightInd w:val="0"/>
        <w:rPr>
          <w:rStyle w:val="cit-first-elementcit-title"/>
          <w:rFonts w:eastAsia="Times New Roman"/>
          <w:lang w:val="en-ZA"/>
        </w:rPr>
      </w:pPr>
    </w:p>
    <w:p w:rsidR="00C92823" w:rsidRPr="006450EA" w:rsidRDefault="00C92823" w:rsidP="00973F51">
      <w:pPr>
        <w:widowControl w:val="0"/>
        <w:autoSpaceDE w:val="0"/>
        <w:autoSpaceDN w:val="0"/>
        <w:adjustRightInd w:val="0"/>
        <w:rPr>
          <w:rStyle w:val="cit-first-elementcit-title"/>
          <w:rFonts w:eastAsia="Times New Roman"/>
          <w:lang w:val="en-ZA"/>
        </w:rPr>
      </w:pPr>
    </w:p>
    <w:p w:rsidR="00B63264" w:rsidRPr="006450EA" w:rsidRDefault="00B63264" w:rsidP="00973F51">
      <w:pPr>
        <w:widowControl w:val="0"/>
        <w:autoSpaceDE w:val="0"/>
        <w:autoSpaceDN w:val="0"/>
        <w:adjustRightInd w:val="0"/>
        <w:rPr>
          <w:rStyle w:val="cit-first-elementcit-title"/>
          <w:rFonts w:eastAsia="Times New Roman"/>
          <w:lang w:val="en-ZA"/>
        </w:rPr>
      </w:pPr>
    </w:p>
    <w:p w:rsidR="0098043E" w:rsidRPr="006450EA" w:rsidRDefault="0098043E" w:rsidP="00F223D5">
      <w:pPr>
        <w:spacing w:before="120"/>
        <w:rPr>
          <w:lang w:val="en-ZA"/>
        </w:rPr>
      </w:pPr>
      <w:r w:rsidRPr="006450EA">
        <w:rPr>
          <w:lang w:val="en-ZA"/>
        </w:rPr>
        <w:t xml:space="preserve">In your Findings, you are expected to </w:t>
      </w:r>
      <w:r w:rsidR="00ED7046">
        <w:rPr>
          <w:lang w:val="en-ZA"/>
        </w:rPr>
        <w:t xml:space="preserve">provide examples from the interview text to support the </w:t>
      </w:r>
      <w:r w:rsidR="00C1747D" w:rsidRPr="006450EA">
        <w:rPr>
          <w:lang w:val="en-ZA"/>
        </w:rPr>
        <w:t xml:space="preserve">assertions </w:t>
      </w:r>
      <w:r w:rsidR="00ED7046">
        <w:rPr>
          <w:lang w:val="en-ZA"/>
        </w:rPr>
        <w:t xml:space="preserve">or arguments </w:t>
      </w:r>
      <w:r w:rsidR="00C1747D" w:rsidRPr="006450EA">
        <w:rPr>
          <w:lang w:val="en-ZA"/>
        </w:rPr>
        <w:t xml:space="preserve">you make about </w:t>
      </w:r>
      <w:r w:rsidR="00600292" w:rsidRPr="006450EA">
        <w:rPr>
          <w:lang w:val="en-ZA"/>
        </w:rPr>
        <w:t>what you found</w:t>
      </w:r>
      <w:r w:rsidR="00C1747D" w:rsidRPr="006450EA">
        <w:rPr>
          <w:lang w:val="en-ZA"/>
        </w:rPr>
        <w:t xml:space="preserve">. </w:t>
      </w:r>
      <w:r w:rsidRPr="006450EA">
        <w:rPr>
          <w:lang w:val="en-ZA"/>
        </w:rPr>
        <w:t xml:space="preserve">So you need to develop a strategy for documenting the source of every quotation. Later you </w:t>
      </w:r>
      <w:r w:rsidR="001F1B53">
        <w:rPr>
          <w:lang w:val="en-ZA"/>
        </w:rPr>
        <w:t>might</w:t>
      </w:r>
      <w:r w:rsidR="001F1B53" w:rsidRPr="006450EA">
        <w:rPr>
          <w:lang w:val="en-ZA"/>
        </w:rPr>
        <w:t xml:space="preserve"> </w:t>
      </w:r>
      <w:r w:rsidRPr="006450EA">
        <w:rPr>
          <w:lang w:val="en-ZA"/>
        </w:rPr>
        <w:t>also want to go back and examine the context of a particular discussion and then this source information will be vital</w:t>
      </w:r>
      <w:r w:rsidR="00C4643B">
        <w:rPr>
          <w:lang w:val="en-ZA"/>
        </w:rPr>
        <w:t>,</w:t>
      </w:r>
      <w:r w:rsidR="00ED7046">
        <w:rPr>
          <w:lang w:val="en-ZA"/>
        </w:rPr>
        <w:t xml:space="preserve"> as will your master list</w:t>
      </w:r>
      <w:r w:rsidRPr="006450EA">
        <w:rPr>
          <w:lang w:val="en-ZA"/>
        </w:rPr>
        <w:t>.</w:t>
      </w:r>
    </w:p>
    <w:p w:rsidR="004D25BA" w:rsidRPr="006450EA" w:rsidRDefault="004D25BA" w:rsidP="006E5B4A">
      <w:pPr>
        <w:rPr>
          <w:rFonts w:ascii="Arial" w:hAnsi="Arial"/>
          <w:sz w:val="20"/>
          <w:szCs w:val="20"/>
          <w:lang w:val="en-ZA"/>
        </w:rPr>
      </w:pPr>
    </w:p>
    <w:p w:rsidR="00201B80" w:rsidRDefault="00201B80" w:rsidP="00DE36F4">
      <w:pPr>
        <w:widowControl w:val="0"/>
        <w:autoSpaceDE w:val="0"/>
        <w:autoSpaceDN w:val="0"/>
        <w:adjustRightInd w:val="0"/>
        <w:rPr>
          <w:rFonts w:ascii="Trebuchet MS" w:hAnsi="Trebuchet MS"/>
          <w:b/>
          <w:lang w:val="en-ZA"/>
        </w:rPr>
      </w:pPr>
    </w:p>
    <w:p w:rsidR="00DE36F4" w:rsidRPr="006450EA" w:rsidRDefault="00AC366A" w:rsidP="00DE36F4">
      <w:pPr>
        <w:widowControl w:val="0"/>
        <w:autoSpaceDE w:val="0"/>
        <w:autoSpaceDN w:val="0"/>
        <w:adjustRightInd w:val="0"/>
        <w:rPr>
          <w:rFonts w:ascii="Trebuchet MS" w:hAnsi="Trebuchet MS"/>
          <w:b/>
          <w:color w:val="292526"/>
          <w:szCs w:val="18"/>
          <w:lang w:val="en-ZA"/>
        </w:rPr>
      </w:pPr>
      <w:r w:rsidRPr="00201B80">
        <w:rPr>
          <w:rFonts w:ascii="Trebuchet MS" w:hAnsi="Trebuchet MS"/>
          <w:b/>
          <w:lang w:val="en-ZA"/>
        </w:rPr>
        <w:t>4</w:t>
      </w:r>
      <w:r w:rsidR="00DE36F4" w:rsidRPr="009C23A0">
        <w:rPr>
          <w:rFonts w:ascii="Trebuchet MS" w:hAnsi="Trebuchet MS"/>
          <w:b/>
          <w:color w:val="292526"/>
          <w:szCs w:val="18"/>
          <w:lang w:val="en-ZA"/>
        </w:rPr>
        <w:t>.</w:t>
      </w:r>
      <w:r w:rsidR="009C5C90" w:rsidRPr="006450EA">
        <w:rPr>
          <w:rFonts w:ascii="Trebuchet MS" w:hAnsi="Trebuchet MS"/>
          <w:b/>
          <w:color w:val="292526"/>
          <w:szCs w:val="18"/>
          <w:lang w:val="en-ZA"/>
        </w:rPr>
        <w:t>3</w:t>
      </w:r>
      <w:r w:rsidR="00DE36F4" w:rsidRPr="006450EA">
        <w:rPr>
          <w:rFonts w:ascii="Trebuchet MS" w:hAnsi="Trebuchet MS"/>
          <w:b/>
          <w:color w:val="292526"/>
          <w:szCs w:val="18"/>
          <w:lang w:val="en-ZA"/>
        </w:rPr>
        <w:tab/>
        <w:t>Conventions for transcription</w:t>
      </w:r>
    </w:p>
    <w:p w:rsidR="00E80652" w:rsidRPr="006450EA" w:rsidRDefault="00E80652" w:rsidP="00DE36F4">
      <w:pPr>
        <w:rPr>
          <w:rStyle w:val="cit-first-elementcit-title"/>
          <w:rFonts w:eastAsia="Times New Roman"/>
          <w:lang w:val="en-ZA"/>
        </w:rPr>
      </w:pPr>
    </w:p>
    <w:p w:rsidR="003A53AC" w:rsidRPr="006450EA" w:rsidRDefault="003A53AC" w:rsidP="00F223D5">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This section provides more detail on Step 4. </w:t>
      </w:r>
      <w:r w:rsidR="00E80652" w:rsidRPr="006450EA">
        <w:rPr>
          <w:rStyle w:val="cit-first-elementcit-title"/>
          <w:rFonts w:eastAsia="Times New Roman"/>
          <w:lang w:val="en-ZA"/>
        </w:rPr>
        <w:t xml:space="preserve">Transcription is a translation between forms of data, most commonly to convert audio recordings to text in qualitative research. It should match the analytic and methodological aims of the research. Whilst transcription is often part of the analysis process, it also enhances the sharing and re-use potential of qualitative research data (Gibbs, 2007). </w:t>
      </w:r>
    </w:p>
    <w:p w:rsidR="003A53AC" w:rsidRPr="006450EA" w:rsidRDefault="003A53AC" w:rsidP="00F223D5">
      <w:pPr>
        <w:widowControl w:val="0"/>
        <w:autoSpaceDE w:val="0"/>
        <w:autoSpaceDN w:val="0"/>
        <w:adjustRightInd w:val="0"/>
        <w:ind w:left="720"/>
        <w:rPr>
          <w:rStyle w:val="cit-first-elementcit-title"/>
          <w:rFonts w:eastAsia="Times New Roman"/>
          <w:lang w:val="en-ZA"/>
        </w:rPr>
      </w:pPr>
    </w:p>
    <w:p w:rsidR="00E80652" w:rsidRPr="006450EA" w:rsidRDefault="00E80652">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 xml:space="preserve">Qualitative data collected as audio recordings are ideally transcribed as text files. </w:t>
      </w:r>
    </w:p>
    <w:p w:rsidR="00E80652" w:rsidRPr="006450EA" w:rsidRDefault="007E2C0D">
      <w:pPr>
        <w:widowControl w:val="0"/>
        <w:autoSpaceDE w:val="0"/>
        <w:autoSpaceDN w:val="0"/>
        <w:adjustRightInd w:val="0"/>
        <w:rPr>
          <w:rStyle w:val="cit-first-elementcit-title"/>
          <w:rFonts w:eastAsia="Times New Roman"/>
          <w:lang w:val="en-ZA"/>
        </w:rPr>
      </w:pPr>
      <w:r w:rsidRPr="00ED7046">
        <w:rPr>
          <w:rStyle w:val="cit-first-elementcit-title"/>
          <w:rFonts w:eastAsia="Times New Roman"/>
          <w:lang w:val="en-ZA"/>
        </w:rPr>
        <w:t>Re</w:t>
      </w:r>
      <w:r>
        <w:rPr>
          <w:rStyle w:val="cit-first-elementcit-title"/>
          <w:rFonts w:eastAsia="Times New Roman"/>
          <w:lang w:val="en-ZA"/>
        </w:rPr>
        <w:t>member to re</w:t>
      </w:r>
      <w:r w:rsidRPr="00ED7046">
        <w:rPr>
          <w:rStyle w:val="cit-first-elementcit-title"/>
          <w:rFonts w:eastAsia="Times New Roman"/>
          <w:lang w:val="en-ZA"/>
        </w:rPr>
        <w:t>move any mention of name, place or facility from the transcript which could allow t</w:t>
      </w:r>
      <w:r>
        <w:rPr>
          <w:rStyle w:val="cit-first-elementcit-title"/>
          <w:rFonts w:eastAsia="Times New Roman"/>
          <w:lang w:val="en-ZA"/>
        </w:rPr>
        <w:t xml:space="preserve">he participant to be identified. </w:t>
      </w:r>
      <w:r w:rsidR="00E80652" w:rsidRPr="006450EA">
        <w:rPr>
          <w:rStyle w:val="cit-first-elementcit-title"/>
          <w:rFonts w:eastAsia="Times New Roman"/>
          <w:lang w:val="en-ZA"/>
        </w:rPr>
        <w:t>Here is an example of a focus group transcript</w:t>
      </w:r>
      <w:r w:rsidR="003A53AC" w:rsidRPr="006450EA">
        <w:rPr>
          <w:rStyle w:val="cit-first-elementcit-title"/>
          <w:rFonts w:eastAsia="Times New Roman"/>
          <w:lang w:val="en-ZA"/>
        </w:rPr>
        <w:t xml:space="preserve"> showing how it could be laid out; remember that </w:t>
      </w:r>
      <w:r>
        <w:rPr>
          <w:rStyle w:val="cit-first-elementcit-title"/>
          <w:rFonts w:eastAsia="Times New Roman"/>
          <w:lang w:val="en-ZA"/>
        </w:rPr>
        <w:t xml:space="preserve">for manual coding </w:t>
      </w:r>
      <w:r w:rsidR="003A53AC" w:rsidRPr="006450EA">
        <w:rPr>
          <w:rStyle w:val="cit-first-elementcit-title"/>
          <w:rFonts w:eastAsia="Times New Roman"/>
          <w:lang w:val="en-ZA"/>
        </w:rPr>
        <w:t xml:space="preserve">wide margins </w:t>
      </w:r>
      <w:r>
        <w:rPr>
          <w:rStyle w:val="cit-first-elementcit-title"/>
          <w:rFonts w:eastAsia="Times New Roman"/>
          <w:lang w:val="en-ZA"/>
        </w:rPr>
        <w:t xml:space="preserve">give you </w:t>
      </w:r>
      <w:r w:rsidR="00ED7046" w:rsidRPr="00ED7046">
        <w:rPr>
          <w:rStyle w:val="cit-first-elementcit-title"/>
          <w:rFonts w:eastAsia="Times New Roman"/>
          <w:lang w:val="en-ZA"/>
        </w:rPr>
        <w:t xml:space="preserve">space to jot down labels, codes, and notes. It is also useful to use 1,5 line spacing so that you </w:t>
      </w:r>
      <w:r>
        <w:rPr>
          <w:rStyle w:val="cit-first-elementcit-title"/>
          <w:rFonts w:eastAsia="Times New Roman"/>
          <w:lang w:val="en-ZA"/>
        </w:rPr>
        <w:t>can cut transcripts more easily</w:t>
      </w:r>
      <w:r w:rsidR="00E80652" w:rsidRPr="006450EA">
        <w:rPr>
          <w:rStyle w:val="cit-first-elementcit-title"/>
          <w:rFonts w:eastAsia="Times New Roman"/>
          <w:lang w:val="en-ZA"/>
        </w:rPr>
        <w:t>:</w:t>
      </w:r>
    </w:p>
    <w:p w:rsidR="00AC1D44" w:rsidRDefault="00AC1D44">
      <w:pPr>
        <w:rPr>
          <w:rFonts w:ascii="Trebuchet MS" w:hAnsi="Trebuchet MS"/>
          <w:b/>
          <w:color w:val="292526"/>
          <w:szCs w:val="18"/>
          <w:lang w:val="en-ZA"/>
        </w:rPr>
      </w:pPr>
      <w:r>
        <w:rPr>
          <w:rFonts w:ascii="Trebuchet MS" w:hAnsi="Trebuchet MS"/>
          <w:b/>
          <w:color w:val="292526"/>
          <w:szCs w:val="18"/>
          <w:lang w:val="en-ZA"/>
        </w:rPr>
        <w:br w:type="page"/>
      </w:r>
    </w:p>
    <w:p w:rsidR="009C5C90" w:rsidRPr="006450EA" w:rsidRDefault="009C5C90" w:rsidP="003A53AC">
      <w:pPr>
        <w:widowControl w:val="0"/>
        <w:autoSpaceDE w:val="0"/>
        <w:autoSpaceDN w:val="0"/>
        <w:adjustRightInd w:val="0"/>
        <w:rPr>
          <w:rFonts w:ascii="Trebuchet MS" w:hAnsi="Trebuchet MS"/>
          <w:b/>
          <w:color w:val="292526"/>
          <w:szCs w:val="18"/>
          <w:lang w:val="en-ZA"/>
        </w:rPr>
      </w:pPr>
    </w:p>
    <w:p w:rsidR="003A53AC" w:rsidRPr="006450EA" w:rsidRDefault="003A53AC" w:rsidP="003A53AC">
      <w:pPr>
        <w:widowControl w:val="0"/>
        <w:autoSpaceDE w:val="0"/>
        <w:autoSpaceDN w:val="0"/>
        <w:adjustRightInd w:val="0"/>
        <w:rPr>
          <w:rFonts w:ascii="Trebuchet MS" w:hAnsi="Trebuchet MS"/>
          <w:b/>
          <w:color w:val="292526"/>
          <w:szCs w:val="18"/>
          <w:lang w:val="en-ZA"/>
        </w:rPr>
      </w:pPr>
      <w:r w:rsidRPr="006450EA">
        <w:rPr>
          <w:rFonts w:ascii="Trebuchet MS" w:hAnsi="Trebuchet MS"/>
          <w:b/>
          <w:color w:val="292526"/>
          <w:szCs w:val="18"/>
          <w:lang w:val="en-ZA"/>
        </w:rPr>
        <w:t>Extract of a transcript showing the layout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12E8E" w:rsidRPr="006450EA" w:rsidTr="00F223D5">
        <w:trPr>
          <w:trHeight w:val="5229"/>
        </w:trPr>
        <w:tc>
          <w:tcPr>
            <w:tcW w:w="9356" w:type="dxa"/>
            <w:shd w:val="clear" w:color="auto" w:fill="F2F2F2"/>
          </w:tcPr>
          <w:p w:rsidR="003A53AC" w:rsidRPr="006450EA" w:rsidRDefault="00F65C73" w:rsidP="00FA44B3">
            <w:pPr>
              <w:widowControl w:val="0"/>
              <w:autoSpaceDE w:val="0"/>
              <w:autoSpaceDN w:val="0"/>
              <w:adjustRightInd w:val="0"/>
              <w:rPr>
                <w:b/>
                <w:color w:val="292526"/>
                <w:szCs w:val="18"/>
                <w:lang w:val="en-ZA"/>
              </w:rPr>
            </w:pPr>
            <w:r>
              <w:rPr>
                <w:noProof/>
                <w:lang w:val="en-ZA" w:eastAsia="en-ZA"/>
              </w:rPr>
              <mc:AlternateContent>
                <mc:Choice Requires="wps">
                  <w:drawing>
                    <wp:anchor distT="0" distB="0" distL="114300" distR="114300" simplePos="0" relativeHeight="251693568" behindDoc="1" locked="0" layoutInCell="1" allowOverlap="1">
                      <wp:simplePos x="0" y="0"/>
                      <wp:positionH relativeFrom="column">
                        <wp:posOffset>3585845</wp:posOffset>
                      </wp:positionH>
                      <wp:positionV relativeFrom="paragraph">
                        <wp:posOffset>160020</wp:posOffset>
                      </wp:positionV>
                      <wp:extent cx="2178050" cy="2438400"/>
                      <wp:effectExtent l="0" t="0" r="15240" b="19050"/>
                      <wp:wrapTight wrapText="bothSides">
                        <wp:wrapPolygon edited="0">
                          <wp:start x="0" y="0"/>
                          <wp:lineTo x="0" y="21600"/>
                          <wp:lineTo x="21563" y="21600"/>
                          <wp:lineTo x="21563" y="0"/>
                          <wp:lineTo x="0" y="0"/>
                        </wp:wrapPolygon>
                      </wp:wrapTight>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438400"/>
                              </a:xfrm>
                              <a:prstGeom prst="rect">
                                <a:avLst/>
                              </a:prstGeom>
                              <a:solidFill>
                                <a:srgbClr val="FFFFFF"/>
                              </a:solidFill>
                              <a:ln w="9525">
                                <a:solidFill>
                                  <a:srgbClr val="FFFFFF"/>
                                </a:solidFill>
                                <a:miter lim="800000"/>
                                <a:headEnd/>
                                <a:tailEnd/>
                              </a:ln>
                            </wps:spPr>
                            <wps:txbx>
                              <w:txbxContent>
                                <w:p w:rsidR="00C300C5" w:rsidRPr="00F223D5" w:rsidRDefault="00C300C5">
                                  <w:pPr>
                                    <w:rPr>
                                      <w:sz w:val="20"/>
                                      <w:szCs w:val="20"/>
                                    </w:rPr>
                                  </w:pPr>
                                  <w:r w:rsidRPr="00F223D5">
                                    <w:rPr>
                                      <w:sz w:val="20"/>
                                      <w:szCs w:val="20"/>
                                    </w:rPr>
                                    <w:t>WIDE MARGIN FOR CODING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7" o:spid="_x0000_s1031" type="#_x0000_t202" style="position:absolute;margin-left:282.35pt;margin-top:12.6pt;width:171.5pt;height:192pt;z-index:-251622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EpKgIAAFoEAAAOAAAAZHJzL2Uyb0RvYy54bWysVNuO2yAQfa/Uf0C8N3bcpMlacVbbbFNV&#10;2l6k3X4AxjhGBYYCiZ1+/Q44SaPt26p+QAwzHGbOmfHqdtCKHITzEkxFp5OcEmE4NNLsKvrzaftu&#10;SYkPzDRMgREVPQpPb9dv36x6W4oCOlCNcARBjC97W9EuBFtmmeed0MxPwAqDzhacZgFNt8sax3pE&#10;1yor8vxD1oNrrAMuvMfT+9FJ1wm/bQUP39vWi0BURTG3kFaX1jqu2XrFyp1jtpP8lAZ7RRaaSYOP&#10;XqDuWWBk7+Q/UFpyBx7aMOGgM2hbyUWqAauZ5i+qeeyYFakWJMfbC03+/8Hyb4cfjsimojcLSgzT&#10;qNGTGAL5CAPBI+Snt77EsEeLgWHAc9Q51ertA/BfnhjYdMzsxJ1z0HeCNZjfNN7Mrq6OOD6C1P1X&#10;aPAdtg+QgIbW6Uge0kEQHXU6XrSJuXA8LKaLZT5HF0dfMXu/nOVJvYyV5+vW+fBZgCZxU1GH4id4&#10;dnjwIabDynNIfM2Dks1WKpUMt6s3ypEDw0bZpi9V8CJMGdIjVfNiPjLwCggtA3a8krqiyzx+Yw9G&#10;3j6ZJvVjYFKNe0xZmRORkbuRxTDUQ9JsftanhuaIzDoYGxwHEjcduD+U9NjcFfW/98wJStQXg+rc&#10;TGezOA3JmM0XBRru2lNfe5jhCFXRQMm43YRxgvbWyV2HL439YOAOFW1l4jpKP2Z1Sh8bOElwGrY4&#10;Idd2ivr7S1g/AwAA//8DAFBLAwQUAAYACAAAACEA4T6/Od0AAAAKAQAADwAAAGRycy9kb3ducmV2&#10;LnhtbEyPy07DMBBF90j8gzVIbBC1a/VBQpwKIVViS4G9Ew9xwI8odlv37xlWsJyZqzPnNrviHTvh&#10;nMYYFCwXAhiGPpoxDAre3/b3D8BS1sFoFwMquGCCXXt91ejaxHN4xdMhD4wgIdVagc15qjlPvUWv&#10;0yJOGOj2GWevM43zwM2szwT3jkshNtzrMdAHqyd8tth/H45ewepLdx9peSdd2V9mkadSvYxWqdub&#10;8vQILGPJf2H41Sd1aMmpi8dgEnMK1pvVlqIK5FoCo0AltrToiC4qCbxt+P8K7Q8AAAD//wMAUEsB&#10;Ai0AFAAGAAgAAAAhALaDOJL+AAAA4QEAABMAAAAAAAAAAAAAAAAAAAAAAFtDb250ZW50X1R5cGVz&#10;XS54bWxQSwECLQAUAAYACAAAACEAOP0h/9YAAACUAQAACwAAAAAAAAAAAAAAAAAvAQAAX3JlbHMv&#10;LnJlbHNQSwECLQAUAAYACAAAACEA2WuxKSoCAABaBAAADgAAAAAAAAAAAAAAAAAuAgAAZHJzL2Uy&#10;b0RvYy54bWxQSwECLQAUAAYACAAAACEA4T6/Od0AAAAKAQAADwAAAAAAAAAAAAAAAACEBAAAZHJz&#10;L2Rvd25yZXYueG1sUEsFBgAAAAAEAAQA8wAAAI4FAAAAAA==&#10;" strokecolor="white">
                      <v:textbox>
                        <w:txbxContent>
                          <w:p w:rsidR="00C300C5" w:rsidRPr="00F223D5" w:rsidRDefault="00C300C5">
                            <w:pPr>
                              <w:rPr>
                                <w:sz w:val="20"/>
                                <w:szCs w:val="20"/>
                              </w:rPr>
                            </w:pPr>
                            <w:r w:rsidRPr="00F223D5">
                              <w:rPr>
                                <w:sz w:val="20"/>
                                <w:szCs w:val="20"/>
                              </w:rPr>
                              <w:t>WIDE MARGIN FOR CODING</w:t>
                            </w:r>
                          </w:p>
                        </w:txbxContent>
                      </v:textbox>
                      <w10:wrap type="tight"/>
                    </v:shape>
                  </w:pict>
                </mc:Fallback>
              </mc:AlternateContent>
            </w:r>
            <w:r w:rsidR="003A53AC" w:rsidRPr="006450EA">
              <w:rPr>
                <w:b/>
                <w:color w:val="292526"/>
                <w:szCs w:val="18"/>
                <w:lang w:val="en-ZA"/>
              </w:rPr>
              <w:t>N1 (22. 1. 14)</w:t>
            </w:r>
          </w:p>
          <w:p w:rsidR="00FA44B3" w:rsidRPr="006450EA" w:rsidRDefault="00FA44B3" w:rsidP="00FA44B3">
            <w:pPr>
              <w:widowControl w:val="0"/>
              <w:autoSpaceDE w:val="0"/>
              <w:autoSpaceDN w:val="0"/>
              <w:adjustRightInd w:val="0"/>
              <w:rPr>
                <w:b/>
                <w:color w:val="292526"/>
                <w:szCs w:val="18"/>
                <w:lang w:val="en-ZA"/>
              </w:rPr>
            </w:pPr>
          </w:p>
          <w:p w:rsidR="00775A9B" w:rsidRDefault="00F65C73" w:rsidP="00FA44B3">
            <w:pPr>
              <w:widowControl w:val="0"/>
              <w:autoSpaceDE w:val="0"/>
              <w:autoSpaceDN w:val="0"/>
              <w:adjustRightInd w:val="0"/>
              <w:ind w:left="720" w:hanging="720"/>
              <w:rPr>
                <w:color w:val="292526"/>
                <w:szCs w:val="18"/>
                <w:lang w:val="en-ZA"/>
              </w:rPr>
            </w:pPr>
            <w:r>
              <w:rPr>
                <w:noProof/>
                <w:color w:val="292526"/>
                <w:szCs w:val="18"/>
                <w:lang w:val="en-ZA" w:eastAsia="en-ZA"/>
              </w:rPr>
              <mc:AlternateContent>
                <mc:Choice Requires="wps">
                  <w:drawing>
                    <wp:anchor distT="0" distB="0" distL="114300" distR="114300" simplePos="0" relativeHeight="251649536" behindDoc="0" locked="0" layoutInCell="1" allowOverlap="1">
                      <wp:simplePos x="0" y="0"/>
                      <wp:positionH relativeFrom="column">
                        <wp:posOffset>3341370</wp:posOffset>
                      </wp:positionH>
                      <wp:positionV relativeFrom="paragraph">
                        <wp:posOffset>230505</wp:posOffset>
                      </wp:positionV>
                      <wp:extent cx="2505075" cy="2657475"/>
                      <wp:effectExtent l="38100" t="190500" r="28575" b="28575"/>
                      <wp:wrapNone/>
                      <wp:docPr id="9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657475"/>
                              </a:xfrm>
                              <a:prstGeom prst="wedgeRoundRectCallout">
                                <a:avLst>
                                  <a:gd name="adj1" fmla="val -49161"/>
                                  <a:gd name="adj2" fmla="val -56003"/>
                                  <a:gd name="adj3" fmla="val 16667"/>
                                </a:avLst>
                              </a:prstGeom>
                              <a:solidFill>
                                <a:srgbClr val="FFFFFF"/>
                              </a:solidFill>
                              <a:ln w="9525">
                                <a:solidFill>
                                  <a:srgbClr val="000000"/>
                                </a:solidFill>
                                <a:miter lim="800000"/>
                                <a:headEnd/>
                                <a:tailEnd/>
                              </a:ln>
                            </wps:spPr>
                            <wps:txbx>
                              <w:txbxContent>
                                <w:p w:rsidR="00C300C5" w:rsidRDefault="00C300C5">
                                  <w:r w:rsidRPr="00F223D5">
                                    <w:rPr>
                                      <w:rFonts w:ascii="Calibri" w:hAnsi="Calibri"/>
                                      <w:sz w:val="20"/>
                                      <w:szCs w:val="20"/>
                                    </w:rPr>
                                    <w:t>Note that each participant has a capital letter P, which is used to distinguish between when the interviewer (I) and the participant was talking. In addition, the transcriber shall indicate when the interview session has reached completion by typing END OF INTERVIEW in uppercase letters on the last line of the transcript along with information regarding the total number of audiotapes associated with the interview and verification that the second side of the tape is blank. A double space should precede this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32" type="#_x0000_t62" style="position:absolute;left:0;text-align:left;margin-left:263.1pt;margin-top:18.15pt;width:197.25pt;height:20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iGaAIAANkEAAAOAAAAZHJzL2Uyb0RvYy54bWysVNtu2zAMfR+wfxD03vrS2EmMOkWRrsOA&#10;biva7QMUSba1yZImKXHarx8lu5m77WmYHwzRpA4PeUhfXh17iQ7cOqFVjbPzFCOuqGZCtTX++uX2&#10;bIWR80QxIrXiNX7iDl9t3r65HEzFc91pybhFAKJcNZgad96bKkkc7XhP3Lk2XIGz0bYnHkzbJsyS&#10;AdB7meRpWiaDtsxYTblz8PVmdOJNxG8aTv3npnHcI1lj4Obj28b3LryTzSWpWktMJ+hEg/wDi54I&#10;BUlPUDfEE7S34g+oXlCrnW78OdV9optGUB5rgGqy9LdqHjtieKwFmuPMqU3u/8HST4d7iwSr8brE&#10;SJEeNLreex1To/UqNGgwroK4R3NvQ4nO3Gn63SGltx1RLb+2Vg8dJwxoZSE+eXUhGA6uot3wUTOA&#10;JwAfe3VsbB8AoQvoGCV5OknCjx5R+JgXaZEuC4wo+PKyWC7ACDlI9XLdWOffc92jcKjxwFnLH/Re&#10;sQdQf0uk1Hsf85HDnfNRJDZVSti3DKOml6D5gUh0tlhnZawBlJwF5a+CijJNL6bJmQVdzIOysiyX&#10;E9EpL1B+oRrbqKVgt0LKaNh2t5UWAYka38ZnuuzmYVKhAZQq8iIW9Mrn5hBpfP4G0QsPCydFX+PV&#10;KYhUQb93isV18ETI8QyUpZoEDRqOs+CPu2McmTIkCPruNHsCha0e9wv+B3DotH3GaIDdqrH7sSeW&#10;YyQ/KJiSdbZYhGWMxqJY5mDYuWc39xBFAarGHqPxuPXjAu+NFW0HmbLYDaXD4DbCv4zgyGqiD/sT&#10;p2ba9bCgcztG/fojbX4CAAD//wMAUEsDBBQABgAIAAAAIQBN1bpx4AAAAAoBAAAPAAAAZHJzL2Rv&#10;d25yZXYueG1sTI9BT4NAEIXvJv6HzZh4s4u0xRYZGmPSiwdDW71v2Slg2VnCLpT6611Pepy8L+99&#10;k20m04qRetdYRnicRSCIS6sbrhA+DtuHFQjnFWvVWiaEKznY5Lc3mUq1vfCOxr2vRChhlyqE2vsu&#10;ldKVNRnlZrYjDtnJ9kb5cPaV1L26hHLTyjiKEmlUw2GhVh291lSe94NB+Czez0Uhv7aj1Fe2tvp+&#10;i4cD4v3d9PIMwtPk/2D41Q/qkAenox1YO9EiLOMkDijCPJmDCMA6jp5AHBEWy8UKZJ7J/y/kPwAA&#10;AP//AwBQSwECLQAUAAYACAAAACEAtoM4kv4AAADhAQAAEwAAAAAAAAAAAAAAAAAAAAAAW0NvbnRl&#10;bnRfVHlwZXNdLnhtbFBLAQItABQABgAIAAAAIQA4/SH/1gAAAJQBAAALAAAAAAAAAAAAAAAAAC8B&#10;AABfcmVscy8ucmVsc1BLAQItABQABgAIAAAAIQAH62iGaAIAANkEAAAOAAAAAAAAAAAAAAAAAC4C&#10;AABkcnMvZTJvRG9jLnhtbFBLAQItABQABgAIAAAAIQBN1bpx4AAAAAoBAAAPAAAAAAAAAAAAAAAA&#10;AMIEAABkcnMvZG93bnJldi54bWxQSwUGAAAAAAQABADzAAAAzwUAAAAA&#10;" adj="181,-1297">
                      <v:textbox>
                        <w:txbxContent>
                          <w:p w:rsidR="00C300C5" w:rsidRDefault="00C300C5">
                            <w:r w:rsidRPr="00F223D5">
                              <w:rPr>
                                <w:rFonts w:ascii="Calibri" w:hAnsi="Calibri"/>
                                <w:sz w:val="20"/>
                                <w:szCs w:val="20"/>
                              </w:rPr>
                              <w:t>Note that each participant has a capital letter P, which is used to distinguish between when the interviewer (I) and the participant was talking. In addition, the transcriber shall indicate when the interview session has reached completion by typing END OF INTERVIEW in uppercase letters on the last line of the transcript along with information regarding the total number of audiotapes associated with the interview and verification that the second side of the tape is blank. A double space should precede this information.</w:t>
                            </w:r>
                          </w:p>
                        </w:txbxContent>
                      </v:textbox>
                    </v:shape>
                  </w:pict>
                </mc:Fallback>
              </mc:AlternateContent>
            </w:r>
            <w:r w:rsidR="003A53AC" w:rsidRPr="006450EA">
              <w:rPr>
                <w:b/>
                <w:color w:val="292526"/>
                <w:szCs w:val="18"/>
                <w:lang w:val="en-ZA"/>
              </w:rPr>
              <w:t>I:</w:t>
            </w:r>
            <w:r w:rsidR="003A53AC" w:rsidRPr="006450EA">
              <w:rPr>
                <w:color w:val="292526"/>
                <w:szCs w:val="18"/>
                <w:lang w:val="en-ZA"/>
              </w:rPr>
              <w:t xml:space="preserve"> </w:t>
            </w:r>
            <w:r w:rsidR="003A53AC" w:rsidRPr="006450EA">
              <w:rPr>
                <w:color w:val="292526"/>
                <w:szCs w:val="18"/>
                <w:lang w:val="en-ZA"/>
              </w:rPr>
              <w:tab/>
              <w:t xml:space="preserve">OK, before we begin the interview itself, I’d like to confirm that you have read and signed the informed consent form, that you understand that your participation in this study is entirely voluntary, that you may refuse to answer any questions, and that </w:t>
            </w:r>
          </w:p>
          <w:p w:rsidR="008B0E6D" w:rsidRDefault="00775A9B" w:rsidP="00FA44B3">
            <w:pPr>
              <w:widowControl w:val="0"/>
              <w:autoSpaceDE w:val="0"/>
              <w:autoSpaceDN w:val="0"/>
              <w:adjustRightInd w:val="0"/>
              <w:ind w:left="720" w:hanging="720"/>
              <w:rPr>
                <w:color w:val="292526"/>
                <w:szCs w:val="18"/>
                <w:lang w:val="en-ZA"/>
              </w:rPr>
            </w:pPr>
            <w:r>
              <w:rPr>
                <w:b/>
                <w:color w:val="292526"/>
                <w:szCs w:val="18"/>
                <w:lang w:val="en-ZA"/>
              </w:rPr>
              <w:t xml:space="preserve">              </w:t>
            </w:r>
            <w:r w:rsidR="003A53AC" w:rsidRPr="006450EA">
              <w:rPr>
                <w:color w:val="292526"/>
                <w:szCs w:val="18"/>
                <w:lang w:val="en-ZA"/>
              </w:rPr>
              <w:t>you may withdraw from the study at any</w:t>
            </w:r>
            <w:r w:rsidR="004D4028">
              <w:rPr>
                <w:color w:val="292526"/>
                <w:szCs w:val="18"/>
                <w:lang w:val="en-ZA"/>
              </w:rPr>
              <w:t xml:space="preserve"> </w:t>
            </w:r>
          </w:p>
          <w:p w:rsidR="003A53AC" w:rsidRPr="006450EA" w:rsidRDefault="008B0E6D" w:rsidP="00FA44B3">
            <w:pPr>
              <w:widowControl w:val="0"/>
              <w:autoSpaceDE w:val="0"/>
              <w:autoSpaceDN w:val="0"/>
              <w:adjustRightInd w:val="0"/>
              <w:ind w:left="720" w:hanging="720"/>
              <w:rPr>
                <w:color w:val="292526"/>
                <w:szCs w:val="18"/>
                <w:lang w:val="en-ZA"/>
              </w:rPr>
            </w:pPr>
            <w:r>
              <w:rPr>
                <w:color w:val="292526"/>
                <w:szCs w:val="18"/>
                <w:lang w:val="en-ZA"/>
              </w:rPr>
              <w:t xml:space="preserve">              </w:t>
            </w:r>
            <w:r w:rsidR="003A53AC" w:rsidRPr="006450EA">
              <w:rPr>
                <w:color w:val="292526"/>
                <w:szCs w:val="18"/>
                <w:lang w:val="en-ZA"/>
              </w:rPr>
              <w:t>time.</w:t>
            </w:r>
          </w:p>
          <w:p w:rsidR="003A53AC" w:rsidRPr="006450EA" w:rsidRDefault="003A53AC" w:rsidP="00FA44B3">
            <w:pPr>
              <w:widowControl w:val="0"/>
              <w:autoSpaceDE w:val="0"/>
              <w:autoSpaceDN w:val="0"/>
              <w:adjustRightInd w:val="0"/>
              <w:rPr>
                <w:color w:val="292526"/>
                <w:szCs w:val="18"/>
                <w:lang w:val="en-ZA"/>
              </w:rPr>
            </w:pPr>
          </w:p>
          <w:p w:rsidR="003A53AC" w:rsidRPr="006450EA" w:rsidRDefault="003A53AC" w:rsidP="00FA44B3">
            <w:pPr>
              <w:widowControl w:val="0"/>
              <w:autoSpaceDE w:val="0"/>
              <w:autoSpaceDN w:val="0"/>
              <w:adjustRightInd w:val="0"/>
              <w:rPr>
                <w:color w:val="292526"/>
                <w:szCs w:val="18"/>
                <w:lang w:val="en-ZA"/>
              </w:rPr>
            </w:pPr>
            <w:r w:rsidRPr="006450EA">
              <w:rPr>
                <w:b/>
                <w:color w:val="292526"/>
                <w:szCs w:val="18"/>
                <w:lang w:val="en-ZA"/>
              </w:rPr>
              <w:t>P</w:t>
            </w:r>
            <w:r w:rsidR="00B12E8E" w:rsidRPr="006450EA">
              <w:rPr>
                <w:b/>
                <w:color w:val="292526"/>
                <w:szCs w:val="18"/>
                <w:lang w:val="en-ZA"/>
              </w:rPr>
              <w:t>1</w:t>
            </w:r>
            <w:r w:rsidRPr="006450EA">
              <w:rPr>
                <w:b/>
                <w:color w:val="292526"/>
                <w:szCs w:val="18"/>
                <w:lang w:val="en-ZA"/>
              </w:rPr>
              <w:t>:</w:t>
            </w:r>
            <w:r w:rsidRPr="006450EA">
              <w:rPr>
                <w:color w:val="292526"/>
                <w:szCs w:val="18"/>
                <w:lang w:val="en-ZA"/>
              </w:rPr>
              <w:t xml:space="preserve"> </w:t>
            </w:r>
            <w:r w:rsidRPr="006450EA">
              <w:rPr>
                <w:color w:val="292526"/>
                <w:szCs w:val="18"/>
                <w:lang w:val="en-ZA"/>
              </w:rPr>
              <w:tab/>
              <w:t>Yes, I had read it and understand this.</w:t>
            </w:r>
          </w:p>
          <w:p w:rsidR="003A53AC" w:rsidRPr="006450EA" w:rsidRDefault="003A53AC" w:rsidP="00FA44B3">
            <w:pPr>
              <w:widowControl w:val="0"/>
              <w:autoSpaceDE w:val="0"/>
              <w:autoSpaceDN w:val="0"/>
              <w:adjustRightInd w:val="0"/>
              <w:rPr>
                <w:color w:val="292526"/>
                <w:szCs w:val="18"/>
                <w:lang w:val="en-ZA"/>
              </w:rPr>
            </w:pPr>
          </w:p>
          <w:p w:rsidR="003A53AC" w:rsidRPr="006450EA" w:rsidRDefault="003A53AC" w:rsidP="00FA44B3">
            <w:pPr>
              <w:widowControl w:val="0"/>
              <w:autoSpaceDE w:val="0"/>
              <w:autoSpaceDN w:val="0"/>
              <w:adjustRightInd w:val="0"/>
              <w:rPr>
                <w:color w:val="292526"/>
                <w:szCs w:val="18"/>
                <w:lang w:val="en-ZA"/>
              </w:rPr>
            </w:pPr>
            <w:r w:rsidRPr="006450EA">
              <w:rPr>
                <w:b/>
                <w:color w:val="292526"/>
                <w:szCs w:val="18"/>
                <w:lang w:val="en-ZA"/>
              </w:rPr>
              <w:t>P</w:t>
            </w:r>
            <w:r w:rsidR="00B12E8E" w:rsidRPr="006450EA">
              <w:rPr>
                <w:b/>
                <w:color w:val="292526"/>
                <w:szCs w:val="18"/>
                <w:lang w:val="en-ZA"/>
              </w:rPr>
              <w:t>2</w:t>
            </w:r>
            <w:r w:rsidRPr="006450EA">
              <w:rPr>
                <w:b/>
                <w:color w:val="292526"/>
                <w:szCs w:val="18"/>
                <w:lang w:val="en-ZA"/>
              </w:rPr>
              <w:t>:</w:t>
            </w:r>
            <w:r w:rsidRPr="006450EA">
              <w:rPr>
                <w:color w:val="292526"/>
                <w:szCs w:val="18"/>
                <w:lang w:val="en-ZA"/>
              </w:rPr>
              <w:tab/>
              <w:t>I also understand it, thank you.</w:t>
            </w:r>
          </w:p>
          <w:p w:rsidR="003A53AC" w:rsidRPr="006450EA" w:rsidRDefault="003A53AC" w:rsidP="00FA44B3">
            <w:pPr>
              <w:widowControl w:val="0"/>
              <w:autoSpaceDE w:val="0"/>
              <w:autoSpaceDN w:val="0"/>
              <w:adjustRightInd w:val="0"/>
              <w:rPr>
                <w:color w:val="292526"/>
                <w:szCs w:val="18"/>
                <w:lang w:val="en-ZA"/>
              </w:rPr>
            </w:pPr>
          </w:p>
          <w:p w:rsidR="003A53AC" w:rsidRPr="006450EA" w:rsidRDefault="003A53AC" w:rsidP="00FA44B3">
            <w:pPr>
              <w:widowControl w:val="0"/>
              <w:autoSpaceDE w:val="0"/>
              <w:autoSpaceDN w:val="0"/>
              <w:adjustRightInd w:val="0"/>
              <w:rPr>
                <w:color w:val="292526"/>
                <w:szCs w:val="18"/>
                <w:lang w:val="en-ZA"/>
              </w:rPr>
            </w:pPr>
            <w:r w:rsidRPr="006450EA">
              <w:rPr>
                <w:b/>
                <w:color w:val="292526"/>
                <w:szCs w:val="18"/>
                <w:lang w:val="en-ZA"/>
              </w:rPr>
              <w:t>I:</w:t>
            </w:r>
            <w:r w:rsidRPr="006450EA">
              <w:rPr>
                <w:b/>
                <w:color w:val="292526"/>
                <w:szCs w:val="18"/>
                <w:lang w:val="en-ZA"/>
              </w:rPr>
              <w:tab/>
            </w:r>
            <w:r w:rsidRPr="006450EA">
              <w:rPr>
                <w:color w:val="292526"/>
                <w:szCs w:val="18"/>
                <w:lang w:val="en-ZA"/>
              </w:rPr>
              <w:t>Do you have questions before we proceed?</w:t>
            </w:r>
          </w:p>
          <w:p w:rsidR="003A53AC" w:rsidRPr="006450EA" w:rsidRDefault="003A53AC" w:rsidP="00FA44B3">
            <w:pPr>
              <w:widowControl w:val="0"/>
              <w:autoSpaceDE w:val="0"/>
              <w:autoSpaceDN w:val="0"/>
              <w:adjustRightInd w:val="0"/>
              <w:rPr>
                <w:color w:val="292526"/>
                <w:szCs w:val="20"/>
                <w:lang w:val="en-ZA"/>
              </w:rPr>
            </w:pPr>
          </w:p>
          <w:p w:rsidR="003A53AC" w:rsidRPr="006450EA" w:rsidRDefault="003A53AC" w:rsidP="00FA44B3">
            <w:pPr>
              <w:widowControl w:val="0"/>
              <w:autoSpaceDE w:val="0"/>
              <w:autoSpaceDN w:val="0"/>
              <w:adjustRightInd w:val="0"/>
              <w:rPr>
                <w:b/>
                <w:color w:val="292526"/>
                <w:szCs w:val="20"/>
                <w:lang w:val="en-ZA"/>
              </w:rPr>
            </w:pPr>
            <w:r w:rsidRPr="006450EA">
              <w:rPr>
                <w:b/>
                <w:color w:val="292526"/>
                <w:szCs w:val="20"/>
                <w:lang w:val="en-ZA"/>
              </w:rPr>
              <w:t>End of Interview</w:t>
            </w:r>
          </w:p>
          <w:p w:rsidR="003A53AC" w:rsidRPr="006450EA" w:rsidRDefault="003A53AC" w:rsidP="00FA44B3">
            <w:pPr>
              <w:widowControl w:val="0"/>
              <w:autoSpaceDE w:val="0"/>
              <w:autoSpaceDN w:val="0"/>
              <w:adjustRightInd w:val="0"/>
              <w:rPr>
                <w:b/>
                <w:color w:val="292526"/>
                <w:szCs w:val="18"/>
                <w:lang w:val="en-ZA"/>
              </w:rPr>
            </w:pPr>
          </w:p>
        </w:tc>
      </w:tr>
    </w:tbl>
    <w:p w:rsidR="00B12E8E" w:rsidRPr="006450EA" w:rsidRDefault="00B12E8E">
      <w:pPr>
        <w:widowControl w:val="0"/>
        <w:autoSpaceDE w:val="0"/>
        <w:autoSpaceDN w:val="0"/>
        <w:adjustRightInd w:val="0"/>
        <w:rPr>
          <w:b/>
          <w:color w:val="292526"/>
          <w:szCs w:val="18"/>
          <w:lang w:val="en-ZA"/>
        </w:rPr>
      </w:pPr>
    </w:p>
    <w:p w:rsidR="00E80652" w:rsidRPr="006450EA" w:rsidRDefault="006D14EF" w:rsidP="00973F51">
      <w:pPr>
        <w:widowControl w:val="0"/>
        <w:autoSpaceDE w:val="0"/>
        <w:autoSpaceDN w:val="0"/>
        <w:adjustRightInd w:val="0"/>
        <w:rPr>
          <w:color w:val="292526"/>
          <w:szCs w:val="18"/>
          <w:lang w:val="en-ZA"/>
        </w:rPr>
      </w:pPr>
      <w:r w:rsidRPr="006450EA">
        <w:rPr>
          <w:color w:val="292526"/>
          <w:szCs w:val="18"/>
          <w:lang w:val="en-ZA"/>
        </w:rPr>
        <w:t xml:space="preserve">Your recordings should </w:t>
      </w:r>
      <w:r w:rsidR="00E80652" w:rsidRPr="006450EA">
        <w:rPr>
          <w:color w:val="292526"/>
          <w:szCs w:val="18"/>
          <w:lang w:val="en-ZA"/>
        </w:rPr>
        <w:t>be transcribed verbatim (i.e. recorded word for word, exactly as said), including any nonverbal or background sounds (e.g., laughter, sighs, coughs, claps, snap</w:t>
      </w:r>
      <w:r w:rsidRPr="006450EA">
        <w:rPr>
          <w:color w:val="292526"/>
          <w:szCs w:val="18"/>
          <w:lang w:val="en-ZA"/>
        </w:rPr>
        <w:t>ping</w:t>
      </w:r>
      <w:r w:rsidR="00E80652" w:rsidRPr="006450EA">
        <w:rPr>
          <w:color w:val="292526"/>
          <w:szCs w:val="18"/>
          <w:lang w:val="en-ZA"/>
        </w:rPr>
        <w:t xml:space="preserve"> fingers, pen clicking, </w:t>
      </w:r>
      <w:r w:rsidRPr="006450EA">
        <w:rPr>
          <w:color w:val="292526"/>
          <w:szCs w:val="18"/>
          <w:lang w:val="en-ZA"/>
        </w:rPr>
        <w:t>or</w:t>
      </w:r>
      <w:r w:rsidR="00E80652" w:rsidRPr="006450EA">
        <w:rPr>
          <w:color w:val="292526"/>
          <w:szCs w:val="18"/>
          <w:lang w:val="en-ZA"/>
        </w:rPr>
        <w:t xml:space="preserve"> car ho</w:t>
      </w:r>
      <w:r w:rsidRPr="006450EA">
        <w:rPr>
          <w:color w:val="292526"/>
          <w:szCs w:val="18"/>
          <w:lang w:val="en-ZA"/>
        </w:rPr>
        <w:t>oters</w:t>
      </w:r>
      <w:r w:rsidR="00E80652" w:rsidRPr="006450EA">
        <w:rPr>
          <w:color w:val="292526"/>
          <w:szCs w:val="18"/>
          <w:lang w:val="en-ZA"/>
        </w:rPr>
        <w:t>).</w:t>
      </w:r>
    </w:p>
    <w:p w:rsidR="00E80652" w:rsidRPr="006450EA" w:rsidRDefault="00E80652">
      <w:pPr>
        <w:pStyle w:val="BulletedList"/>
        <w:numPr>
          <w:ilvl w:val="0"/>
          <w:numId w:val="0"/>
        </w:numPr>
        <w:rPr>
          <w:szCs w:val="18"/>
          <w:lang w:val="en-ZA"/>
        </w:rPr>
      </w:pPr>
    </w:p>
    <w:p w:rsidR="00E80652" w:rsidRPr="006450EA" w:rsidRDefault="00E80652" w:rsidP="00AA219F">
      <w:pPr>
        <w:pStyle w:val="BulletedList"/>
        <w:numPr>
          <w:ilvl w:val="0"/>
          <w:numId w:val="14"/>
        </w:numPr>
        <w:rPr>
          <w:rFonts w:ascii="Cambria" w:hAnsi="Cambria"/>
          <w:sz w:val="24"/>
          <w:szCs w:val="24"/>
          <w:lang w:val="en-ZA"/>
        </w:rPr>
      </w:pPr>
      <w:r w:rsidRPr="006450EA">
        <w:rPr>
          <w:rFonts w:ascii="Cambria" w:hAnsi="Cambria"/>
          <w:sz w:val="24"/>
          <w:szCs w:val="24"/>
          <w:lang w:val="en-ZA"/>
        </w:rPr>
        <w:t xml:space="preserve">Nonverbal sounds </w:t>
      </w:r>
      <w:r w:rsidR="006D14EF" w:rsidRPr="006450EA">
        <w:rPr>
          <w:rFonts w:ascii="Cambria" w:hAnsi="Cambria"/>
          <w:sz w:val="24"/>
          <w:szCs w:val="24"/>
          <w:lang w:val="en-ZA"/>
        </w:rPr>
        <w:t>can</w:t>
      </w:r>
      <w:r w:rsidRPr="006450EA">
        <w:rPr>
          <w:rFonts w:ascii="Cambria" w:hAnsi="Cambria"/>
          <w:sz w:val="24"/>
          <w:szCs w:val="24"/>
          <w:lang w:val="en-ZA"/>
        </w:rPr>
        <w:t xml:space="preserve"> be typed in parentheses, for example, (short sharp laugh), (group laughter), (police siren in background).</w:t>
      </w:r>
    </w:p>
    <w:p w:rsidR="00E80652" w:rsidRPr="006450EA" w:rsidRDefault="00E80652" w:rsidP="00AA219F">
      <w:pPr>
        <w:pStyle w:val="BulletedList"/>
        <w:numPr>
          <w:ilvl w:val="0"/>
          <w:numId w:val="14"/>
        </w:numPr>
        <w:rPr>
          <w:rFonts w:ascii="Cambria" w:hAnsi="Cambria"/>
          <w:sz w:val="24"/>
          <w:szCs w:val="24"/>
          <w:lang w:val="en-ZA"/>
        </w:rPr>
      </w:pPr>
      <w:r w:rsidRPr="006450EA">
        <w:rPr>
          <w:rFonts w:ascii="Cambria" w:hAnsi="Cambria"/>
          <w:sz w:val="24"/>
          <w:szCs w:val="24"/>
          <w:lang w:val="en-ZA"/>
        </w:rPr>
        <w:t>If interviewers or interviewees mispronounce words, these words sh</w:t>
      </w:r>
      <w:r w:rsidR="006D14EF" w:rsidRPr="006450EA">
        <w:rPr>
          <w:rFonts w:ascii="Cambria" w:hAnsi="Cambria"/>
          <w:sz w:val="24"/>
          <w:szCs w:val="24"/>
          <w:lang w:val="en-ZA"/>
        </w:rPr>
        <w:t>ould</w:t>
      </w:r>
      <w:r w:rsidRPr="006450EA">
        <w:rPr>
          <w:rFonts w:ascii="Cambria" w:hAnsi="Cambria"/>
          <w:sz w:val="24"/>
          <w:szCs w:val="24"/>
          <w:lang w:val="en-ZA"/>
        </w:rPr>
        <w:t xml:space="preserve"> be transcribed as the individual said them. The transcript sh</w:t>
      </w:r>
      <w:r w:rsidR="006D14EF" w:rsidRPr="006450EA">
        <w:rPr>
          <w:rFonts w:ascii="Cambria" w:hAnsi="Cambria"/>
          <w:sz w:val="24"/>
          <w:szCs w:val="24"/>
          <w:lang w:val="en-ZA"/>
        </w:rPr>
        <w:t>ould</w:t>
      </w:r>
      <w:r w:rsidRPr="006450EA">
        <w:rPr>
          <w:rFonts w:ascii="Cambria" w:hAnsi="Cambria"/>
          <w:sz w:val="24"/>
          <w:szCs w:val="24"/>
          <w:lang w:val="en-ZA"/>
        </w:rPr>
        <w:t xml:space="preserve"> not be “cleaned up” by removing foul language, slang, grammatical errors, or misuse of words or concepts.</w:t>
      </w:r>
    </w:p>
    <w:p w:rsidR="00E80652" w:rsidRPr="006450EA" w:rsidRDefault="00E80652" w:rsidP="00AA219F">
      <w:pPr>
        <w:pStyle w:val="BulletedList"/>
        <w:numPr>
          <w:ilvl w:val="0"/>
          <w:numId w:val="14"/>
        </w:numPr>
        <w:rPr>
          <w:rFonts w:ascii="Cambria" w:hAnsi="Cambria"/>
          <w:sz w:val="24"/>
          <w:szCs w:val="24"/>
          <w:lang w:val="en-ZA"/>
        </w:rPr>
      </w:pPr>
      <w:r w:rsidRPr="006450EA">
        <w:rPr>
          <w:rFonts w:ascii="Cambria" w:hAnsi="Cambria"/>
          <w:sz w:val="24"/>
          <w:szCs w:val="24"/>
          <w:lang w:val="en-ZA"/>
        </w:rPr>
        <w:t xml:space="preserve">If an incorrect or unexpected pronunciation results in difficulties with </w:t>
      </w:r>
      <w:r w:rsidR="006D14EF" w:rsidRPr="006450EA">
        <w:rPr>
          <w:rFonts w:ascii="Cambria" w:hAnsi="Cambria"/>
          <w:sz w:val="24"/>
          <w:szCs w:val="24"/>
          <w:lang w:val="en-ZA"/>
        </w:rPr>
        <w:t>c</w:t>
      </w:r>
      <w:r w:rsidRPr="006450EA">
        <w:rPr>
          <w:rFonts w:ascii="Cambria" w:hAnsi="Cambria"/>
          <w:sz w:val="24"/>
          <w:szCs w:val="24"/>
          <w:lang w:val="en-ZA"/>
        </w:rPr>
        <w:t>omprehension of the text, the correct word sh</w:t>
      </w:r>
      <w:r w:rsidR="006D14EF" w:rsidRPr="006450EA">
        <w:rPr>
          <w:rFonts w:ascii="Cambria" w:hAnsi="Cambria"/>
          <w:sz w:val="24"/>
          <w:szCs w:val="24"/>
          <w:lang w:val="en-ZA"/>
        </w:rPr>
        <w:t>ould</w:t>
      </w:r>
      <w:r w:rsidRPr="006450EA">
        <w:rPr>
          <w:rFonts w:ascii="Cambria" w:hAnsi="Cambria"/>
          <w:sz w:val="24"/>
          <w:szCs w:val="24"/>
          <w:lang w:val="en-ZA"/>
        </w:rPr>
        <w:t xml:space="preserve"> be typed in square brackets. A forward slash sh</w:t>
      </w:r>
      <w:r w:rsidR="006D14EF" w:rsidRPr="006450EA">
        <w:rPr>
          <w:rFonts w:ascii="Cambria" w:hAnsi="Cambria"/>
          <w:sz w:val="24"/>
          <w:szCs w:val="24"/>
          <w:lang w:val="en-ZA"/>
        </w:rPr>
        <w:t>ould</w:t>
      </w:r>
      <w:r w:rsidRPr="006450EA">
        <w:rPr>
          <w:rFonts w:ascii="Cambria" w:hAnsi="Cambria"/>
          <w:sz w:val="24"/>
          <w:szCs w:val="24"/>
          <w:lang w:val="en-ZA"/>
        </w:rPr>
        <w:t xml:space="preserve"> be placed immediately behind the open square bracket and another in front of the closed square bracket.</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rPr>
          <w:color w:val="292526"/>
          <w:szCs w:val="18"/>
          <w:lang w:val="en-ZA"/>
        </w:rPr>
      </w:pPr>
      <w:r w:rsidRPr="006450EA">
        <w:rPr>
          <w:b/>
          <w:color w:val="292526"/>
          <w:szCs w:val="18"/>
          <w:lang w:val="en-ZA"/>
        </w:rPr>
        <w:t>P:</w:t>
      </w:r>
      <w:r w:rsidRPr="006450EA">
        <w:rPr>
          <w:b/>
          <w:color w:val="292526"/>
          <w:szCs w:val="18"/>
          <w:lang w:val="en-ZA"/>
        </w:rPr>
        <w:tab/>
      </w:r>
      <w:r w:rsidRPr="006450EA">
        <w:rPr>
          <w:color w:val="292526"/>
          <w:szCs w:val="18"/>
          <w:lang w:val="en-ZA"/>
        </w:rPr>
        <w:t>I thought that was pretty pacific [/specific/], but they disagreed.</w:t>
      </w:r>
    </w:p>
    <w:p w:rsidR="00E80652" w:rsidRPr="006450EA" w:rsidRDefault="00E80652">
      <w:pPr>
        <w:widowControl w:val="0"/>
        <w:autoSpaceDE w:val="0"/>
        <w:autoSpaceDN w:val="0"/>
        <w:adjustRightInd w:val="0"/>
        <w:rPr>
          <w:color w:val="292526"/>
          <w:szCs w:val="18"/>
          <w:lang w:val="en-ZA"/>
        </w:rPr>
      </w:pPr>
    </w:p>
    <w:p w:rsidR="00E80652" w:rsidRPr="006450EA" w:rsidRDefault="00E80652" w:rsidP="00AA219F">
      <w:pPr>
        <w:widowControl w:val="0"/>
        <w:numPr>
          <w:ilvl w:val="0"/>
          <w:numId w:val="15"/>
        </w:numPr>
        <w:autoSpaceDE w:val="0"/>
        <w:autoSpaceDN w:val="0"/>
        <w:adjustRightInd w:val="0"/>
        <w:rPr>
          <w:color w:val="292526"/>
          <w:szCs w:val="18"/>
          <w:lang w:val="en-ZA"/>
        </w:rPr>
      </w:pPr>
      <w:r w:rsidRPr="006450EA">
        <w:rPr>
          <w:color w:val="292526"/>
          <w:szCs w:val="18"/>
          <w:lang w:val="en-ZA"/>
        </w:rPr>
        <w:t xml:space="preserve">Filler words such as </w:t>
      </w:r>
      <w:r w:rsidRPr="006450EA">
        <w:rPr>
          <w:i/>
          <w:color w:val="292526"/>
          <w:szCs w:val="18"/>
          <w:lang w:val="en-ZA"/>
        </w:rPr>
        <w:t>hm</w:t>
      </w:r>
      <w:r w:rsidRPr="006450EA">
        <w:rPr>
          <w:color w:val="292526"/>
          <w:szCs w:val="18"/>
          <w:lang w:val="en-ZA"/>
        </w:rPr>
        <w:t xml:space="preserve">, </w:t>
      </w:r>
      <w:r w:rsidRPr="006450EA">
        <w:rPr>
          <w:i/>
          <w:color w:val="292526"/>
          <w:szCs w:val="18"/>
          <w:lang w:val="en-ZA"/>
        </w:rPr>
        <w:t>huh</w:t>
      </w:r>
      <w:r w:rsidRPr="006450EA">
        <w:rPr>
          <w:color w:val="292526"/>
          <w:szCs w:val="18"/>
          <w:lang w:val="en-ZA"/>
        </w:rPr>
        <w:t xml:space="preserve">, </w:t>
      </w:r>
      <w:r w:rsidRPr="006450EA">
        <w:rPr>
          <w:i/>
          <w:color w:val="292526"/>
          <w:szCs w:val="18"/>
          <w:lang w:val="en-ZA"/>
        </w:rPr>
        <w:t>mm</w:t>
      </w:r>
      <w:r w:rsidRPr="006450EA">
        <w:rPr>
          <w:color w:val="292526"/>
          <w:szCs w:val="18"/>
          <w:lang w:val="en-ZA"/>
        </w:rPr>
        <w:t xml:space="preserve">, </w:t>
      </w:r>
      <w:r w:rsidRPr="006450EA">
        <w:rPr>
          <w:i/>
          <w:color w:val="292526"/>
          <w:szCs w:val="18"/>
          <w:lang w:val="en-ZA"/>
        </w:rPr>
        <w:t>mhm</w:t>
      </w:r>
      <w:r w:rsidRPr="006450EA">
        <w:rPr>
          <w:color w:val="292526"/>
          <w:szCs w:val="18"/>
          <w:lang w:val="en-ZA"/>
        </w:rPr>
        <w:t xml:space="preserve">, </w:t>
      </w:r>
      <w:r w:rsidRPr="006450EA">
        <w:rPr>
          <w:i/>
          <w:color w:val="292526"/>
          <w:szCs w:val="18"/>
          <w:lang w:val="en-ZA"/>
        </w:rPr>
        <w:t>uh huh</w:t>
      </w:r>
      <w:r w:rsidRPr="006450EA">
        <w:rPr>
          <w:color w:val="292526"/>
          <w:szCs w:val="18"/>
          <w:lang w:val="en-ZA"/>
        </w:rPr>
        <w:t xml:space="preserve">, </w:t>
      </w:r>
      <w:r w:rsidRPr="006450EA">
        <w:rPr>
          <w:i/>
          <w:color w:val="292526"/>
          <w:szCs w:val="18"/>
          <w:lang w:val="en-ZA"/>
        </w:rPr>
        <w:t>um</w:t>
      </w:r>
      <w:r w:rsidRPr="006450EA">
        <w:rPr>
          <w:color w:val="292526"/>
          <w:szCs w:val="18"/>
          <w:lang w:val="en-ZA"/>
        </w:rPr>
        <w:t xml:space="preserve">, </w:t>
      </w:r>
      <w:r w:rsidR="006D14EF" w:rsidRPr="006450EA">
        <w:rPr>
          <w:color w:val="292526"/>
          <w:szCs w:val="18"/>
          <w:lang w:val="en-ZA"/>
        </w:rPr>
        <w:t>o</w:t>
      </w:r>
      <w:r w:rsidRPr="006450EA">
        <w:rPr>
          <w:i/>
          <w:color w:val="292526"/>
          <w:szCs w:val="18"/>
          <w:lang w:val="en-ZA"/>
        </w:rPr>
        <w:t>kay</w:t>
      </w:r>
      <w:r w:rsidRPr="006450EA">
        <w:rPr>
          <w:color w:val="292526"/>
          <w:szCs w:val="18"/>
          <w:lang w:val="en-ZA"/>
        </w:rPr>
        <w:t xml:space="preserve">, </w:t>
      </w:r>
      <w:r w:rsidRPr="006450EA">
        <w:rPr>
          <w:i/>
          <w:color w:val="292526"/>
          <w:szCs w:val="18"/>
          <w:lang w:val="en-ZA"/>
        </w:rPr>
        <w:t>yeah</w:t>
      </w:r>
      <w:r w:rsidRPr="006450EA">
        <w:rPr>
          <w:color w:val="292526"/>
          <w:szCs w:val="18"/>
          <w:lang w:val="en-ZA"/>
        </w:rPr>
        <w:t xml:space="preserve">, </w:t>
      </w:r>
      <w:r w:rsidRPr="006450EA">
        <w:rPr>
          <w:i/>
          <w:color w:val="292526"/>
          <w:szCs w:val="18"/>
          <w:lang w:val="en-ZA"/>
        </w:rPr>
        <w:t>yuhuh</w:t>
      </w:r>
      <w:r w:rsidRPr="006450EA">
        <w:rPr>
          <w:color w:val="292526"/>
          <w:szCs w:val="18"/>
          <w:lang w:val="en-ZA"/>
        </w:rPr>
        <w:t xml:space="preserve">, </w:t>
      </w:r>
      <w:r w:rsidRPr="006450EA">
        <w:rPr>
          <w:i/>
          <w:color w:val="292526"/>
          <w:szCs w:val="18"/>
          <w:lang w:val="en-ZA"/>
        </w:rPr>
        <w:t>nah huh</w:t>
      </w:r>
      <w:r w:rsidRPr="006450EA">
        <w:rPr>
          <w:color w:val="292526"/>
          <w:szCs w:val="18"/>
          <w:lang w:val="en-ZA"/>
        </w:rPr>
        <w:t xml:space="preserve">, </w:t>
      </w:r>
      <w:r w:rsidRPr="006450EA">
        <w:rPr>
          <w:i/>
          <w:color w:val="292526"/>
          <w:szCs w:val="18"/>
          <w:lang w:val="en-ZA"/>
        </w:rPr>
        <w:t>ugh</w:t>
      </w:r>
      <w:r w:rsidRPr="006450EA">
        <w:rPr>
          <w:color w:val="292526"/>
          <w:szCs w:val="18"/>
          <w:lang w:val="en-ZA"/>
        </w:rPr>
        <w:t xml:space="preserve">, </w:t>
      </w:r>
      <w:r w:rsidRPr="006450EA">
        <w:rPr>
          <w:i/>
          <w:color w:val="292526"/>
          <w:szCs w:val="18"/>
          <w:lang w:val="en-ZA"/>
        </w:rPr>
        <w:t>whoa</w:t>
      </w:r>
      <w:r w:rsidRPr="006450EA">
        <w:rPr>
          <w:color w:val="292526"/>
          <w:szCs w:val="18"/>
          <w:lang w:val="en-ZA"/>
        </w:rPr>
        <w:t xml:space="preserve">, </w:t>
      </w:r>
      <w:r w:rsidRPr="006450EA">
        <w:rPr>
          <w:i/>
          <w:color w:val="292526"/>
          <w:szCs w:val="18"/>
          <w:lang w:val="en-ZA"/>
        </w:rPr>
        <w:t>uh oh</w:t>
      </w:r>
      <w:r w:rsidRPr="006450EA">
        <w:rPr>
          <w:color w:val="292526"/>
          <w:szCs w:val="18"/>
          <w:lang w:val="en-ZA"/>
        </w:rPr>
        <w:t xml:space="preserve">, </w:t>
      </w:r>
      <w:r w:rsidRPr="006450EA">
        <w:rPr>
          <w:i/>
          <w:color w:val="292526"/>
          <w:szCs w:val="18"/>
          <w:lang w:val="en-ZA"/>
        </w:rPr>
        <w:t>ah</w:t>
      </w:r>
      <w:r w:rsidRPr="006450EA">
        <w:rPr>
          <w:color w:val="292526"/>
          <w:szCs w:val="18"/>
          <w:lang w:val="en-ZA"/>
        </w:rPr>
        <w:t xml:space="preserve">, and </w:t>
      </w:r>
      <w:r w:rsidRPr="006450EA">
        <w:rPr>
          <w:i/>
          <w:color w:val="292526"/>
          <w:szCs w:val="18"/>
          <w:lang w:val="en-ZA"/>
        </w:rPr>
        <w:t xml:space="preserve">ahah </w:t>
      </w:r>
      <w:r w:rsidRPr="006450EA">
        <w:rPr>
          <w:color w:val="292526"/>
          <w:szCs w:val="18"/>
          <w:lang w:val="en-ZA"/>
        </w:rPr>
        <w:t>sh</w:t>
      </w:r>
      <w:r w:rsidR="006D14EF" w:rsidRPr="006450EA">
        <w:rPr>
          <w:color w:val="292526"/>
          <w:szCs w:val="18"/>
          <w:lang w:val="en-ZA"/>
        </w:rPr>
        <w:t>ould</w:t>
      </w:r>
      <w:r w:rsidRPr="006450EA">
        <w:rPr>
          <w:color w:val="292526"/>
          <w:szCs w:val="18"/>
          <w:lang w:val="en-ZA"/>
        </w:rPr>
        <w:t xml:space="preserve"> be transcribed.</w:t>
      </w:r>
    </w:p>
    <w:p w:rsidR="00E80652" w:rsidRPr="006450EA" w:rsidRDefault="00E80652">
      <w:pPr>
        <w:widowControl w:val="0"/>
        <w:autoSpaceDE w:val="0"/>
        <w:autoSpaceDN w:val="0"/>
        <w:adjustRightInd w:val="0"/>
        <w:rPr>
          <w:color w:val="292526"/>
          <w:szCs w:val="18"/>
          <w:lang w:val="en-ZA"/>
        </w:rPr>
      </w:pPr>
    </w:p>
    <w:p w:rsidR="00AC1D44" w:rsidRDefault="00AC1D44">
      <w:pPr>
        <w:rPr>
          <w:b/>
          <w:color w:val="292526"/>
          <w:szCs w:val="20"/>
          <w:lang w:val="en-ZA"/>
        </w:rPr>
      </w:pPr>
      <w:r>
        <w:rPr>
          <w:b/>
          <w:color w:val="292526"/>
          <w:szCs w:val="20"/>
          <w:lang w:val="en-ZA"/>
        </w:rPr>
        <w:br w:type="page"/>
      </w:r>
    </w:p>
    <w:p w:rsidR="00E80652" w:rsidRPr="006450EA" w:rsidRDefault="00DE36F4">
      <w:pPr>
        <w:widowControl w:val="0"/>
        <w:autoSpaceDE w:val="0"/>
        <w:autoSpaceDN w:val="0"/>
        <w:adjustRightInd w:val="0"/>
        <w:rPr>
          <w:b/>
          <w:color w:val="292526"/>
          <w:szCs w:val="20"/>
          <w:lang w:val="en-ZA"/>
        </w:rPr>
      </w:pPr>
      <w:r w:rsidRPr="006450EA">
        <w:rPr>
          <w:b/>
          <w:color w:val="292526"/>
          <w:szCs w:val="20"/>
          <w:lang w:val="en-ZA"/>
        </w:rPr>
        <w:lastRenderedPageBreak/>
        <w:t>INAUDIBLE INFORMATION</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The transcriber sh</w:t>
      </w:r>
      <w:r w:rsidR="006D14EF" w:rsidRPr="006450EA">
        <w:rPr>
          <w:color w:val="292526"/>
          <w:szCs w:val="18"/>
          <w:lang w:val="en-ZA"/>
        </w:rPr>
        <w:t>ould</w:t>
      </w:r>
      <w:r w:rsidRPr="006450EA">
        <w:rPr>
          <w:color w:val="292526"/>
          <w:szCs w:val="18"/>
          <w:lang w:val="en-ZA"/>
        </w:rPr>
        <w:t xml:space="preserve"> identify portions of the audiotape that are inaudible or difficult to decipher. If a relatively small segment of the tape (a word or short sentence) is partially unintelligible, the transcriber shall type the phrase </w:t>
      </w:r>
      <w:r w:rsidR="006D14EF" w:rsidRPr="006450EA">
        <w:rPr>
          <w:color w:val="292526"/>
          <w:szCs w:val="18"/>
          <w:lang w:val="en-ZA"/>
        </w:rPr>
        <w:t>[</w:t>
      </w:r>
      <w:r w:rsidRPr="006450EA">
        <w:rPr>
          <w:color w:val="292526"/>
          <w:szCs w:val="18"/>
          <w:lang w:val="en-ZA"/>
        </w:rPr>
        <w:t>inaudible segment</w:t>
      </w:r>
      <w:r w:rsidR="006D14EF" w:rsidRPr="006450EA">
        <w:rPr>
          <w:color w:val="292526"/>
          <w:szCs w:val="18"/>
          <w:lang w:val="en-ZA"/>
        </w:rPr>
        <w:t>]</w:t>
      </w:r>
      <w:r w:rsidRPr="006450EA">
        <w:rPr>
          <w:color w:val="292526"/>
          <w:szCs w:val="18"/>
          <w:lang w:val="en-ZA"/>
        </w:rPr>
        <w:t>. This information sh</w:t>
      </w:r>
      <w:r w:rsidR="006D14EF" w:rsidRPr="006450EA">
        <w:rPr>
          <w:color w:val="292526"/>
          <w:szCs w:val="18"/>
          <w:lang w:val="en-ZA"/>
        </w:rPr>
        <w:t>ould</w:t>
      </w:r>
      <w:r w:rsidRPr="006450EA">
        <w:rPr>
          <w:color w:val="292526"/>
          <w:szCs w:val="18"/>
          <w:lang w:val="en-ZA"/>
        </w:rPr>
        <w:t xml:space="preserve"> appear in square brackets.</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The process of identifying missing words in an audiotaped interview of poor quality is [inaudible segment].</w:t>
      </w:r>
    </w:p>
    <w:p w:rsidR="00E80652" w:rsidRPr="006450EA" w:rsidRDefault="00E80652">
      <w:pPr>
        <w:widowControl w:val="0"/>
        <w:autoSpaceDE w:val="0"/>
        <w:autoSpaceDN w:val="0"/>
        <w:adjustRightInd w:val="0"/>
        <w:rPr>
          <w:color w:val="292526"/>
          <w:szCs w:val="18"/>
          <w:lang w:val="en-ZA"/>
        </w:rPr>
      </w:pP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If a lengthy segment of the tape is inaudible, unintelligible, or is “dead air” where no one is speaking, the transcriber shall record this information in square brackets. In addition, the transcriber sh</w:t>
      </w:r>
      <w:r w:rsidR="00EB51E6" w:rsidRPr="006450EA">
        <w:rPr>
          <w:color w:val="292526"/>
          <w:szCs w:val="18"/>
          <w:lang w:val="en-ZA"/>
        </w:rPr>
        <w:t>ould</w:t>
      </w:r>
      <w:r w:rsidRPr="006450EA">
        <w:rPr>
          <w:color w:val="292526"/>
          <w:szCs w:val="18"/>
          <w:lang w:val="en-ZA"/>
        </w:rPr>
        <w:t xml:space="preserve"> provide a time estimate for information that could not be transcribed.</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rsidP="00F223D5">
      <w:pPr>
        <w:widowControl w:val="0"/>
        <w:autoSpaceDE w:val="0"/>
        <w:autoSpaceDN w:val="0"/>
        <w:adjustRightInd w:val="0"/>
        <w:spacing w:after="120"/>
        <w:rPr>
          <w:color w:val="292526"/>
          <w:szCs w:val="18"/>
          <w:lang w:val="en-ZA"/>
        </w:rPr>
      </w:pPr>
      <w:r w:rsidRPr="006450EA">
        <w:rPr>
          <w:color w:val="292526"/>
          <w:szCs w:val="18"/>
          <w:lang w:val="en-ZA"/>
        </w:rPr>
        <w:t>[Inaudible: 2 minutes of interview missing]</w:t>
      </w:r>
    </w:p>
    <w:p w:rsidR="006C6F75" w:rsidRPr="006450EA" w:rsidRDefault="006C6F75">
      <w:pPr>
        <w:widowControl w:val="0"/>
        <w:autoSpaceDE w:val="0"/>
        <w:autoSpaceDN w:val="0"/>
        <w:adjustRightInd w:val="0"/>
        <w:rPr>
          <w:color w:val="292526"/>
          <w:szCs w:val="16"/>
          <w:lang w:val="en-ZA"/>
        </w:rPr>
      </w:pPr>
    </w:p>
    <w:p w:rsidR="00E80652" w:rsidRPr="006450EA" w:rsidRDefault="00DE36F4">
      <w:pPr>
        <w:widowControl w:val="0"/>
        <w:autoSpaceDE w:val="0"/>
        <w:autoSpaceDN w:val="0"/>
        <w:adjustRightInd w:val="0"/>
        <w:rPr>
          <w:b/>
          <w:color w:val="292526"/>
          <w:szCs w:val="20"/>
          <w:lang w:val="en-ZA"/>
        </w:rPr>
      </w:pPr>
      <w:r w:rsidRPr="006450EA">
        <w:rPr>
          <w:b/>
          <w:color w:val="292526"/>
          <w:szCs w:val="20"/>
          <w:lang w:val="en-ZA"/>
        </w:rPr>
        <w:t>OVERLAPPING SPEECH</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 xml:space="preserve">If individuals are speaking at the same time (i.e., overlapping speech) and it is not possible to distinguish what each person is saying, the transcriber shall place the phrase </w:t>
      </w:r>
      <w:r w:rsidR="00EB51E6" w:rsidRPr="006450EA">
        <w:rPr>
          <w:color w:val="292526"/>
          <w:szCs w:val="18"/>
          <w:lang w:val="en-ZA"/>
        </w:rPr>
        <w:t>[</w:t>
      </w:r>
      <w:r w:rsidRPr="006450EA">
        <w:rPr>
          <w:color w:val="292526"/>
          <w:szCs w:val="18"/>
          <w:lang w:val="en-ZA"/>
        </w:rPr>
        <w:t>cross talk</w:t>
      </w:r>
      <w:r w:rsidR="00EB51E6" w:rsidRPr="006450EA">
        <w:rPr>
          <w:color w:val="292526"/>
          <w:szCs w:val="18"/>
          <w:lang w:val="en-ZA"/>
        </w:rPr>
        <w:t>]</w:t>
      </w:r>
      <w:r w:rsidRPr="006450EA">
        <w:rPr>
          <w:color w:val="292526"/>
          <w:szCs w:val="18"/>
          <w:lang w:val="en-ZA"/>
        </w:rPr>
        <w:t xml:space="preserve"> in square brackets immediately after the last identifiable speaker’s text and pick up with the next audible speaker.</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rsidP="00F223D5">
      <w:pPr>
        <w:widowControl w:val="0"/>
        <w:autoSpaceDE w:val="0"/>
        <w:autoSpaceDN w:val="0"/>
        <w:adjustRightInd w:val="0"/>
        <w:spacing w:after="120"/>
        <w:ind w:left="720" w:hanging="720"/>
        <w:rPr>
          <w:color w:val="292526"/>
          <w:szCs w:val="18"/>
          <w:lang w:val="en-ZA"/>
        </w:rPr>
      </w:pPr>
      <w:r w:rsidRPr="006450EA">
        <w:rPr>
          <w:b/>
          <w:color w:val="292526"/>
          <w:szCs w:val="18"/>
          <w:lang w:val="en-ZA"/>
        </w:rPr>
        <w:t>P:</w:t>
      </w:r>
      <w:r w:rsidRPr="006450EA">
        <w:rPr>
          <w:color w:val="292526"/>
          <w:szCs w:val="18"/>
          <w:lang w:val="en-ZA"/>
        </w:rPr>
        <w:tab/>
        <w:t>Turn taking may not always occur. People may simultaneously contribute to the conversation; hence, making it difficult to differentiate between one person’s statement [cross talk]. This results in loss of some information.</w:t>
      </w:r>
    </w:p>
    <w:p w:rsidR="006C6F75" w:rsidRPr="006450EA" w:rsidRDefault="006C6F75">
      <w:pPr>
        <w:widowControl w:val="0"/>
        <w:autoSpaceDE w:val="0"/>
        <w:autoSpaceDN w:val="0"/>
        <w:adjustRightInd w:val="0"/>
        <w:rPr>
          <w:color w:val="292526"/>
          <w:szCs w:val="20"/>
          <w:lang w:val="en-ZA"/>
        </w:rPr>
      </w:pPr>
    </w:p>
    <w:p w:rsidR="00E80652" w:rsidRPr="006450EA" w:rsidRDefault="00DE36F4">
      <w:pPr>
        <w:widowControl w:val="0"/>
        <w:autoSpaceDE w:val="0"/>
        <w:autoSpaceDN w:val="0"/>
        <w:adjustRightInd w:val="0"/>
        <w:rPr>
          <w:b/>
          <w:color w:val="292526"/>
          <w:szCs w:val="20"/>
          <w:lang w:val="en-ZA"/>
        </w:rPr>
      </w:pPr>
      <w:r w:rsidRPr="006450EA">
        <w:rPr>
          <w:b/>
          <w:color w:val="292526"/>
          <w:szCs w:val="20"/>
          <w:lang w:val="en-ZA"/>
        </w:rPr>
        <w:t>PAUSES</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If an individual pauses briefly between statements or trails off at the end of a statement, the transcriber shall use three ellipses. A brief pause is defined as a two- to five second break in speech.</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ind w:left="720" w:hanging="720"/>
        <w:rPr>
          <w:color w:val="292526"/>
          <w:szCs w:val="18"/>
          <w:lang w:val="en-ZA"/>
        </w:rPr>
      </w:pPr>
      <w:r w:rsidRPr="006450EA">
        <w:rPr>
          <w:b/>
          <w:color w:val="292526"/>
          <w:szCs w:val="18"/>
          <w:lang w:val="en-ZA"/>
        </w:rPr>
        <w:t>P:</w:t>
      </w:r>
      <w:r w:rsidRPr="006450EA">
        <w:rPr>
          <w:color w:val="292526"/>
          <w:szCs w:val="18"/>
          <w:lang w:val="en-ZA"/>
        </w:rPr>
        <w:tab/>
        <w:t xml:space="preserve">Sometimes, a participant briefly loses . . . a train of thought or . . . pauses after making a poignant remark. Other times, they end their statements with a clause such as </w:t>
      </w:r>
      <w:r w:rsidRPr="006450EA">
        <w:rPr>
          <w:i/>
          <w:color w:val="292526"/>
          <w:szCs w:val="18"/>
          <w:lang w:val="en-ZA"/>
        </w:rPr>
        <w:t>but then</w:t>
      </w:r>
      <w:r w:rsidRPr="006450EA">
        <w:rPr>
          <w:color w:val="292526"/>
          <w:szCs w:val="18"/>
          <w:lang w:val="en-ZA"/>
        </w:rPr>
        <w:t xml:space="preserve"> . . . .</w:t>
      </w:r>
    </w:p>
    <w:p w:rsidR="00E80652" w:rsidRPr="006450EA" w:rsidRDefault="00E80652">
      <w:pPr>
        <w:widowControl w:val="0"/>
        <w:autoSpaceDE w:val="0"/>
        <w:autoSpaceDN w:val="0"/>
        <w:adjustRightInd w:val="0"/>
        <w:rPr>
          <w:color w:val="292526"/>
          <w:szCs w:val="18"/>
          <w:lang w:val="en-ZA"/>
        </w:rPr>
      </w:pP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 xml:space="preserve">If a substantial speech delay occurs at either beginning or the </w:t>
      </w:r>
      <w:r w:rsidR="001F1B53">
        <w:rPr>
          <w:color w:val="292526"/>
          <w:szCs w:val="18"/>
          <w:lang w:val="en-ZA"/>
        </w:rPr>
        <w:t>middle of</w:t>
      </w:r>
      <w:r w:rsidR="001F1B53" w:rsidRPr="006450EA">
        <w:rPr>
          <w:color w:val="292526"/>
          <w:szCs w:val="18"/>
          <w:lang w:val="en-ZA"/>
        </w:rPr>
        <w:t xml:space="preserve"> </w:t>
      </w:r>
      <w:r w:rsidRPr="006450EA">
        <w:rPr>
          <w:color w:val="292526"/>
          <w:szCs w:val="18"/>
          <w:lang w:val="en-ZA"/>
        </w:rPr>
        <w:t xml:space="preserve">a statement occurs (more than two or three seconds), the transcriber shall </w:t>
      </w:r>
      <w:r w:rsidR="00EB51E6" w:rsidRPr="006450EA">
        <w:rPr>
          <w:color w:val="292526"/>
          <w:szCs w:val="18"/>
          <w:lang w:val="en-ZA"/>
        </w:rPr>
        <w:t>write</w:t>
      </w:r>
      <w:r w:rsidRPr="006450EA">
        <w:rPr>
          <w:color w:val="292526"/>
          <w:szCs w:val="18"/>
          <w:lang w:val="en-ZA"/>
        </w:rPr>
        <w:t xml:space="preserve"> </w:t>
      </w:r>
      <w:r w:rsidR="00EB51E6" w:rsidRPr="006450EA">
        <w:rPr>
          <w:color w:val="292526"/>
          <w:szCs w:val="18"/>
          <w:lang w:val="en-ZA"/>
        </w:rPr>
        <w:t>(</w:t>
      </w:r>
      <w:r w:rsidRPr="006450EA">
        <w:rPr>
          <w:color w:val="292526"/>
          <w:szCs w:val="18"/>
          <w:lang w:val="en-ZA"/>
        </w:rPr>
        <w:t>long pause</w:t>
      </w:r>
      <w:r w:rsidR="00EB51E6" w:rsidRPr="006450EA">
        <w:rPr>
          <w:color w:val="292526"/>
          <w:szCs w:val="18"/>
          <w:lang w:val="en-ZA"/>
        </w:rPr>
        <w:t>)</w:t>
      </w:r>
      <w:r w:rsidRPr="006450EA">
        <w:rPr>
          <w:color w:val="292526"/>
          <w:szCs w:val="18"/>
          <w:lang w:val="en-ZA"/>
        </w:rPr>
        <w:t xml:space="preserve"> in parentheses.</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rsidP="00F223D5">
      <w:pPr>
        <w:widowControl w:val="0"/>
        <w:autoSpaceDE w:val="0"/>
        <w:autoSpaceDN w:val="0"/>
        <w:adjustRightInd w:val="0"/>
        <w:spacing w:after="120"/>
        <w:ind w:left="720" w:hanging="720"/>
        <w:rPr>
          <w:color w:val="292526"/>
          <w:szCs w:val="18"/>
          <w:lang w:val="en-ZA"/>
        </w:rPr>
      </w:pPr>
      <w:r w:rsidRPr="006450EA">
        <w:rPr>
          <w:b/>
          <w:color w:val="292526"/>
          <w:szCs w:val="18"/>
          <w:lang w:val="en-ZA"/>
        </w:rPr>
        <w:t>P:</w:t>
      </w:r>
      <w:r w:rsidRPr="006450EA">
        <w:rPr>
          <w:color w:val="292526"/>
          <w:szCs w:val="18"/>
          <w:lang w:val="en-ZA"/>
        </w:rPr>
        <w:tab/>
        <w:t>Sometimes the individual may require additional time to construct a response. (</w:t>
      </w:r>
      <w:r w:rsidR="00EB51E6" w:rsidRPr="006450EA">
        <w:rPr>
          <w:color w:val="292526"/>
          <w:szCs w:val="18"/>
          <w:lang w:val="en-ZA"/>
        </w:rPr>
        <w:t>l</w:t>
      </w:r>
      <w:r w:rsidRPr="006450EA">
        <w:rPr>
          <w:color w:val="292526"/>
          <w:szCs w:val="18"/>
          <w:lang w:val="en-ZA"/>
        </w:rPr>
        <w:t xml:space="preserve">ong pause) </w:t>
      </w:r>
      <w:r w:rsidR="00EB51E6" w:rsidRPr="006450EA">
        <w:rPr>
          <w:color w:val="292526"/>
          <w:szCs w:val="18"/>
          <w:lang w:val="en-ZA"/>
        </w:rPr>
        <w:t>O</w:t>
      </w:r>
      <w:r w:rsidRPr="006450EA">
        <w:rPr>
          <w:color w:val="292526"/>
          <w:szCs w:val="18"/>
          <w:lang w:val="en-ZA"/>
        </w:rPr>
        <w:t>ther times, he or she is waiting for additional instructions or probes.</w:t>
      </w:r>
    </w:p>
    <w:p w:rsidR="006C6F75" w:rsidRPr="006450EA" w:rsidRDefault="006C6F75">
      <w:pPr>
        <w:widowControl w:val="0"/>
        <w:autoSpaceDE w:val="0"/>
        <w:autoSpaceDN w:val="0"/>
        <w:adjustRightInd w:val="0"/>
        <w:rPr>
          <w:color w:val="292526"/>
          <w:szCs w:val="20"/>
          <w:lang w:val="en-ZA"/>
        </w:rPr>
      </w:pPr>
    </w:p>
    <w:p w:rsidR="00AC1D44" w:rsidRDefault="00AC1D44">
      <w:pPr>
        <w:rPr>
          <w:b/>
          <w:color w:val="292526"/>
          <w:szCs w:val="20"/>
          <w:lang w:val="en-ZA"/>
        </w:rPr>
      </w:pPr>
      <w:r>
        <w:rPr>
          <w:b/>
          <w:color w:val="292526"/>
          <w:szCs w:val="20"/>
          <w:lang w:val="en-ZA"/>
        </w:rPr>
        <w:br w:type="page"/>
      </w:r>
    </w:p>
    <w:p w:rsidR="00E80652" w:rsidRPr="006450EA" w:rsidRDefault="00DE36F4">
      <w:pPr>
        <w:widowControl w:val="0"/>
        <w:autoSpaceDE w:val="0"/>
        <w:autoSpaceDN w:val="0"/>
        <w:adjustRightInd w:val="0"/>
        <w:rPr>
          <w:b/>
          <w:color w:val="292526"/>
          <w:szCs w:val="20"/>
          <w:lang w:val="en-ZA"/>
        </w:rPr>
      </w:pPr>
      <w:r w:rsidRPr="006450EA">
        <w:rPr>
          <w:b/>
          <w:color w:val="292526"/>
          <w:szCs w:val="20"/>
          <w:lang w:val="en-ZA"/>
        </w:rPr>
        <w:lastRenderedPageBreak/>
        <w:t>QUESTIONABLE TEXT</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If the transcriber is unsure of the accuracy of a statement made by a speaker, this statement sh</w:t>
      </w:r>
      <w:r w:rsidR="00EB51E6" w:rsidRPr="006450EA">
        <w:rPr>
          <w:color w:val="292526"/>
          <w:szCs w:val="18"/>
          <w:lang w:val="en-ZA"/>
        </w:rPr>
        <w:t>ould</w:t>
      </w:r>
      <w:r w:rsidRPr="006450EA">
        <w:rPr>
          <w:color w:val="292526"/>
          <w:szCs w:val="18"/>
          <w:lang w:val="en-ZA"/>
        </w:rPr>
        <w:t xml:space="preserve"> be placed inside parentheses and a question mark placed in front of the open parenthesis and behind the close</w:t>
      </w:r>
      <w:r w:rsidR="00EB51E6" w:rsidRPr="006450EA">
        <w:rPr>
          <w:color w:val="292526"/>
          <w:szCs w:val="18"/>
          <w:lang w:val="en-ZA"/>
        </w:rPr>
        <w:t>d</w:t>
      </w:r>
      <w:r w:rsidRPr="006450EA">
        <w:rPr>
          <w:color w:val="292526"/>
          <w:szCs w:val="18"/>
          <w:lang w:val="en-ZA"/>
        </w:rPr>
        <w:t xml:space="preserve"> parenthesis.</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ind w:left="720" w:hanging="720"/>
        <w:rPr>
          <w:color w:val="292526"/>
          <w:szCs w:val="18"/>
          <w:lang w:val="en-ZA"/>
        </w:rPr>
      </w:pPr>
      <w:r w:rsidRPr="006450EA">
        <w:rPr>
          <w:b/>
          <w:color w:val="292526"/>
          <w:szCs w:val="18"/>
          <w:lang w:val="en-ZA"/>
        </w:rPr>
        <w:t>P:</w:t>
      </w:r>
      <w:r w:rsidRPr="006450EA">
        <w:rPr>
          <w:b/>
          <w:color w:val="292526"/>
          <w:szCs w:val="18"/>
          <w:lang w:val="en-ZA"/>
        </w:rPr>
        <w:tab/>
      </w:r>
      <w:r w:rsidRPr="006450EA">
        <w:rPr>
          <w:color w:val="292526"/>
          <w:szCs w:val="18"/>
          <w:lang w:val="en-ZA"/>
        </w:rPr>
        <w:t>I wanted to switch to?</w:t>
      </w:r>
      <w:r w:rsidR="001F1B53">
        <w:rPr>
          <w:color w:val="292526"/>
          <w:szCs w:val="18"/>
          <w:lang w:val="en-ZA"/>
        </w:rPr>
        <w:t xml:space="preserve"> </w:t>
      </w:r>
      <w:r w:rsidRPr="006450EA">
        <w:rPr>
          <w:color w:val="292526"/>
          <w:szCs w:val="18"/>
          <w:lang w:val="en-ZA"/>
        </w:rPr>
        <w:t>(Kibuli Hospital)? if they have a job available for me because I think the conditions would be better.</w:t>
      </w:r>
    </w:p>
    <w:p w:rsidR="006C6F75" w:rsidRPr="006450EA" w:rsidRDefault="006C6F75">
      <w:pPr>
        <w:widowControl w:val="0"/>
        <w:autoSpaceDE w:val="0"/>
        <w:autoSpaceDN w:val="0"/>
        <w:adjustRightInd w:val="0"/>
        <w:rPr>
          <w:color w:val="292526"/>
          <w:szCs w:val="16"/>
          <w:lang w:val="en-ZA"/>
        </w:rPr>
      </w:pPr>
    </w:p>
    <w:p w:rsidR="00E80652" w:rsidRPr="006450EA" w:rsidRDefault="00DE36F4">
      <w:pPr>
        <w:widowControl w:val="0"/>
        <w:autoSpaceDE w:val="0"/>
        <w:autoSpaceDN w:val="0"/>
        <w:adjustRightInd w:val="0"/>
        <w:rPr>
          <w:b/>
          <w:color w:val="292526"/>
          <w:szCs w:val="20"/>
          <w:lang w:val="en-ZA"/>
        </w:rPr>
      </w:pPr>
      <w:r w:rsidRPr="006450EA">
        <w:rPr>
          <w:b/>
          <w:color w:val="292526"/>
          <w:szCs w:val="20"/>
          <w:lang w:val="en-ZA"/>
        </w:rPr>
        <w:t>SENSITIVE INFORMATION</w:t>
      </w: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If an individual uses his or her own name during the discussion, the transcriber sh</w:t>
      </w:r>
      <w:r w:rsidR="00EB51E6" w:rsidRPr="006450EA">
        <w:rPr>
          <w:color w:val="292526"/>
          <w:szCs w:val="18"/>
          <w:lang w:val="en-ZA"/>
        </w:rPr>
        <w:t>ould</w:t>
      </w:r>
      <w:r w:rsidRPr="006450EA">
        <w:rPr>
          <w:color w:val="292526"/>
          <w:szCs w:val="18"/>
          <w:lang w:val="en-ZA"/>
        </w:rPr>
        <w:t xml:space="preserve"> replace this information with the appropriate interviewee identification label/naming convention.</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rPr>
          <w:color w:val="292526"/>
          <w:szCs w:val="18"/>
          <w:lang w:val="en-ZA"/>
        </w:rPr>
      </w:pPr>
      <w:r w:rsidRPr="006450EA">
        <w:rPr>
          <w:b/>
          <w:color w:val="292526"/>
          <w:szCs w:val="18"/>
          <w:lang w:val="en-ZA"/>
        </w:rPr>
        <w:t>P:</w:t>
      </w:r>
      <w:r w:rsidRPr="006450EA">
        <w:rPr>
          <w:color w:val="292526"/>
          <w:szCs w:val="18"/>
          <w:lang w:val="en-ZA"/>
        </w:rPr>
        <w:t xml:space="preserve"> </w:t>
      </w:r>
      <w:r w:rsidRPr="006450EA">
        <w:rPr>
          <w:color w:val="292526"/>
          <w:szCs w:val="18"/>
          <w:lang w:val="en-ZA"/>
        </w:rPr>
        <w:tab/>
        <w:t>My supervisor said to me, “P1, think about things before you open your mouth.”</w:t>
      </w:r>
    </w:p>
    <w:p w:rsidR="00E80652" w:rsidRPr="006450EA" w:rsidRDefault="00E80652">
      <w:pPr>
        <w:widowControl w:val="0"/>
        <w:autoSpaceDE w:val="0"/>
        <w:autoSpaceDN w:val="0"/>
        <w:adjustRightInd w:val="0"/>
        <w:rPr>
          <w:color w:val="292526"/>
          <w:szCs w:val="18"/>
          <w:lang w:val="en-ZA"/>
        </w:rPr>
      </w:pPr>
    </w:p>
    <w:p w:rsidR="00E80652" w:rsidRPr="006450EA" w:rsidRDefault="00E80652">
      <w:pPr>
        <w:widowControl w:val="0"/>
        <w:autoSpaceDE w:val="0"/>
        <w:autoSpaceDN w:val="0"/>
        <w:adjustRightInd w:val="0"/>
        <w:rPr>
          <w:color w:val="292526"/>
          <w:szCs w:val="18"/>
          <w:lang w:val="en-ZA"/>
        </w:rPr>
      </w:pPr>
      <w:r w:rsidRPr="006450EA">
        <w:rPr>
          <w:b/>
          <w:color w:val="292526"/>
          <w:szCs w:val="18"/>
          <w:lang w:val="en-ZA"/>
        </w:rPr>
        <w:t>P:</w:t>
      </w:r>
      <w:r w:rsidRPr="006450EA">
        <w:rPr>
          <w:color w:val="292526"/>
          <w:szCs w:val="18"/>
          <w:lang w:val="en-ZA"/>
        </w:rPr>
        <w:tab/>
        <w:t>I agree with P1; I hear the same thing from mine all the time.</w:t>
      </w:r>
    </w:p>
    <w:p w:rsidR="00E80652" w:rsidRPr="006450EA" w:rsidRDefault="00E80652">
      <w:pPr>
        <w:widowControl w:val="0"/>
        <w:autoSpaceDE w:val="0"/>
        <w:autoSpaceDN w:val="0"/>
        <w:adjustRightInd w:val="0"/>
        <w:rPr>
          <w:color w:val="292526"/>
          <w:szCs w:val="18"/>
          <w:lang w:val="en-ZA"/>
        </w:rPr>
      </w:pPr>
    </w:p>
    <w:p w:rsidR="00E80652" w:rsidRPr="006450EA" w:rsidRDefault="00E80652">
      <w:pPr>
        <w:widowControl w:val="0"/>
        <w:autoSpaceDE w:val="0"/>
        <w:autoSpaceDN w:val="0"/>
        <w:adjustRightInd w:val="0"/>
        <w:rPr>
          <w:color w:val="292526"/>
          <w:szCs w:val="18"/>
          <w:lang w:val="en-ZA"/>
        </w:rPr>
      </w:pPr>
      <w:r w:rsidRPr="006450EA">
        <w:rPr>
          <w:color w:val="292526"/>
          <w:szCs w:val="18"/>
          <w:lang w:val="en-ZA"/>
        </w:rPr>
        <w:t xml:space="preserve">If an individual provides others’ names, locations, organizations, and so on, the transcriber shall enter an equal sign immediately before and after the named information. Analysts will use this </w:t>
      </w:r>
      <w:r w:rsidR="00012E24" w:rsidRPr="006450EA">
        <w:rPr>
          <w:color w:val="292526"/>
          <w:szCs w:val="18"/>
          <w:lang w:val="en-ZA"/>
        </w:rPr>
        <w:t>labelling</w:t>
      </w:r>
      <w:r w:rsidRPr="006450EA">
        <w:rPr>
          <w:color w:val="292526"/>
          <w:szCs w:val="18"/>
          <w:lang w:val="en-ZA"/>
        </w:rPr>
        <w:t xml:space="preserve"> information to easily identify sensitive information that may require substitution.</w:t>
      </w:r>
    </w:p>
    <w:p w:rsidR="00E80652" w:rsidRPr="006450EA" w:rsidRDefault="00E80652">
      <w:pPr>
        <w:widowControl w:val="0"/>
        <w:autoSpaceDE w:val="0"/>
        <w:autoSpaceDN w:val="0"/>
        <w:adjustRightInd w:val="0"/>
        <w:rPr>
          <w:color w:val="292526"/>
          <w:szCs w:val="18"/>
          <w:lang w:val="en-ZA"/>
        </w:rPr>
      </w:pPr>
      <w:r w:rsidRPr="006450EA">
        <w:rPr>
          <w:i/>
          <w:color w:val="292526"/>
          <w:szCs w:val="18"/>
          <w:lang w:val="en-ZA"/>
        </w:rPr>
        <w:t>Example</w:t>
      </w:r>
      <w:r w:rsidRPr="006450EA">
        <w:rPr>
          <w:color w:val="292526"/>
          <w:szCs w:val="18"/>
          <w:lang w:val="en-ZA"/>
        </w:rPr>
        <w:t>:</w:t>
      </w:r>
    </w:p>
    <w:p w:rsidR="00E80652" w:rsidRPr="006450EA" w:rsidRDefault="00E80652">
      <w:pPr>
        <w:widowControl w:val="0"/>
        <w:autoSpaceDE w:val="0"/>
        <w:autoSpaceDN w:val="0"/>
        <w:adjustRightInd w:val="0"/>
        <w:ind w:left="720" w:hanging="720"/>
        <w:rPr>
          <w:color w:val="292526"/>
          <w:szCs w:val="22"/>
          <w:lang w:val="en-ZA"/>
        </w:rPr>
      </w:pPr>
      <w:r w:rsidRPr="006450EA">
        <w:rPr>
          <w:b/>
          <w:color w:val="292526"/>
          <w:szCs w:val="18"/>
          <w:lang w:val="en-ZA"/>
        </w:rPr>
        <w:t>P:</w:t>
      </w:r>
      <w:r w:rsidRPr="006450EA">
        <w:rPr>
          <w:color w:val="292526"/>
          <w:szCs w:val="18"/>
          <w:lang w:val="en-ZA"/>
        </w:rPr>
        <w:tab/>
        <w:t>My colleague =John Doe = was very unhappy in his job so he started talking to the hospital administrator at = Kagadi Hospital = about a different job.</w:t>
      </w:r>
    </w:p>
    <w:p w:rsidR="00E80652" w:rsidRPr="006450EA" w:rsidRDefault="00E80652">
      <w:pPr>
        <w:widowControl w:val="0"/>
        <w:autoSpaceDE w:val="0"/>
        <w:autoSpaceDN w:val="0"/>
        <w:adjustRightInd w:val="0"/>
        <w:rPr>
          <w:color w:val="292526"/>
          <w:szCs w:val="18"/>
          <w:lang w:val="en-ZA"/>
        </w:rPr>
      </w:pPr>
    </w:p>
    <w:p w:rsidR="00680E51" w:rsidRPr="006450EA" w:rsidRDefault="00680E51" w:rsidP="00680E51">
      <w:pPr>
        <w:widowControl w:val="0"/>
        <w:autoSpaceDE w:val="0"/>
        <w:autoSpaceDN w:val="0"/>
        <w:adjustRightInd w:val="0"/>
        <w:rPr>
          <w:rStyle w:val="cit-first-elementcit-title"/>
          <w:rFonts w:eastAsia="Times New Roman"/>
          <w:lang w:val="en-ZA"/>
        </w:rPr>
      </w:pPr>
      <w:r w:rsidRPr="006450EA">
        <w:rPr>
          <w:rStyle w:val="cit-first-elementcit-title"/>
          <w:rFonts w:cs="Arial"/>
          <w:lang w:val="en-ZA"/>
        </w:rPr>
        <w:t xml:space="preserve">Regarding confidentiality, your interviewees should be identified using a pseudonym, e.g. N1. A secure file (or “master” list) should be developed to link transcripts to the original informants and their </w:t>
      </w:r>
      <w:r w:rsidR="00012E24" w:rsidRPr="006450EA">
        <w:rPr>
          <w:rStyle w:val="cit-first-elementcit-title"/>
          <w:rFonts w:cs="Arial"/>
          <w:lang w:val="en-ZA"/>
        </w:rPr>
        <w:t>pseudonyms</w:t>
      </w:r>
      <w:r w:rsidRPr="006450EA">
        <w:rPr>
          <w:rStyle w:val="cit-first-elementcit-title"/>
          <w:rFonts w:cs="Arial"/>
          <w:lang w:val="en-ZA"/>
        </w:rPr>
        <w:t xml:space="preserve">, date of interview and place. But as with any research, this file is confidential and would usually be destroyed after completion of the project. Similarly, names and other identifying material should be removed from the transcripts. </w:t>
      </w:r>
      <w:r w:rsidRPr="006450EA">
        <w:rPr>
          <w:rStyle w:val="cit-first-elementcit-title"/>
          <w:rFonts w:eastAsia="Times New Roman"/>
          <w:lang w:val="en-ZA"/>
        </w:rPr>
        <w:t xml:space="preserve">After you have completed transcription, </w:t>
      </w:r>
      <w:r w:rsidRPr="006450EA">
        <w:rPr>
          <w:rStyle w:val="cit-first-elementcit-title"/>
          <w:rFonts w:eastAsia="Times New Roman"/>
          <w:u w:val="single"/>
          <w:lang w:val="en-ZA"/>
        </w:rPr>
        <w:t>check for any residual mention of the actual name of the interviewee or names or places, which could compromise their anonymity</w:t>
      </w:r>
      <w:r w:rsidRPr="006450EA">
        <w:rPr>
          <w:rStyle w:val="cit-first-elementcit-title"/>
          <w:rFonts w:eastAsia="Times New Roman"/>
          <w:lang w:val="en-ZA"/>
        </w:rPr>
        <w:t xml:space="preserve">. </w:t>
      </w:r>
    </w:p>
    <w:p w:rsidR="00680E51" w:rsidRPr="006450EA" w:rsidRDefault="00680E51" w:rsidP="00680E51">
      <w:pPr>
        <w:rPr>
          <w:lang w:val="en-ZA"/>
        </w:rPr>
      </w:pPr>
    </w:p>
    <w:p w:rsidR="00E80652" w:rsidRPr="006450EA" w:rsidRDefault="00E80652" w:rsidP="00680E51">
      <w:pPr>
        <w:rPr>
          <w:lang w:val="en-ZA"/>
        </w:rPr>
      </w:pPr>
      <w:r w:rsidRPr="006450EA">
        <w:rPr>
          <w:lang w:val="en-ZA"/>
        </w:rPr>
        <w:t xml:space="preserve">A very important principle of transcription is that </w:t>
      </w:r>
      <w:r w:rsidRPr="006450EA">
        <w:rPr>
          <w:u w:val="single"/>
          <w:lang w:val="en-ZA"/>
        </w:rPr>
        <w:t>everything should be transcribed verbatim</w:t>
      </w:r>
      <w:r w:rsidRPr="006450EA">
        <w:rPr>
          <w:lang w:val="en-ZA"/>
        </w:rPr>
        <w:t xml:space="preserve"> (i.e. in the exact words of the speaker). This is important because it is not just the content that is important: it is the words, metaphors, nuances of the interviewees own words that make all the difference to meaning. In other words, you have a</w:t>
      </w:r>
      <w:r w:rsidR="00EB51E6" w:rsidRPr="006450EA">
        <w:rPr>
          <w:lang w:val="en-ZA"/>
        </w:rPr>
        <w:t>n important</w:t>
      </w:r>
      <w:r w:rsidRPr="006450EA">
        <w:rPr>
          <w:lang w:val="en-ZA"/>
        </w:rPr>
        <w:t xml:space="preserve"> obligation to capture the interview’s content as authentically as possible. You should not forget to include non-verbal cues in the transcript such as silence (which may indicate embarrassment or emotional distress), pause</w:t>
      </w:r>
      <w:r w:rsidR="00EB51E6" w:rsidRPr="006450EA">
        <w:rPr>
          <w:lang w:val="en-ZA"/>
        </w:rPr>
        <w:t>s</w:t>
      </w:r>
      <w:r w:rsidRPr="006450EA">
        <w:rPr>
          <w:lang w:val="en-ZA"/>
        </w:rPr>
        <w:t xml:space="preserve"> for thought (such as ‘well … er … I suppose…</w:t>
      </w:r>
      <w:r w:rsidR="00EB51E6" w:rsidRPr="006450EA">
        <w:rPr>
          <w:lang w:val="en-ZA"/>
        </w:rPr>
        <w:t>’</w:t>
      </w:r>
      <w:r w:rsidRPr="006450EA">
        <w:rPr>
          <w:lang w:val="en-ZA"/>
        </w:rPr>
        <w:t>) laughter, gestures (which may add meaning to the spoken word) and so forth. If they are not audible, it would be necessary to have recorded them in notes during the interview.</w:t>
      </w:r>
    </w:p>
    <w:p w:rsidR="00E80652" w:rsidRPr="006450EA" w:rsidRDefault="00E80652">
      <w:pPr>
        <w:autoSpaceDE w:val="0"/>
        <w:autoSpaceDN w:val="0"/>
        <w:adjustRightInd w:val="0"/>
        <w:spacing w:line="201" w:lineRule="atLeast"/>
        <w:jc w:val="both"/>
        <w:rPr>
          <w:rFonts w:ascii="Times New Roman" w:hAnsi="Times New Roman"/>
          <w:color w:val="000000"/>
          <w:sz w:val="20"/>
          <w:szCs w:val="20"/>
          <w:lang w:val="en-ZA" w:eastAsia="en-ZA"/>
        </w:rPr>
      </w:pPr>
    </w:p>
    <w:p w:rsidR="00680E51" w:rsidRPr="006450EA" w:rsidRDefault="00680E51" w:rsidP="00680E51">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lastRenderedPageBreak/>
        <w:t>Re-listen to any sections, which were difficult to hear, to avoid information gaps.</w:t>
      </w:r>
    </w:p>
    <w:p w:rsidR="00EB51E6" w:rsidRPr="006450EA" w:rsidRDefault="00E80652" w:rsidP="00F223D5">
      <w:pPr>
        <w:autoSpaceDE w:val="0"/>
        <w:autoSpaceDN w:val="0"/>
        <w:adjustRightInd w:val="0"/>
        <w:spacing w:line="201" w:lineRule="atLeast"/>
        <w:jc w:val="both"/>
        <w:rPr>
          <w:lang w:val="en-ZA"/>
        </w:rPr>
      </w:pPr>
      <w:r w:rsidRPr="006450EA">
        <w:rPr>
          <w:color w:val="000000"/>
          <w:lang w:val="en-ZA" w:eastAsia="en-ZA"/>
        </w:rPr>
        <w:t xml:space="preserve">Look at the underlined section of this extract from the paper you have by </w:t>
      </w:r>
      <w:r w:rsidRPr="006450EA">
        <w:rPr>
          <w:lang w:val="en-ZA"/>
        </w:rPr>
        <w:t>Mkandawire-Valhmu and Stevens (2010</w:t>
      </w:r>
      <w:r w:rsidR="000F1B6D" w:rsidRPr="006450EA">
        <w:rPr>
          <w:lang w:val="en-ZA"/>
        </w:rPr>
        <w:t>: 688</w:t>
      </w:r>
      <w:r w:rsidRPr="006450EA">
        <w:rPr>
          <w:lang w:val="en-ZA"/>
        </w:rPr>
        <w:t xml:space="preserve">) about women living with HIV in </w:t>
      </w:r>
    </w:p>
    <w:p w:rsidR="00EB51E6" w:rsidRPr="006450EA" w:rsidRDefault="00E80652" w:rsidP="00F223D5">
      <w:pPr>
        <w:autoSpaceDE w:val="0"/>
        <w:autoSpaceDN w:val="0"/>
        <w:adjustRightInd w:val="0"/>
        <w:spacing w:after="120" w:line="0" w:lineRule="atLeast"/>
        <w:jc w:val="both"/>
        <w:rPr>
          <w:lang w:val="en-ZA"/>
        </w:rPr>
      </w:pPr>
      <w:r w:rsidRPr="006450EA">
        <w:rPr>
          <w:lang w:val="en-ZA"/>
        </w:rPr>
        <w:t>Malawi. Here you can see the meaning added by the non-verbal information:</w:t>
      </w:r>
      <w:r w:rsidR="00EB51E6" w:rsidRPr="006450EA">
        <w:rPr>
          <w:lang w:val="en-ZA"/>
        </w:rPr>
        <w:t xml:space="preserve"> </w:t>
      </w:r>
    </w:p>
    <w:p w:rsidR="00E80652" w:rsidRPr="006450EA" w:rsidRDefault="00E80652" w:rsidP="00973F51">
      <w:pPr>
        <w:autoSpaceDE w:val="0"/>
        <w:autoSpaceDN w:val="0"/>
        <w:adjustRightInd w:val="0"/>
        <w:spacing w:line="201" w:lineRule="atLeast"/>
        <w:ind w:left="720"/>
        <w:jc w:val="both"/>
        <w:rPr>
          <w:i/>
          <w:color w:val="000000"/>
          <w:lang w:val="en-ZA" w:eastAsia="en-ZA"/>
        </w:rPr>
      </w:pPr>
      <w:r w:rsidRPr="006450EA">
        <w:rPr>
          <w:i/>
          <w:color w:val="000000"/>
          <w:lang w:val="en-ZA" w:eastAsia="en-ZA"/>
        </w:rPr>
        <w:t>For instance, in the following excerpt, a woman characterized the gossip spread in her village:</w:t>
      </w:r>
    </w:p>
    <w:p w:rsidR="00E80652" w:rsidRPr="006450EA" w:rsidRDefault="00E80652">
      <w:pPr>
        <w:autoSpaceDE w:val="0"/>
        <w:autoSpaceDN w:val="0"/>
        <w:adjustRightInd w:val="0"/>
        <w:spacing w:before="120" w:line="201" w:lineRule="atLeast"/>
        <w:ind w:left="1440" w:right="221"/>
        <w:jc w:val="both"/>
        <w:rPr>
          <w:i/>
          <w:color w:val="000000"/>
          <w:lang w:val="en-ZA" w:eastAsia="en-ZA"/>
        </w:rPr>
      </w:pPr>
      <w:r w:rsidRPr="006450EA">
        <w:rPr>
          <w:i/>
          <w:color w:val="000000"/>
          <w:lang w:val="en-ZA" w:eastAsia="en-ZA"/>
        </w:rPr>
        <w:t>“They just whisper about us. ‘Have you seen those with AIDS? They are not going to complete this year. When they start taking that medicine, they get fat. Then they just die, those that have AIDS!’ But we feel, as long as we know our future, as long as we are taking medicine –‘You go ahead and laugh at us’.”</w:t>
      </w:r>
    </w:p>
    <w:p w:rsidR="00E80652" w:rsidRPr="006450EA" w:rsidRDefault="00E80652">
      <w:pPr>
        <w:widowControl w:val="0"/>
        <w:autoSpaceDE w:val="0"/>
        <w:autoSpaceDN w:val="0"/>
        <w:adjustRightInd w:val="0"/>
        <w:ind w:left="720"/>
        <w:rPr>
          <w:i/>
          <w:color w:val="000000"/>
          <w:u w:val="single"/>
          <w:lang w:val="en-ZA"/>
        </w:rPr>
      </w:pPr>
    </w:p>
    <w:p w:rsidR="00E80652" w:rsidRPr="006450EA" w:rsidRDefault="00E80652" w:rsidP="00F223D5">
      <w:pPr>
        <w:widowControl w:val="0"/>
        <w:shd w:val="clear" w:color="auto" w:fill="FFFFFF"/>
        <w:autoSpaceDE w:val="0"/>
        <w:autoSpaceDN w:val="0"/>
        <w:adjustRightInd w:val="0"/>
        <w:ind w:left="720"/>
        <w:rPr>
          <w:rFonts w:cs="Arial"/>
          <w:bCs/>
          <w:i/>
          <w:u w:val="single"/>
          <w:lang w:val="en-ZA"/>
        </w:rPr>
      </w:pPr>
      <w:r w:rsidRPr="006450EA">
        <w:rPr>
          <w:i/>
          <w:color w:val="000000"/>
          <w:u w:val="single"/>
          <w:lang w:val="en-ZA"/>
        </w:rPr>
        <w:t>Women laughed with recognition and affirmation of this circumstance, quickly following with similar accounts.</w:t>
      </w:r>
    </w:p>
    <w:p w:rsidR="00E80652" w:rsidRPr="006450EA" w:rsidRDefault="00F65C73" w:rsidP="00F223D5">
      <w:pPr>
        <w:widowControl w:val="0"/>
        <w:shd w:val="clear" w:color="auto" w:fill="FFFFFF"/>
        <w:autoSpaceDE w:val="0"/>
        <w:autoSpaceDN w:val="0"/>
        <w:adjustRightInd w:val="0"/>
        <w:rPr>
          <w:rFonts w:ascii="Berlin Sans FB" w:hAnsi="Berlin Sans FB" w:cs="Arial"/>
          <w:bCs/>
          <w:sz w:val="28"/>
          <w:highlight w:val="yellow"/>
          <w:u w:val="single"/>
          <w:lang w:val="en-ZA"/>
        </w:rPr>
      </w:pPr>
      <w:r>
        <w:rPr>
          <w:rFonts w:ascii="Berlin Sans FB" w:hAnsi="Berlin Sans FB" w:cs="Arial"/>
          <w:bCs/>
          <w:noProof/>
          <w:sz w:val="28"/>
          <w:u w:val="single"/>
          <w:lang w:val="en-ZA" w:eastAsia="en-ZA"/>
        </w:rPr>
        <mc:AlternateContent>
          <mc:Choice Requires="wps">
            <w:drawing>
              <wp:anchor distT="0" distB="0" distL="114300" distR="114300" simplePos="0" relativeHeight="251650560" behindDoc="0" locked="0" layoutInCell="1" allowOverlap="1">
                <wp:simplePos x="0" y="0"/>
                <wp:positionH relativeFrom="column">
                  <wp:posOffset>581025</wp:posOffset>
                </wp:positionH>
                <wp:positionV relativeFrom="paragraph">
                  <wp:posOffset>173355</wp:posOffset>
                </wp:positionV>
                <wp:extent cx="4972050" cy="1104900"/>
                <wp:effectExtent l="0" t="209550" r="19050" b="19050"/>
                <wp:wrapNone/>
                <wp:docPr id="9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104900"/>
                        </a:xfrm>
                        <a:prstGeom prst="wedgeRoundRectCallout">
                          <a:avLst>
                            <a:gd name="adj1" fmla="val 2491"/>
                            <a:gd name="adj2" fmla="val -68449"/>
                            <a:gd name="adj3" fmla="val 16667"/>
                          </a:avLst>
                        </a:prstGeom>
                        <a:solidFill>
                          <a:srgbClr val="FFFFFF"/>
                        </a:solidFill>
                        <a:ln w="9525">
                          <a:solidFill>
                            <a:srgbClr val="000000"/>
                          </a:solidFill>
                          <a:miter lim="800000"/>
                          <a:headEnd/>
                          <a:tailEnd/>
                        </a:ln>
                      </wps:spPr>
                      <wps:txbx>
                        <w:txbxContent>
                          <w:p w:rsidR="00C300C5" w:rsidRPr="00F223D5" w:rsidRDefault="00C300C5">
                            <w:pPr>
                              <w:rPr>
                                <w:rFonts w:ascii="Calibri" w:hAnsi="Calibri"/>
                                <w:sz w:val="22"/>
                                <w:szCs w:val="22"/>
                              </w:rPr>
                            </w:pPr>
                            <w:r w:rsidRPr="00F223D5">
                              <w:rPr>
                                <w:rFonts w:ascii="Calibri" w:hAnsi="Calibri"/>
                                <w:sz w:val="22"/>
                                <w:szCs w:val="22"/>
                              </w:rPr>
                              <w:t xml:space="preserve">Here the laughter indicates the relief (perhaps) of recognition by other women, that they are not alone in their experiences of stigma. It shows immediately that these attitudes are experienced widely in the group, and brings this home to the reader more graphically than two separate quotations would have done.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3" type="#_x0000_t62" style="position:absolute;margin-left:45.75pt;margin-top:13.65pt;width:391.5pt;height: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oDYgIAANcEAAAOAAAAZHJzL2Uyb0RvYy54bWysVG1v0zAQ/o7Ef7D8fU1S0m6Jmk5TxxDS&#10;gGmDH+DaTmLwG7bbdPx6zk5XUuATIh+su9z5uZfnzqvrg5Joz50XRje4mOUYcU0NE7pr8JfPdxdX&#10;GPlANCPSaN7gZ+7x9fr1q9Vgaz43vZGMOwQg2teDbXAfgq2zzNOeK+JnxnINxtY4RQKorsuYIwOg&#10;K5nN83yZDcYx6wzl3sPf29GI1wm/bTkNn9rW84BkgyG3kE6Xzm08s/WK1J0jthf0mAb5hywUERqC&#10;nqBuSSBo58QfUEpQZ7xpw4walZm2FZSnGqCaIv+tmqeeWJ5qgeZ4e2qT/3+w9OP+wSHBGlwtMNJE&#10;AUc3u2BSaFRVsUGD9TX4PdkHF0v09t7Qbx5ps+mJ7viNc2boOWGQVhH9s7MLUfFwFW2HD4YBPAH4&#10;1KtD61QEhC6gQ6Lk+UQJPwRE4WdZXc7zBTBHwVYUeVnlibSM1C/XrfPhHTcKRaHBA2cdfzQ7zR6B&#10;/Q2R0uxCikf29z4kktixUsK+Fhi1SgLneyLRvKxSBcDjxGU+dblYXpVlasu505upU7FcLi9TK0h9&#10;jAoJvySammikYHdCyqS4bruRDkEKDb5L3/Gyn7pJjYbI03yRyjmz+SlEnr6/QSgRYN2kUA2+OjmR&#10;OrL3VrO0DIEIOcqQstRHOiOD4ySEw/aQBiYVGNndGvYM/Dozbhe8BiD0xv3AaIDNarD/viOOYyTf&#10;a5iRqijLuIpJKRfAL0ZuatlOLURTgGpwwGgUN2Fc3511oushUpG6oU0c21aElwEcszqmD9sD0tl6&#10;TvXk9es9Wv8EAAD//wMAUEsDBBQABgAIAAAAIQCNvHm04AAAAAkBAAAPAAAAZHJzL2Rvd25yZXYu&#10;eG1sTI/BTsMwEETvSPyDtUjcqJMUkpLGqQAJqeJSUeDAzY23SUS8DrHbpHx9lxMcd2Y0+6ZYTbYT&#10;Rxx860hBPItAIFXOtFQreH97vlmA8EGT0Z0jVHBCD6vy8qLQuXEjveJxG2rBJeRzraAJoc+l9FWD&#10;VvuZ65HY27vB6sDnUEsz6JHLbSeTKEql1S3xh0b3+NRg9bU9WAV1ZVP3MvY/35uPzWfymOI6s6jU&#10;9dX0sAQRcAp/YfjFZ3QomWnnDmS86BTcx3ecVJBkcxDsL7JbFnYsRPEcZFnI/wvKMwAAAP//AwBQ&#10;SwECLQAUAAYACAAAACEAtoM4kv4AAADhAQAAEwAAAAAAAAAAAAAAAAAAAAAAW0NvbnRlbnRfVHlw&#10;ZXNdLnhtbFBLAQItABQABgAIAAAAIQA4/SH/1gAAAJQBAAALAAAAAAAAAAAAAAAAAC8BAABfcmVs&#10;cy8ucmVsc1BLAQItABQABgAIAAAAIQA80IoDYgIAANcEAAAOAAAAAAAAAAAAAAAAAC4CAABkcnMv&#10;ZTJvRG9jLnhtbFBLAQItABQABgAIAAAAIQCNvHm04AAAAAkBAAAPAAAAAAAAAAAAAAAAALwEAABk&#10;cnMvZG93bnJldi54bWxQSwUGAAAAAAQABADzAAAAyQUAAAAA&#10;" adj="11338,-3985">
                <v:textbox>
                  <w:txbxContent>
                    <w:p w:rsidR="00C300C5" w:rsidRPr="00F223D5" w:rsidRDefault="00C300C5">
                      <w:pPr>
                        <w:rPr>
                          <w:rFonts w:ascii="Calibri" w:hAnsi="Calibri"/>
                          <w:sz w:val="22"/>
                          <w:szCs w:val="22"/>
                        </w:rPr>
                      </w:pPr>
                      <w:r w:rsidRPr="00F223D5">
                        <w:rPr>
                          <w:rFonts w:ascii="Calibri" w:hAnsi="Calibri"/>
                          <w:sz w:val="22"/>
                          <w:szCs w:val="22"/>
                        </w:rPr>
                        <w:t xml:space="preserve">Here the laughter indicates the relief (perhaps) of recognition by other women, that they are not alone in their experiences of stigma. It shows immediately that these attitudes are experienced widely in the group, and brings this home to the reader more graphically than two separate quotations would have done.  </w:t>
                      </w:r>
                    </w:p>
                  </w:txbxContent>
                </v:textbox>
              </v:shape>
            </w:pict>
          </mc:Fallback>
        </mc:AlternateContent>
      </w:r>
    </w:p>
    <w:p w:rsidR="00735D58" w:rsidRPr="006450EA" w:rsidRDefault="00735D58" w:rsidP="00F223D5">
      <w:pPr>
        <w:widowControl w:val="0"/>
        <w:shd w:val="clear" w:color="auto" w:fill="FFFFFF"/>
        <w:autoSpaceDE w:val="0"/>
        <w:autoSpaceDN w:val="0"/>
        <w:adjustRightInd w:val="0"/>
        <w:rPr>
          <w:rFonts w:ascii="Berlin Sans FB" w:hAnsi="Berlin Sans FB" w:cs="Arial"/>
          <w:bCs/>
          <w:sz w:val="28"/>
          <w:highlight w:val="yellow"/>
          <w:u w:val="single"/>
          <w:lang w:val="en-ZA"/>
        </w:rPr>
      </w:pPr>
    </w:p>
    <w:p w:rsidR="00735D58" w:rsidRPr="006450EA" w:rsidRDefault="00735D58" w:rsidP="00F223D5">
      <w:pPr>
        <w:widowControl w:val="0"/>
        <w:shd w:val="clear" w:color="auto" w:fill="FFFFFF"/>
        <w:autoSpaceDE w:val="0"/>
        <w:autoSpaceDN w:val="0"/>
        <w:adjustRightInd w:val="0"/>
        <w:rPr>
          <w:rFonts w:ascii="Berlin Sans FB" w:hAnsi="Berlin Sans FB" w:cs="Arial"/>
          <w:bCs/>
          <w:sz w:val="28"/>
          <w:highlight w:val="yellow"/>
          <w:u w:val="single"/>
          <w:lang w:val="en-ZA"/>
        </w:rPr>
      </w:pPr>
    </w:p>
    <w:p w:rsidR="00735D58" w:rsidRPr="006450EA" w:rsidRDefault="00735D58">
      <w:pPr>
        <w:widowControl w:val="0"/>
        <w:autoSpaceDE w:val="0"/>
        <w:autoSpaceDN w:val="0"/>
        <w:adjustRightInd w:val="0"/>
        <w:rPr>
          <w:rFonts w:cs="Arial"/>
          <w:bCs/>
          <w:lang w:val="en-ZA"/>
        </w:rPr>
      </w:pPr>
    </w:p>
    <w:p w:rsidR="00735D58" w:rsidRPr="006450EA" w:rsidRDefault="00735D58">
      <w:pPr>
        <w:widowControl w:val="0"/>
        <w:autoSpaceDE w:val="0"/>
        <w:autoSpaceDN w:val="0"/>
        <w:adjustRightInd w:val="0"/>
        <w:rPr>
          <w:rFonts w:cs="Arial"/>
          <w:bCs/>
          <w:lang w:val="en-ZA"/>
        </w:rPr>
      </w:pPr>
    </w:p>
    <w:p w:rsidR="00735D58" w:rsidRPr="006450EA" w:rsidRDefault="00735D58">
      <w:pPr>
        <w:widowControl w:val="0"/>
        <w:autoSpaceDE w:val="0"/>
        <w:autoSpaceDN w:val="0"/>
        <w:adjustRightInd w:val="0"/>
        <w:rPr>
          <w:rFonts w:cs="Arial"/>
          <w:bCs/>
          <w:lang w:val="en-ZA"/>
        </w:rPr>
      </w:pPr>
    </w:p>
    <w:p w:rsidR="00E80652" w:rsidRPr="006450EA" w:rsidRDefault="00E80652">
      <w:pPr>
        <w:widowControl w:val="0"/>
        <w:autoSpaceDE w:val="0"/>
        <w:autoSpaceDN w:val="0"/>
        <w:adjustRightInd w:val="0"/>
        <w:rPr>
          <w:rFonts w:cs="Arial"/>
          <w:bCs/>
          <w:lang w:val="en-ZA"/>
        </w:rPr>
      </w:pPr>
    </w:p>
    <w:p w:rsidR="00735D58" w:rsidRPr="006450EA" w:rsidRDefault="00735D58">
      <w:pPr>
        <w:rPr>
          <w:rFonts w:cs="Arial"/>
          <w:bCs/>
          <w:lang w:val="en-ZA"/>
        </w:rPr>
      </w:pPr>
    </w:p>
    <w:p w:rsidR="00E80652" w:rsidRDefault="00E80652">
      <w:pPr>
        <w:rPr>
          <w:rStyle w:val="cit-first-elementcit-title"/>
          <w:rFonts w:eastAsia="Times New Roman"/>
          <w:lang w:val="en-ZA"/>
        </w:rPr>
      </w:pPr>
      <w:r w:rsidRPr="006450EA">
        <w:rPr>
          <w:rFonts w:cs="Arial"/>
          <w:bCs/>
          <w:lang w:val="en-ZA"/>
        </w:rPr>
        <w:t>Above, we emphasized</w:t>
      </w:r>
      <w:r w:rsidRPr="006450EA">
        <w:rPr>
          <w:rFonts w:ascii="Berlin Sans FB" w:hAnsi="Berlin Sans FB" w:cs="Arial"/>
          <w:bCs/>
          <w:sz w:val="28"/>
          <w:lang w:val="en-ZA"/>
        </w:rPr>
        <w:t xml:space="preserve"> </w:t>
      </w:r>
      <w:r w:rsidRPr="006450EA">
        <w:rPr>
          <w:rStyle w:val="cit-first-elementcit-title"/>
          <w:rFonts w:eastAsia="Times New Roman"/>
          <w:lang w:val="en-ZA"/>
        </w:rPr>
        <w:t>that the actual words of the interviewee are important, suggesting that transcription need not be simply thought of as a mechanical task. “Fixing” the text [or finalising it] by way of transcribing the interviews can be seen as the initial phase of interpretation. Ricoeur (1979) suggests that fixing the data is a fundamental step of interpretation because even though the text preserves the original communication between the narrator (i</w:t>
      </w:r>
      <w:r w:rsidRPr="001F1B53">
        <w:rPr>
          <w:rStyle w:val="cit-first-elementcit-title"/>
          <w:rFonts w:eastAsia="Times New Roman"/>
          <w:lang w:val="en-ZA"/>
        </w:rPr>
        <w:t xml:space="preserve">nterviewee) and the researcher (interviewer), the action </w:t>
      </w:r>
      <w:r w:rsidR="007E2C0D" w:rsidRPr="00201B80">
        <w:rPr>
          <w:rStyle w:val="cit-first-elementcit-title"/>
          <w:rFonts w:eastAsia="Times New Roman"/>
          <w:lang w:val="en-ZA"/>
        </w:rPr>
        <w:t xml:space="preserve">of transcription is taking place away from the </w:t>
      </w:r>
      <w:r w:rsidRPr="001F1B53">
        <w:rPr>
          <w:rStyle w:val="cit-first-elementcit-title"/>
          <w:rFonts w:eastAsia="Times New Roman"/>
          <w:lang w:val="en-ZA"/>
        </w:rPr>
        <w:t xml:space="preserve">original </w:t>
      </w:r>
      <w:r w:rsidR="007E2C0D" w:rsidRPr="00201B80">
        <w:rPr>
          <w:rStyle w:val="cit-first-elementcit-title"/>
          <w:rFonts w:eastAsia="Times New Roman"/>
          <w:lang w:val="en-ZA"/>
        </w:rPr>
        <w:t>space and setting of the interview</w:t>
      </w:r>
      <w:r w:rsidRPr="001F1B53">
        <w:rPr>
          <w:rStyle w:val="cit-first-elementcit-title"/>
          <w:rFonts w:eastAsia="Times New Roman"/>
          <w:lang w:val="en-ZA"/>
        </w:rPr>
        <w:t xml:space="preserve">. </w:t>
      </w:r>
    </w:p>
    <w:p w:rsidR="00C55F7F" w:rsidRPr="001F1B53" w:rsidRDefault="00C55F7F">
      <w:pPr>
        <w:rPr>
          <w:rStyle w:val="cit-first-elementcit-title"/>
          <w:rFonts w:eastAsia="Times New Roman"/>
          <w:lang w:val="en-ZA"/>
        </w:rPr>
      </w:pPr>
    </w:p>
    <w:p w:rsidR="00E80652" w:rsidRPr="006450EA" w:rsidRDefault="00E80652">
      <w:pPr>
        <w:rPr>
          <w:rStyle w:val="cit-first-elementcit-title"/>
          <w:lang w:val="en-ZA"/>
        </w:rPr>
      </w:pPr>
      <w:r w:rsidRPr="001F1B53">
        <w:rPr>
          <w:rStyle w:val="cit-first-elementcit-title"/>
          <w:rFonts w:eastAsia="Times New Roman"/>
          <w:lang w:val="en-ZA"/>
        </w:rPr>
        <w:t xml:space="preserve">The text is a meaningful record of the actions at the time of the event. The way we interpret the text </w:t>
      </w:r>
      <w:r w:rsidR="00735D58" w:rsidRPr="001F1B53">
        <w:rPr>
          <w:rStyle w:val="cit-first-elementcit-title"/>
          <w:rFonts w:eastAsia="Times New Roman"/>
          <w:lang w:val="en-ZA"/>
        </w:rPr>
        <w:t>(termed</w:t>
      </w:r>
      <w:r w:rsidRPr="001F1B53">
        <w:rPr>
          <w:rStyle w:val="cit-first-elementcit-title"/>
          <w:rFonts w:eastAsia="Times New Roman"/>
          <w:lang w:val="en-ZA"/>
        </w:rPr>
        <w:t xml:space="preserve"> hermeneutics</w:t>
      </w:r>
      <w:r w:rsidR="00735D58" w:rsidRPr="001F1B53">
        <w:rPr>
          <w:rStyle w:val="cit-first-elementcit-title"/>
          <w:rFonts w:eastAsia="Times New Roman"/>
          <w:lang w:val="en-ZA"/>
        </w:rPr>
        <w:t>)</w:t>
      </w:r>
      <w:r w:rsidRPr="001F1B53">
        <w:rPr>
          <w:rStyle w:val="cit-first-elementcit-title"/>
          <w:rFonts w:eastAsia="Times New Roman"/>
          <w:lang w:val="en-ZA"/>
        </w:rPr>
        <w:t xml:space="preserve"> which is really just a technical word for interpretation, and </w:t>
      </w:r>
      <w:r w:rsidRPr="001F1B53">
        <w:rPr>
          <w:rStyle w:val="cit-first-elementcit-title"/>
          <w:lang w:val="en-ZA"/>
        </w:rPr>
        <w:t>our understanding of each part</w:t>
      </w:r>
      <w:r w:rsidR="00735D58" w:rsidRPr="001F1B53">
        <w:rPr>
          <w:rStyle w:val="cit-first-elementcit-title"/>
          <w:lang w:val="en-ZA"/>
        </w:rPr>
        <w:t>,</w:t>
      </w:r>
      <w:r w:rsidRPr="001F1B53">
        <w:rPr>
          <w:rStyle w:val="cit-first-elementcit-title"/>
          <w:lang w:val="en-ZA"/>
        </w:rPr>
        <w:t xml:space="preserve"> is based on our understanding of the whole. This includes </w:t>
      </w:r>
      <w:r w:rsidR="00897770" w:rsidRPr="001F1B53">
        <w:rPr>
          <w:rStyle w:val="cit-first-elementcit-title"/>
          <w:lang w:val="en-ZA"/>
        </w:rPr>
        <w:t xml:space="preserve">the </w:t>
      </w:r>
      <w:r w:rsidRPr="001F1B53">
        <w:rPr>
          <w:rStyle w:val="cit-first-elementcit-title"/>
          <w:lang w:val="en-ZA"/>
        </w:rPr>
        <w:t xml:space="preserve">personal and cultural context. Yet we can only build up our understanding of the whole (and its context) by understanding the different parts </w:t>
      </w:r>
      <w:r w:rsidR="00735D58" w:rsidRPr="001F1B53">
        <w:rPr>
          <w:rStyle w:val="cit-first-elementcit-title"/>
          <w:lang w:val="en-ZA"/>
        </w:rPr>
        <w:t>from</w:t>
      </w:r>
      <w:r w:rsidRPr="001F1B53">
        <w:rPr>
          <w:rStyle w:val="cit-first-elementcit-title"/>
          <w:lang w:val="en-ZA"/>
        </w:rPr>
        <w:t xml:space="preserve"> which the text is constructed. Initially, our understanding of the whole is made up entirely of the expectations or pre-understandings that we have brought to our encounter with the text we are trying to understand</w:t>
      </w:r>
      <w:r w:rsidR="00735D58" w:rsidRPr="001F1B53">
        <w:rPr>
          <w:rStyle w:val="cit-first-elementcit-title"/>
          <w:lang w:val="en-ZA"/>
        </w:rPr>
        <w:t>: these form</w:t>
      </w:r>
      <w:r w:rsidR="00A818C4" w:rsidRPr="00201B80">
        <w:rPr>
          <w:rStyle w:val="cit-first-elementcit-title"/>
          <w:lang w:val="en-ZA"/>
        </w:rPr>
        <w:t xml:space="preserve"> </w:t>
      </w:r>
      <w:r w:rsidR="00735D58" w:rsidRPr="001F1B53">
        <w:rPr>
          <w:rStyle w:val="cit-first-elementcit-title"/>
          <w:lang w:val="en-ZA"/>
        </w:rPr>
        <w:t>a sort “fore structure”</w:t>
      </w:r>
      <w:r w:rsidRPr="001F1B53">
        <w:rPr>
          <w:rStyle w:val="cit-first-elementcit-title"/>
          <w:lang w:val="en-ZA"/>
        </w:rPr>
        <w:t xml:space="preserve">. </w:t>
      </w:r>
      <w:r w:rsidRPr="001F1B53">
        <w:rPr>
          <w:rStyle w:val="cit-first-elementcit-title"/>
          <w:rFonts w:eastAsia="Times New Roman"/>
          <w:lang w:val="en-ZA"/>
        </w:rPr>
        <w:t>The</w:t>
      </w:r>
      <w:r w:rsidR="00735D58" w:rsidRPr="001F1B53">
        <w:rPr>
          <w:rStyle w:val="cit-first-elementcit-title"/>
          <w:rFonts w:eastAsia="Times New Roman"/>
          <w:lang w:val="en-ZA"/>
        </w:rPr>
        <w:t xml:space="preserve"> description of the</w:t>
      </w:r>
      <w:r w:rsidRPr="001F1B53">
        <w:rPr>
          <w:rStyle w:val="cit-first-elementcit-title"/>
          <w:rFonts w:eastAsia="Times New Roman"/>
          <w:lang w:val="en-ZA"/>
        </w:rPr>
        <w:t xml:space="preserve"> life-world of the participant and their responses to it is what makes sense of a person’s being- in-the-world-with-others</w:t>
      </w:r>
      <w:r w:rsidR="00735D58" w:rsidRPr="001F1B53">
        <w:rPr>
          <w:rStyle w:val="cit-first-elementcit-title"/>
          <w:rFonts w:eastAsia="Times New Roman"/>
          <w:lang w:val="en-ZA"/>
        </w:rPr>
        <w:t xml:space="preserve"> in the data.</w:t>
      </w:r>
      <w:r w:rsidRPr="001F1B53">
        <w:rPr>
          <w:rStyle w:val="cit-first-elementcit-title"/>
          <w:lang w:val="en-ZA"/>
        </w:rPr>
        <w:t>.</w:t>
      </w:r>
      <w:r w:rsidR="00735D58" w:rsidRPr="001F1B53">
        <w:rPr>
          <w:rStyle w:val="cit-first-elementcit-title"/>
          <w:lang w:val="en-ZA"/>
        </w:rPr>
        <w:t xml:space="preserve"> It is the text which should be allowed to communicate rather than our preconceptions or past experiences of the issue being discussed.</w:t>
      </w:r>
    </w:p>
    <w:p w:rsidR="00E80652" w:rsidRPr="006450EA" w:rsidRDefault="00E80652">
      <w:pPr>
        <w:rPr>
          <w:rStyle w:val="cit-first-elementcit-title"/>
          <w:rFonts w:eastAsia="Times New Roman"/>
          <w:lang w:val="en-ZA"/>
        </w:rPr>
      </w:pPr>
    </w:p>
    <w:p w:rsidR="00E80652" w:rsidRPr="006450EA" w:rsidRDefault="00AC1D44" w:rsidP="00C55F7F">
      <w:pPr>
        <w:rPr>
          <w:rFonts w:ascii="Trebuchet MS" w:hAnsi="Trebuchet MS" w:cs="Arial"/>
          <w:b/>
          <w:bCs/>
          <w:lang w:val="en-ZA"/>
        </w:rPr>
      </w:pPr>
      <w:r>
        <w:rPr>
          <w:rFonts w:ascii="Trebuchet MS" w:hAnsi="Trebuchet MS" w:cs="Arial"/>
          <w:b/>
          <w:bCs/>
          <w:lang w:val="en-ZA"/>
        </w:rPr>
        <w:br w:type="page"/>
      </w:r>
      <w:r w:rsidR="00DE36F4" w:rsidRPr="006450EA">
        <w:rPr>
          <w:rFonts w:ascii="Trebuchet MS" w:hAnsi="Trebuchet MS" w:cs="Arial"/>
          <w:b/>
          <w:bCs/>
          <w:lang w:val="en-ZA"/>
        </w:rPr>
        <w:lastRenderedPageBreak/>
        <w:t>Task 2 - Transc</w:t>
      </w:r>
      <w:r w:rsidR="00E80652" w:rsidRPr="006450EA">
        <w:rPr>
          <w:rFonts w:ascii="Trebuchet MS" w:hAnsi="Trebuchet MS" w:cs="Arial"/>
          <w:b/>
          <w:bCs/>
          <w:lang w:val="en-ZA"/>
        </w:rPr>
        <w:t>ribing</w:t>
      </w:r>
      <w:r w:rsidR="00DE36F4" w:rsidRPr="006450EA">
        <w:rPr>
          <w:rFonts w:ascii="Trebuchet MS" w:hAnsi="Trebuchet MS" w:cs="Arial"/>
          <w:b/>
          <w:bCs/>
          <w:lang w:val="en-ZA"/>
        </w:rPr>
        <w:t xml:space="preserve"> an interview</w:t>
      </w:r>
    </w:p>
    <w:p w:rsidR="000B773E" w:rsidRPr="006450EA" w:rsidRDefault="000B773E">
      <w:pPr>
        <w:spacing w:after="120"/>
        <w:jc w:val="both"/>
        <w:rPr>
          <w:rFonts w:ascii="Calibri" w:hAnsi="Calibri"/>
          <w:lang w:val="en-ZA"/>
        </w:rPr>
      </w:pPr>
      <w:r w:rsidRPr="006450EA">
        <w:rPr>
          <w:rFonts w:ascii="Calibri" w:hAnsi="Calibri"/>
          <w:lang w:val="en-ZA"/>
        </w:rPr>
        <w:t>Your second assignment requires you to conduct an interview. You need to have recorded and transcribed this interview using the conventions outlined above. Then answer the following questions:</w:t>
      </w:r>
    </w:p>
    <w:p w:rsidR="00E80652" w:rsidRPr="006450EA" w:rsidRDefault="00E80652" w:rsidP="00AA219F">
      <w:pPr>
        <w:numPr>
          <w:ilvl w:val="0"/>
          <w:numId w:val="16"/>
        </w:numPr>
        <w:spacing w:after="120"/>
        <w:jc w:val="both"/>
        <w:rPr>
          <w:rFonts w:ascii="Calibri" w:hAnsi="Calibri"/>
          <w:lang w:val="en-ZA"/>
        </w:rPr>
      </w:pPr>
      <w:r w:rsidRPr="006450EA">
        <w:rPr>
          <w:rFonts w:ascii="Calibri" w:hAnsi="Calibri"/>
          <w:lang w:val="en-ZA"/>
        </w:rPr>
        <w:t>How long did the transcription take you, compared with the original interview?</w:t>
      </w:r>
    </w:p>
    <w:p w:rsidR="00E80652" w:rsidRPr="006450EA" w:rsidRDefault="00E80652" w:rsidP="00AA219F">
      <w:pPr>
        <w:numPr>
          <w:ilvl w:val="0"/>
          <w:numId w:val="16"/>
        </w:numPr>
        <w:spacing w:after="120"/>
        <w:jc w:val="both"/>
        <w:rPr>
          <w:rFonts w:ascii="Calibri" w:hAnsi="Calibri"/>
          <w:lang w:val="en-ZA"/>
        </w:rPr>
      </w:pPr>
      <w:r w:rsidRPr="006450EA">
        <w:rPr>
          <w:rFonts w:ascii="Calibri" w:hAnsi="Calibri"/>
          <w:lang w:val="en-ZA"/>
        </w:rPr>
        <w:t>Did you remember to highlight the non-verbal communication you were able to include</w:t>
      </w:r>
      <w:r w:rsidR="00EC51E4">
        <w:rPr>
          <w:rFonts w:ascii="Calibri" w:hAnsi="Calibri"/>
          <w:lang w:val="en-ZA"/>
        </w:rPr>
        <w:t>?</w:t>
      </w:r>
      <w:r w:rsidRPr="006450EA">
        <w:rPr>
          <w:rFonts w:ascii="Calibri" w:hAnsi="Calibri"/>
          <w:lang w:val="en-ZA"/>
        </w:rPr>
        <w:t xml:space="preserve"> What do they tell you, in addition to the words you have recorded?</w:t>
      </w:r>
    </w:p>
    <w:p w:rsidR="00E80652" w:rsidRPr="008F262E" w:rsidRDefault="00E80652" w:rsidP="00201B80">
      <w:pPr>
        <w:numPr>
          <w:ilvl w:val="0"/>
          <w:numId w:val="16"/>
        </w:numPr>
        <w:spacing w:after="120"/>
        <w:ind w:right="1077"/>
        <w:rPr>
          <w:rFonts w:ascii="Calibri" w:hAnsi="Calibri"/>
          <w:lang w:val="en-ZA"/>
        </w:rPr>
      </w:pPr>
      <w:r w:rsidRPr="006450EA">
        <w:rPr>
          <w:rFonts w:ascii="Calibri" w:hAnsi="Calibri"/>
          <w:lang w:val="en-ZA"/>
        </w:rPr>
        <w:t xml:space="preserve">Listen to the recording again, with the transcript in front of you. Did you change any of the words from the tape? Did you transcribe everything accurately? </w:t>
      </w:r>
      <w:r w:rsidRPr="00EC51E4">
        <w:rPr>
          <w:rFonts w:ascii="Calibri" w:hAnsi="Calibri"/>
          <w:lang w:val="en-ZA"/>
        </w:rPr>
        <w:t xml:space="preserve">Now look at the questions you asked, and any comments you made. Have you at any point </w:t>
      </w:r>
      <w:r w:rsidRPr="008F262E">
        <w:rPr>
          <w:rFonts w:ascii="Calibri" w:hAnsi="Calibri"/>
          <w:u w:val="single"/>
          <w:lang w:val="en-ZA"/>
        </w:rPr>
        <w:t>led the respondent</w:t>
      </w:r>
      <w:r w:rsidRPr="008F262E">
        <w:rPr>
          <w:rFonts w:ascii="Calibri" w:hAnsi="Calibri"/>
          <w:lang w:val="en-ZA"/>
        </w:rPr>
        <w:t xml:space="preserve"> in any way, or missed important clues given by the respondent? </w:t>
      </w:r>
    </w:p>
    <w:p w:rsidR="00310193" w:rsidRPr="006450EA" w:rsidRDefault="00310193" w:rsidP="00F223D5">
      <w:pPr>
        <w:spacing w:before="120" w:after="120"/>
        <w:jc w:val="both"/>
        <w:rPr>
          <w:rFonts w:ascii="Trebuchet MS" w:hAnsi="Trebuchet MS"/>
          <w:b/>
          <w:iCs/>
          <w:lang w:val="en-ZA"/>
        </w:rPr>
      </w:pPr>
      <w:r w:rsidRPr="006450EA">
        <w:rPr>
          <w:rFonts w:ascii="Trebuchet MS" w:hAnsi="Trebuchet MS"/>
          <w:b/>
          <w:iCs/>
          <w:lang w:val="en-ZA"/>
        </w:rPr>
        <w:t>Feedback</w:t>
      </w:r>
    </w:p>
    <w:p w:rsidR="00310193" w:rsidRPr="006450EA" w:rsidRDefault="00310193" w:rsidP="00201B80">
      <w:pPr>
        <w:numPr>
          <w:ilvl w:val="0"/>
          <w:numId w:val="17"/>
        </w:numPr>
        <w:spacing w:after="120"/>
        <w:rPr>
          <w:lang w:val="en-ZA"/>
        </w:rPr>
      </w:pPr>
      <w:r w:rsidRPr="006450EA">
        <w:rPr>
          <w:iCs/>
          <w:lang w:val="en-ZA"/>
        </w:rPr>
        <w:t>Unless you are a very fast typist and have made a clear recording, it is likely that transcription would take at least four times as long as the original interview. You may take longer. You will realise that transcribing is time-consuming but it has the advantage of familiarizing you with your data as you go along.</w:t>
      </w:r>
    </w:p>
    <w:p w:rsidR="00310193" w:rsidRPr="006450EA" w:rsidRDefault="00310193" w:rsidP="00201B80">
      <w:pPr>
        <w:numPr>
          <w:ilvl w:val="0"/>
          <w:numId w:val="17"/>
        </w:numPr>
        <w:spacing w:after="120"/>
        <w:ind w:left="357" w:right="-6" w:hanging="357"/>
        <w:rPr>
          <w:lang w:val="en-ZA"/>
        </w:rPr>
      </w:pPr>
      <w:r w:rsidRPr="006450EA">
        <w:rPr>
          <w:iCs/>
          <w:lang w:val="en-ZA"/>
        </w:rPr>
        <w:t>It is likely that the person you interviewed will have</w:t>
      </w:r>
      <w:r w:rsidR="00897770">
        <w:rPr>
          <w:iCs/>
          <w:lang w:val="en-ZA"/>
        </w:rPr>
        <w:t xml:space="preserve"> a</w:t>
      </w:r>
      <w:r w:rsidRPr="006450EA">
        <w:rPr>
          <w:iCs/>
          <w:lang w:val="en-ZA"/>
        </w:rPr>
        <w:t xml:space="preserve"> few “hmm, errr…, oh’s” that add to the realism and credibility of your data. It also provides clues about the feelings of your subject. If you ha</w:t>
      </w:r>
      <w:r w:rsidR="008629A0">
        <w:rPr>
          <w:iCs/>
          <w:lang w:val="en-ZA"/>
        </w:rPr>
        <w:t>ve</w:t>
      </w:r>
      <w:r w:rsidRPr="006450EA">
        <w:rPr>
          <w:iCs/>
          <w:lang w:val="en-ZA"/>
        </w:rPr>
        <w:t xml:space="preserve"> recorded “laughter”, “asides”, “murmuring”, you have made your data </w:t>
      </w:r>
      <w:r w:rsidR="00897770">
        <w:rPr>
          <w:iCs/>
          <w:lang w:val="en-ZA"/>
        </w:rPr>
        <w:t xml:space="preserve">come </w:t>
      </w:r>
      <w:r w:rsidRPr="006450EA">
        <w:rPr>
          <w:iCs/>
          <w:lang w:val="en-ZA"/>
        </w:rPr>
        <w:t>alive</w:t>
      </w:r>
      <w:r w:rsidRPr="006450EA">
        <w:rPr>
          <w:lang w:val="en-ZA"/>
        </w:rPr>
        <w:t>.</w:t>
      </w:r>
    </w:p>
    <w:p w:rsidR="00E647AA" w:rsidRPr="006450EA" w:rsidRDefault="00E647AA" w:rsidP="00201B80">
      <w:pPr>
        <w:numPr>
          <w:ilvl w:val="0"/>
          <w:numId w:val="17"/>
        </w:numPr>
        <w:spacing w:after="120"/>
        <w:ind w:left="357" w:right="-6" w:hanging="357"/>
        <w:rPr>
          <w:rStyle w:val="cit-first-elementcit-title"/>
          <w:iCs/>
          <w:lang w:val="en-ZA"/>
        </w:rPr>
      </w:pPr>
      <w:r w:rsidRPr="006450EA">
        <w:rPr>
          <w:iCs/>
          <w:lang w:val="en-ZA"/>
        </w:rPr>
        <w:t>You do not need to change words or phrases to make them grammatically correct, because if you do, you have changed the sense of what was said. If the subject used slang, colloquialism</w:t>
      </w:r>
      <w:r w:rsidR="00897770">
        <w:rPr>
          <w:iCs/>
          <w:lang w:val="en-ZA"/>
        </w:rPr>
        <w:t>,</w:t>
      </w:r>
      <w:r w:rsidRPr="006450EA">
        <w:rPr>
          <w:iCs/>
          <w:lang w:val="en-ZA"/>
        </w:rPr>
        <w:t xml:space="preserve"> unusual words</w:t>
      </w:r>
      <w:r w:rsidR="00897770">
        <w:rPr>
          <w:iCs/>
          <w:lang w:val="en-ZA"/>
        </w:rPr>
        <w:t>, local metaphors</w:t>
      </w:r>
      <w:r w:rsidRPr="006450EA">
        <w:rPr>
          <w:iCs/>
          <w:lang w:val="en-ZA"/>
        </w:rPr>
        <w:t xml:space="preserve"> or words from another language, you can insert the meaning in square brackets [like this] and explain it later when you write the report.</w:t>
      </w:r>
      <w:r w:rsidR="00C63FC1">
        <w:rPr>
          <w:iCs/>
          <w:lang w:val="en-ZA"/>
        </w:rPr>
        <w:t xml:space="preserve"> </w:t>
      </w:r>
    </w:p>
    <w:p w:rsidR="00E647AA" w:rsidRPr="006450EA" w:rsidRDefault="00E647AA" w:rsidP="00201B80">
      <w:pPr>
        <w:numPr>
          <w:ilvl w:val="0"/>
          <w:numId w:val="17"/>
        </w:numPr>
        <w:ind w:left="357" w:right="-7" w:hanging="357"/>
        <w:rPr>
          <w:lang w:val="en-ZA"/>
        </w:rPr>
      </w:pPr>
      <w:r w:rsidRPr="006450EA">
        <w:rPr>
          <w:iCs/>
          <w:lang w:val="en-ZA"/>
        </w:rPr>
        <w:t>You may have interrupted your subject or asked an irrelevant or inappropriate question. From the transcript you will be able to evaluate your own interview techniques more easily</w:t>
      </w:r>
      <w:r w:rsidRPr="006450EA">
        <w:rPr>
          <w:lang w:val="en-ZA"/>
        </w:rPr>
        <w:t>.</w:t>
      </w:r>
    </w:p>
    <w:p w:rsidR="00B93A10" w:rsidRPr="006450EA" w:rsidRDefault="00B93A10" w:rsidP="00201B80">
      <w:pPr>
        <w:ind w:right="-7"/>
        <w:rPr>
          <w:lang w:val="en-ZA"/>
        </w:rPr>
      </w:pPr>
    </w:p>
    <w:p w:rsidR="009336C9" w:rsidRDefault="00B93A10" w:rsidP="00201B80">
      <w:pPr>
        <w:ind w:right="-7"/>
        <w:rPr>
          <w:lang w:val="en-ZA"/>
        </w:rPr>
      </w:pPr>
      <w:r w:rsidRPr="006450EA">
        <w:rPr>
          <w:lang w:val="en-ZA"/>
        </w:rPr>
        <w:t xml:space="preserve">Having transcribed an interview, you </w:t>
      </w:r>
      <w:r w:rsidR="009336C9" w:rsidRPr="006450EA">
        <w:rPr>
          <w:lang w:val="en-ZA"/>
        </w:rPr>
        <w:t>are</w:t>
      </w:r>
      <w:r w:rsidRPr="006450EA">
        <w:rPr>
          <w:lang w:val="en-ZA"/>
        </w:rPr>
        <w:t xml:space="preserve"> in a position </w:t>
      </w:r>
      <w:r w:rsidR="009336C9" w:rsidRPr="006450EA">
        <w:rPr>
          <w:lang w:val="en-ZA"/>
        </w:rPr>
        <w:t xml:space="preserve">to start </w:t>
      </w:r>
      <w:r w:rsidR="00897770" w:rsidRPr="006450EA">
        <w:rPr>
          <w:lang w:val="en-ZA"/>
        </w:rPr>
        <w:t>analysing</w:t>
      </w:r>
      <w:r w:rsidR="009336C9" w:rsidRPr="006450EA">
        <w:rPr>
          <w:lang w:val="en-ZA"/>
        </w:rPr>
        <w:t xml:space="preserve"> your transcript. This is Step 5 in the list above. </w:t>
      </w:r>
      <w:r w:rsidR="00897770">
        <w:rPr>
          <w:lang w:val="en-ZA"/>
        </w:rPr>
        <w:t>If you are manually coding</w:t>
      </w:r>
      <w:r w:rsidR="008629A0">
        <w:rPr>
          <w:lang w:val="en-ZA"/>
        </w:rPr>
        <w:t>,</w:t>
      </w:r>
      <w:r w:rsidR="00897770">
        <w:rPr>
          <w:lang w:val="en-ZA"/>
        </w:rPr>
        <w:t xml:space="preserve"> you </w:t>
      </w:r>
      <w:r w:rsidR="009336C9" w:rsidRPr="006450EA">
        <w:rPr>
          <w:lang w:val="en-ZA"/>
        </w:rPr>
        <w:t>should start with a single copy of the transcript and once you have handwritten codes and memos in the margins, you should make a second copy and file it so that you can locate the context of any section of text if you need to.</w:t>
      </w:r>
    </w:p>
    <w:p w:rsidR="00AC1D44" w:rsidRDefault="00AC1D44">
      <w:pPr>
        <w:rPr>
          <w:lang w:val="en-ZA"/>
        </w:rPr>
      </w:pPr>
      <w:r>
        <w:rPr>
          <w:lang w:val="en-ZA"/>
        </w:rPr>
        <w:br w:type="page"/>
      </w:r>
    </w:p>
    <w:p w:rsidR="00E80652" w:rsidRPr="006450EA" w:rsidRDefault="00AC366A">
      <w:pPr>
        <w:pBdr>
          <w:bottom w:val="single" w:sz="18" w:space="7" w:color="auto"/>
        </w:pBdr>
        <w:rPr>
          <w:rFonts w:ascii="Berlin Sans FB" w:hAnsi="Berlin Sans FB" w:cs="Arial"/>
          <w:b/>
          <w:bCs/>
          <w:sz w:val="28"/>
          <w:szCs w:val="28"/>
          <w:lang w:val="en-ZA"/>
        </w:rPr>
      </w:pPr>
      <w:r w:rsidRPr="006450EA">
        <w:rPr>
          <w:rStyle w:val="cit-first-elementcit-title"/>
          <w:rFonts w:ascii="Berlin Sans FB" w:hAnsi="Berlin Sans FB" w:cs="Arial"/>
          <w:sz w:val="28"/>
          <w:szCs w:val="28"/>
          <w:lang w:val="en-ZA"/>
        </w:rPr>
        <w:lastRenderedPageBreak/>
        <w:t>6</w:t>
      </w:r>
      <w:r w:rsidR="00E80652" w:rsidRPr="006450EA">
        <w:rPr>
          <w:rFonts w:ascii="Berlin Sans FB" w:hAnsi="Berlin Sans FB" w:cs="Arial"/>
          <w:bCs/>
          <w:sz w:val="28"/>
          <w:szCs w:val="28"/>
          <w:lang w:val="en-ZA"/>
        </w:rPr>
        <w:tab/>
        <w:t>The process of Thematic Coding Analysis</w:t>
      </w:r>
    </w:p>
    <w:p w:rsidR="003E3D94" w:rsidRPr="006450EA" w:rsidRDefault="00F65C73" w:rsidP="00C55F7F">
      <w:pPr>
        <w:autoSpaceDE w:val="0"/>
        <w:autoSpaceDN w:val="0"/>
        <w:adjustRightInd w:val="0"/>
        <w:spacing w:before="120"/>
        <w:rPr>
          <w:rFonts w:ascii="Calibri" w:hAnsi="Calibri"/>
          <w:lang w:val="en-ZA"/>
        </w:rPr>
      </w:pPr>
      <w:r>
        <w:rPr>
          <w:noProof/>
          <w:lang w:val="en-ZA" w:eastAsia="en-ZA"/>
        </w:rPr>
        <mc:AlternateContent>
          <mc:Choice Requires="wps">
            <w:drawing>
              <wp:anchor distT="0" distB="0" distL="114300" distR="114300" simplePos="0" relativeHeight="251691520" behindDoc="1" locked="0" layoutInCell="1" allowOverlap="1">
                <wp:simplePos x="0" y="0"/>
                <wp:positionH relativeFrom="column">
                  <wp:posOffset>3298825</wp:posOffset>
                </wp:positionH>
                <wp:positionV relativeFrom="paragraph">
                  <wp:posOffset>154940</wp:posOffset>
                </wp:positionV>
                <wp:extent cx="2227580" cy="2113280"/>
                <wp:effectExtent l="0" t="0" r="20320" b="20320"/>
                <wp:wrapTight wrapText="bothSides">
                  <wp:wrapPolygon edited="0">
                    <wp:start x="0" y="0"/>
                    <wp:lineTo x="0" y="21613"/>
                    <wp:lineTo x="21612" y="21613"/>
                    <wp:lineTo x="21612" y="0"/>
                    <wp:lineTo x="0" y="0"/>
                  </wp:wrapPolygon>
                </wp:wrapTight>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113280"/>
                        </a:xfrm>
                        <a:prstGeom prst="rect">
                          <a:avLst/>
                        </a:prstGeom>
                        <a:solidFill>
                          <a:srgbClr val="FFFFFF"/>
                        </a:solidFill>
                        <a:ln w="9525">
                          <a:solidFill>
                            <a:srgbClr val="000000"/>
                          </a:solidFill>
                          <a:miter lim="800000"/>
                          <a:headEnd/>
                          <a:tailEnd/>
                        </a:ln>
                      </wps:spPr>
                      <wps:txbx>
                        <w:txbxContent>
                          <w:p w:rsidR="00C300C5" w:rsidRPr="00C55F7F" w:rsidRDefault="00C300C5">
                            <w:pPr>
                              <w:rPr>
                                <w:rFonts w:asciiTheme="minorHAnsi" w:hAnsiTheme="minorHAnsi"/>
                                <w:b/>
                                <w:sz w:val="22"/>
                                <w:szCs w:val="22"/>
                              </w:rPr>
                            </w:pPr>
                            <w:r w:rsidRPr="00C55F7F">
                              <w:rPr>
                                <w:rFonts w:asciiTheme="minorHAnsi" w:hAnsiTheme="minorHAnsi"/>
                                <w:b/>
                                <w:sz w:val="22"/>
                                <w:szCs w:val="22"/>
                              </w:rPr>
                              <w:t>Atlas ti</w:t>
                            </w:r>
                          </w:p>
                          <w:p w:rsidR="00C300C5" w:rsidRPr="00C55F7F" w:rsidRDefault="00C300C5">
                            <w:pPr>
                              <w:rPr>
                                <w:rFonts w:asciiTheme="minorHAnsi" w:hAnsiTheme="minorHAnsi"/>
                                <w:sz w:val="22"/>
                                <w:szCs w:val="22"/>
                              </w:rPr>
                            </w:pPr>
                            <w:r w:rsidRPr="00C55F7F">
                              <w:rPr>
                                <w:rFonts w:asciiTheme="minorHAnsi" w:hAnsiTheme="minorHAnsi"/>
                                <w:sz w:val="22"/>
                                <w:szCs w:val="22"/>
                              </w:rPr>
                              <w:t>As a UWC postgraduate student, you are entitled to this software. We have not, however, established an effective way to teach you the programme, so we will stick with manual coding. You may however take a copy of the programme and try to teach yourself, using the guidance in the programme.</w:t>
                            </w:r>
                          </w:p>
                          <w:p w:rsidR="00C300C5" w:rsidRPr="00C55F7F" w:rsidRDefault="00C300C5">
                            <w:pPr>
                              <w:rPr>
                                <w:rFonts w:asciiTheme="minorHAnsi" w:hAnsiTheme="minorHAnsi"/>
                                <w:sz w:val="22"/>
                                <w:szCs w:val="22"/>
                              </w:rPr>
                            </w:pPr>
                            <w:r w:rsidRPr="00C55F7F">
                              <w:rPr>
                                <w:rFonts w:asciiTheme="minorHAnsi" w:hAnsiTheme="minorHAnsi"/>
                                <w:sz w:val="22"/>
                                <w:szCs w:val="22"/>
                              </w:rPr>
                              <w:t>See also Robson (2011) pages 470-473.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259.75pt;margin-top:12.2pt;width:175.4pt;height:166.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LAKwIAAFkEAAAOAAAAZHJzL2Uyb0RvYy54bWysVNtu2zAMfR+wfxD0vjj2kjU14hRdugwD&#10;ugvQ7gNkWbaFSaImKbG7ry8lp2l2exnmB4EUqUPykPT6atSKHITzEkxF89mcEmE4NNJ0Ff16v3u1&#10;osQHZhqmwIiKPghPrzYvX6wHW4oCelCNcARBjC8HW9E+BFtmmee90MzPwAqDxhacZgFV12WNYwOi&#10;a5UV8/mbbADXWAdceI+3N5ORbhJ+2woePretF4GoimJuIZ0unXU8s82alZ1jtpf8mAb7hyw0kwaD&#10;nqBuWGBk7+RvUFpyBx7aMOOgM2hbyUWqAavJ579Uc9czK1ItSI63J5r8/4Plnw5fHJFNRS+RHsM0&#10;9uhejIG8hZEUkZ7B+hK97iz6hRGvsc2pVG9vgX/zxMC2Z6YT187B0AvWYHp5fJmdPZ1wfASph4/Q&#10;YBi2D5CAxtbpyB2yQRAd83g4tSamwvGyKIqL5QpNHG1Fnr8uUIkxWPn03Dof3gvQJAoVddj7BM8O&#10;tz5Mrk8uMZoHJZudVCoprqu3ypEDwznZpe+I/pObMmRAppbFcmLgrxDz9P0JQsuAA6+krujq5MTK&#10;yNs702CarAxMqknG6pQ5Ehm5m1gMYz2mlq1igEhyDc0DMutgmm/cRxR6cD8oGXC2K+q/75kTlKgP&#10;BrtzmS8WcRmSslheFKi4c0t9bmGGI1RFAyWTuA3TAu2tk12PkaZ5MHCNHW1l4vo5q2P6OL+pW8dd&#10;iwtyriev5z/C5hEAAP//AwBQSwMEFAAGAAgAAAAhAIPKuBfhAAAACgEAAA8AAABkcnMvZG93bnJl&#10;di54bWxMj8tOwzAQRfdI/IM1SGwQdZpHk4ZMKoQEgh20FWzd2E0i4nGw3TT8PWYFy9E9uvdMtZn1&#10;wCZlXW8IYbmIgClqjOypRdjvHm8LYM4LkmIwpBC+lYNNfXlRiVKaM72paetbFkrIlQKh834sOXdN&#10;p7RwCzMqCtnRWC18OG3LpRXnUK4HHkfRimvRU1joxKgeOtV8bk8aoUifpw/3kry+N6vjsPY3+fT0&#10;ZRGvr+b7O2Bezf4Phl/9oA51cDqYE0nHBoRsuc4CihCnKbAAFHmUADsgJFkeA68r/v+F+gcAAP//&#10;AwBQSwECLQAUAAYACAAAACEAtoM4kv4AAADhAQAAEwAAAAAAAAAAAAAAAAAAAAAAW0NvbnRlbnRf&#10;VHlwZXNdLnhtbFBLAQItABQABgAIAAAAIQA4/SH/1gAAAJQBAAALAAAAAAAAAAAAAAAAAC8BAABf&#10;cmVscy8ucmVsc1BLAQItABQABgAIAAAAIQBA5nLAKwIAAFkEAAAOAAAAAAAAAAAAAAAAAC4CAABk&#10;cnMvZTJvRG9jLnhtbFBLAQItABQABgAIAAAAIQCDyrgX4QAAAAoBAAAPAAAAAAAAAAAAAAAAAIUE&#10;AABkcnMvZG93bnJldi54bWxQSwUGAAAAAAQABADzAAAAkwUAAAAA&#10;">
                <v:textbox>
                  <w:txbxContent>
                    <w:p w:rsidR="00C300C5" w:rsidRPr="00C55F7F" w:rsidRDefault="00C300C5">
                      <w:pPr>
                        <w:rPr>
                          <w:rFonts w:asciiTheme="minorHAnsi" w:hAnsiTheme="minorHAnsi"/>
                          <w:b/>
                          <w:sz w:val="22"/>
                          <w:szCs w:val="22"/>
                        </w:rPr>
                      </w:pPr>
                      <w:r w:rsidRPr="00C55F7F">
                        <w:rPr>
                          <w:rFonts w:asciiTheme="minorHAnsi" w:hAnsiTheme="minorHAnsi"/>
                          <w:b/>
                          <w:sz w:val="22"/>
                          <w:szCs w:val="22"/>
                        </w:rPr>
                        <w:t>Atlas ti</w:t>
                      </w:r>
                    </w:p>
                    <w:p w:rsidR="00C300C5" w:rsidRPr="00C55F7F" w:rsidRDefault="00C300C5">
                      <w:pPr>
                        <w:rPr>
                          <w:rFonts w:asciiTheme="minorHAnsi" w:hAnsiTheme="minorHAnsi"/>
                          <w:sz w:val="22"/>
                          <w:szCs w:val="22"/>
                        </w:rPr>
                      </w:pPr>
                      <w:r w:rsidRPr="00C55F7F">
                        <w:rPr>
                          <w:rFonts w:asciiTheme="minorHAnsi" w:hAnsiTheme="minorHAnsi"/>
                          <w:sz w:val="22"/>
                          <w:szCs w:val="22"/>
                        </w:rPr>
                        <w:t>As a UWC postgraduate student, you are entitled to this software. We have not, however, established an effective way to teach you the programme, so we will stick with manual coding. You may however take a copy of the programme and try to teach yourself, using the guidance in the programme.</w:t>
                      </w:r>
                    </w:p>
                    <w:p w:rsidR="00C300C5" w:rsidRPr="00C55F7F" w:rsidRDefault="00C300C5">
                      <w:pPr>
                        <w:rPr>
                          <w:rFonts w:asciiTheme="minorHAnsi" w:hAnsiTheme="minorHAnsi"/>
                          <w:sz w:val="22"/>
                          <w:szCs w:val="22"/>
                        </w:rPr>
                      </w:pPr>
                      <w:r w:rsidRPr="00C55F7F">
                        <w:rPr>
                          <w:rFonts w:asciiTheme="minorHAnsi" w:hAnsiTheme="minorHAnsi"/>
                          <w:sz w:val="22"/>
                          <w:szCs w:val="22"/>
                        </w:rPr>
                        <w:t>See also Robson (2011) pages 470-473.</w:t>
                      </w:r>
                    </w:p>
                  </w:txbxContent>
                </v:textbox>
                <w10:wrap type="tight"/>
              </v:shape>
            </w:pict>
          </mc:Fallback>
        </mc:AlternateContent>
      </w:r>
      <w:r w:rsidR="00A813EE" w:rsidRPr="006450EA">
        <w:rPr>
          <w:lang w:val="en-ZA"/>
        </w:rPr>
        <w:t>T</w:t>
      </w:r>
      <w:r w:rsidR="00E80652" w:rsidRPr="006450EA">
        <w:rPr>
          <w:lang w:val="en-ZA"/>
        </w:rPr>
        <w:t>here are many variations in data analysis</w:t>
      </w:r>
      <w:r w:rsidR="00A813EE" w:rsidRPr="006450EA">
        <w:rPr>
          <w:lang w:val="en-ZA"/>
        </w:rPr>
        <w:t>:</w:t>
      </w:r>
      <w:r w:rsidR="00E80652" w:rsidRPr="006450EA">
        <w:rPr>
          <w:lang w:val="en-ZA"/>
        </w:rPr>
        <w:t xml:space="preserve"> it can be done manually </w:t>
      </w:r>
      <w:r w:rsidR="00A813EE" w:rsidRPr="006450EA">
        <w:rPr>
          <w:lang w:val="en-ZA"/>
        </w:rPr>
        <w:t>or</w:t>
      </w:r>
      <w:r w:rsidR="00E80652" w:rsidRPr="006450EA">
        <w:rPr>
          <w:lang w:val="en-ZA"/>
        </w:rPr>
        <w:t xml:space="preserve"> using a computer-aided analysis tool (like Atlas ti)</w:t>
      </w:r>
      <w:r w:rsidR="00A813EE" w:rsidRPr="006450EA">
        <w:rPr>
          <w:lang w:val="en-ZA"/>
        </w:rPr>
        <w:t>;</w:t>
      </w:r>
      <w:r w:rsidR="00E80652" w:rsidRPr="006450EA">
        <w:rPr>
          <w:lang w:val="en-ZA"/>
        </w:rPr>
        <w:t xml:space="preserve"> </w:t>
      </w:r>
      <w:r w:rsidR="00A813EE" w:rsidRPr="006450EA">
        <w:rPr>
          <w:lang w:val="en-ZA"/>
        </w:rPr>
        <w:t xml:space="preserve">however, </w:t>
      </w:r>
      <w:r w:rsidR="00E80652" w:rsidRPr="006450EA">
        <w:rPr>
          <w:lang w:val="en-ZA"/>
        </w:rPr>
        <w:t xml:space="preserve">we suggest that you </w:t>
      </w:r>
      <w:r w:rsidR="00EA5323" w:rsidRPr="006450EA">
        <w:rPr>
          <w:lang w:val="en-ZA"/>
        </w:rPr>
        <w:t xml:space="preserve">code it manually and </w:t>
      </w:r>
      <w:r w:rsidR="00E80652" w:rsidRPr="006450EA">
        <w:rPr>
          <w:lang w:val="en-ZA"/>
        </w:rPr>
        <w:t xml:space="preserve">use a generic form of data analysis termed </w:t>
      </w:r>
      <w:r w:rsidR="00E80652" w:rsidRPr="006450EA">
        <w:rPr>
          <w:rStyle w:val="cit-first-elementcit-title"/>
          <w:rFonts w:eastAsia="Times New Roman"/>
          <w:lang w:val="en-ZA"/>
        </w:rPr>
        <w:t>Thematic Coding Analysis (TCA)</w:t>
      </w:r>
      <w:r w:rsidR="00354110">
        <w:rPr>
          <w:rStyle w:val="cit-first-elementcit-title"/>
          <w:rFonts w:eastAsia="Times New Roman"/>
          <w:lang w:val="en-ZA"/>
        </w:rPr>
        <w:t xml:space="preserve"> (sometimes called Thematic Content Analysis)</w:t>
      </w:r>
      <w:r w:rsidR="00E80652" w:rsidRPr="006450EA">
        <w:rPr>
          <w:rStyle w:val="cit-first-elementcit-title"/>
          <w:rFonts w:eastAsia="Times New Roman"/>
          <w:lang w:val="en-ZA"/>
        </w:rPr>
        <w:t xml:space="preserve">. </w:t>
      </w:r>
      <w:r w:rsidR="00E80652" w:rsidRPr="006450EA">
        <w:rPr>
          <w:rStyle w:val="cit-first-elementcit-title"/>
          <w:rFonts w:eastAsia="Times New Roman"/>
          <w:i/>
          <w:lang w:val="en-ZA"/>
        </w:rPr>
        <w:t>Coding</w:t>
      </w:r>
      <w:r w:rsidR="00E80652" w:rsidRPr="006450EA">
        <w:rPr>
          <w:rStyle w:val="cit-first-elementcit-title"/>
          <w:rFonts w:eastAsia="Times New Roman"/>
          <w:lang w:val="en-ZA"/>
        </w:rPr>
        <w:t xml:space="preserve"> is the term we use for the process of identifying the dominant concept or idea in a passage of text (its meaning) and assigning a sub-theme or code to it. </w:t>
      </w:r>
    </w:p>
    <w:p w:rsidR="00FE1BAD" w:rsidRPr="006450EA" w:rsidRDefault="00F65C73" w:rsidP="00C55F7F">
      <w:pPr>
        <w:autoSpaceDE w:val="0"/>
        <w:autoSpaceDN w:val="0"/>
        <w:adjustRightInd w:val="0"/>
        <w:spacing w:before="120"/>
        <w:rPr>
          <w:lang w:val="en-ZA"/>
        </w:rPr>
      </w:pPr>
      <w:r>
        <w:rPr>
          <w:noProof/>
          <w:lang w:val="en-ZA" w:eastAsia="en-ZA"/>
        </w:rPr>
        <mc:AlternateContent>
          <mc:Choice Requires="wps">
            <w:drawing>
              <wp:anchor distT="0" distB="0" distL="114300" distR="114300" simplePos="0" relativeHeight="251694592" behindDoc="1" locked="0" layoutInCell="1" allowOverlap="1">
                <wp:simplePos x="0" y="0"/>
                <wp:positionH relativeFrom="column">
                  <wp:posOffset>3298825</wp:posOffset>
                </wp:positionH>
                <wp:positionV relativeFrom="paragraph">
                  <wp:posOffset>1209675</wp:posOffset>
                </wp:positionV>
                <wp:extent cx="2233295" cy="2171700"/>
                <wp:effectExtent l="0" t="0" r="14605" b="19050"/>
                <wp:wrapTight wrapText="bothSides">
                  <wp:wrapPolygon edited="0">
                    <wp:start x="0" y="0"/>
                    <wp:lineTo x="0" y="21600"/>
                    <wp:lineTo x="21557" y="21600"/>
                    <wp:lineTo x="21557" y="0"/>
                    <wp:lineTo x="0" y="0"/>
                  </wp:wrapPolygon>
                </wp:wrapTight>
                <wp:docPr id="9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2171700"/>
                        </a:xfrm>
                        <a:prstGeom prst="rect">
                          <a:avLst/>
                        </a:prstGeom>
                        <a:solidFill>
                          <a:srgbClr val="FFFFFF"/>
                        </a:solidFill>
                        <a:ln w="9525">
                          <a:solidFill>
                            <a:srgbClr val="000000"/>
                          </a:solidFill>
                          <a:miter lim="800000"/>
                          <a:headEnd/>
                          <a:tailEnd/>
                        </a:ln>
                      </wps:spPr>
                      <wps:txbx>
                        <w:txbxContent>
                          <w:p w:rsidR="00C300C5" w:rsidRDefault="00C300C5">
                            <w:pPr>
                              <w:rPr>
                                <w:rFonts w:ascii="Calibri" w:hAnsi="Calibri"/>
                                <w:sz w:val="22"/>
                                <w:szCs w:val="22"/>
                              </w:rPr>
                            </w:pPr>
                            <w:r w:rsidRPr="00F223D5">
                              <w:rPr>
                                <w:rFonts w:ascii="Calibri" w:hAnsi="Calibri"/>
                                <w:sz w:val="22"/>
                                <w:szCs w:val="22"/>
                              </w:rPr>
                              <w:t xml:space="preserve">Deductive reasoning </w:t>
                            </w:r>
                            <w:r>
                              <w:rPr>
                                <w:rFonts w:ascii="Calibri" w:hAnsi="Calibri"/>
                                <w:sz w:val="22"/>
                                <w:szCs w:val="22"/>
                              </w:rPr>
                              <w:t>means</w:t>
                            </w:r>
                            <w:r w:rsidRPr="00F223D5">
                              <w:rPr>
                                <w:rFonts w:ascii="Calibri" w:hAnsi="Calibri"/>
                                <w:sz w:val="22"/>
                                <w:szCs w:val="22"/>
                              </w:rPr>
                              <w:t xml:space="preserve"> work</w:t>
                            </w:r>
                            <w:r>
                              <w:rPr>
                                <w:rFonts w:ascii="Calibri" w:hAnsi="Calibri"/>
                                <w:sz w:val="22"/>
                                <w:szCs w:val="22"/>
                              </w:rPr>
                              <w:t>ing</w:t>
                            </w:r>
                            <w:r w:rsidRPr="00F223D5">
                              <w:rPr>
                                <w:rFonts w:ascii="Calibri" w:hAnsi="Calibri"/>
                                <w:sz w:val="22"/>
                                <w:szCs w:val="22"/>
                              </w:rPr>
                              <w:t xml:space="preserve"> from general information to </w:t>
                            </w:r>
                            <w:r>
                              <w:rPr>
                                <w:rFonts w:ascii="Calibri" w:hAnsi="Calibri"/>
                                <w:sz w:val="22"/>
                                <w:szCs w:val="22"/>
                              </w:rPr>
                              <w:t xml:space="preserve">extract </w:t>
                            </w:r>
                            <w:r w:rsidRPr="00F223D5">
                              <w:rPr>
                                <w:rFonts w:ascii="Calibri" w:hAnsi="Calibri"/>
                                <w:sz w:val="22"/>
                                <w:szCs w:val="22"/>
                              </w:rPr>
                              <w:t>specific</w:t>
                            </w:r>
                            <w:r>
                              <w:rPr>
                                <w:rFonts w:ascii="Calibri" w:hAnsi="Calibri"/>
                                <w:sz w:val="22"/>
                                <w:szCs w:val="22"/>
                              </w:rPr>
                              <w:t xml:space="preserve"> understandings</w:t>
                            </w:r>
                            <w:r w:rsidRPr="00F223D5">
                              <w:rPr>
                                <w:rFonts w:ascii="Calibri" w:hAnsi="Calibri"/>
                                <w:sz w:val="22"/>
                                <w:szCs w:val="22"/>
                              </w:rPr>
                              <w:t xml:space="preserve">. </w:t>
                            </w:r>
                            <w:r>
                              <w:rPr>
                                <w:rFonts w:ascii="Calibri" w:hAnsi="Calibri"/>
                                <w:sz w:val="22"/>
                                <w:szCs w:val="22"/>
                              </w:rPr>
                              <w:t>T</w:t>
                            </w:r>
                            <w:r w:rsidRPr="00F223D5">
                              <w:rPr>
                                <w:rFonts w:ascii="Calibri" w:hAnsi="Calibri"/>
                                <w:sz w:val="22"/>
                                <w:szCs w:val="22"/>
                              </w:rPr>
                              <w:t>he researcher starts with a spectrum of information and work</w:t>
                            </w:r>
                            <w:r>
                              <w:rPr>
                                <w:rFonts w:ascii="Calibri" w:hAnsi="Calibri"/>
                                <w:sz w:val="22"/>
                                <w:szCs w:val="22"/>
                              </w:rPr>
                              <w:t>s</w:t>
                            </w:r>
                            <w:r w:rsidRPr="00F223D5">
                              <w:rPr>
                                <w:rFonts w:ascii="Calibri" w:hAnsi="Calibri"/>
                                <w:sz w:val="22"/>
                                <w:szCs w:val="22"/>
                              </w:rPr>
                              <w:t xml:space="preserve"> their way down to a specific conclusion. For instance, a researcher might begin with a </w:t>
                            </w:r>
                            <w:r>
                              <w:rPr>
                                <w:rFonts w:ascii="Calibri" w:hAnsi="Calibri"/>
                                <w:sz w:val="22"/>
                                <w:szCs w:val="22"/>
                              </w:rPr>
                              <w:t xml:space="preserve">hypothesis </w:t>
                            </w:r>
                            <w:r w:rsidRPr="00F223D5">
                              <w:rPr>
                                <w:rFonts w:ascii="Calibri" w:hAnsi="Calibri"/>
                                <w:sz w:val="22"/>
                                <w:szCs w:val="22"/>
                              </w:rPr>
                              <w:t xml:space="preserve">about </w:t>
                            </w:r>
                            <w:r>
                              <w:rPr>
                                <w:rFonts w:ascii="Calibri" w:hAnsi="Calibri"/>
                                <w:sz w:val="22"/>
                                <w:szCs w:val="22"/>
                              </w:rPr>
                              <w:t>a</w:t>
                            </w:r>
                            <w:r w:rsidRPr="00F223D5">
                              <w:rPr>
                                <w:rFonts w:ascii="Calibri" w:hAnsi="Calibri"/>
                                <w:sz w:val="22"/>
                                <w:szCs w:val="22"/>
                              </w:rPr>
                              <w:t xml:space="preserve"> topic. </w:t>
                            </w:r>
                            <w:r>
                              <w:rPr>
                                <w:rFonts w:ascii="Calibri" w:hAnsi="Calibri"/>
                                <w:sz w:val="22"/>
                                <w:szCs w:val="22"/>
                              </w:rPr>
                              <w:t>Specific o</w:t>
                            </w:r>
                            <w:r w:rsidRPr="00F223D5">
                              <w:rPr>
                                <w:rFonts w:ascii="Calibri" w:hAnsi="Calibri"/>
                                <w:sz w:val="22"/>
                                <w:szCs w:val="22"/>
                              </w:rPr>
                              <w:t xml:space="preserve">bservations are collected to test the hypotheses, </w:t>
                            </w:r>
                            <w:r>
                              <w:rPr>
                                <w:rFonts w:ascii="Calibri" w:hAnsi="Calibri"/>
                                <w:sz w:val="22"/>
                                <w:szCs w:val="22"/>
                              </w:rPr>
                              <w:t>which may or may not</w:t>
                            </w:r>
                            <w:r w:rsidRPr="00F223D5">
                              <w:rPr>
                                <w:rFonts w:ascii="Calibri" w:hAnsi="Calibri"/>
                                <w:sz w:val="22"/>
                                <w:szCs w:val="22"/>
                              </w:rPr>
                              <w:t xml:space="preserve"> confirm the original theory and arriving at a conclusion.</w:t>
                            </w:r>
                            <w:r>
                              <w:rPr>
                                <w:rFonts w:ascii="Calibri" w:hAnsi="Calibri"/>
                                <w:sz w:val="22"/>
                                <w:szCs w:val="22"/>
                              </w:rPr>
                              <w:t xml:space="preserve"> (Adapted from </w:t>
                            </w:r>
                          </w:p>
                          <w:p w:rsidR="00C300C5" w:rsidRPr="00F223D5" w:rsidRDefault="00C300C5">
                            <w:pPr>
                              <w:rPr>
                                <w:rFonts w:ascii="Calibri" w:hAnsi="Calibri"/>
                                <w:sz w:val="22"/>
                                <w:szCs w:val="22"/>
                              </w:rPr>
                            </w:pPr>
                            <w:r>
                              <w:rPr>
                                <w:rFonts w:ascii="Calibri" w:hAnsi="Calibri"/>
                                <w:sz w:val="22"/>
                                <w:szCs w:val="22"/>
                              </w:rPr>
                              <w:t>Crossman, 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35" type="#_x0000_t202" style="position:absolute;margin-left:259.75pt;margin-top:95.25pt;width:175.85pt;height:17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UPLwIAAFsEAAAOAAAAZHJzL2Uyb0RvYy54bWysVNtu2zAMfR+wfxD0vviSZG2MOEWXLsOA&#10;7gK0+wBZlm1hsqhJSuzs60fJaRp028swPwiiSR+S55Be34y9IgdhnQRd0myWUiI0h1rqtqTfHndv&#10;rilxnumaKdCipEfh6M3m9av1YAqRQweqFpYgiHbFYEraeW+KJHG8Ez1zMzBCo7MB2zOPpm2T2rIB&#10;0XuV5Gn6NhnA1sYCF87h27vJSTcRv2kE91+axglPVEmxNh9PG88qnMlmzYrWMtNJfiqD/UMVPZMa&#10;k56h7phnZG/lb1C95BYcNH7GoU+gaSQXsQfsJktfdPPQMSNiL0iOM2ea3P+D5Z8PXy2RdUlXc0o0&#10;61GjRzF68g5GkqWRoMG4AuMeDEb6ER0odGzWmXvg3x3RsO2YbsWttTB0gtVYYBaoTS4+DZK4wgWQ&#10;avgENSZiew8RaGxsH9hDPgiio1DHszihGI4v83w+z1dLSjj68uwqu5qqS1jx9Lmxzn8Q0JNwKalF&#10;9SM8O9w7H8phxVNIyOZAyXonlYqGbautsuTAcFJ28YkdvAhTmgzI1TJfTgz8FSKNz58geulx5JXs&#10;S3p9DmJF4O29ruNAeibVdMeSlT4RGbibWPRjNU6ihQSB1wrqIzJrYZpw3Ei8dGB/UjLgdJfU/dgz&#10;KyhRHzWqs8oWi7AO0Vgsr3I07KWnuvQwzRGqpJ6S6br10wrtjZVth5mmedBwi4o2MnL9XNWpfJzg&#10;KMFp28KKXNox6vmfsPkFAAD//wMAUEsDBBQABgAIAAAAIQD5dhOW4AAAAAsBAAAPAAAAZHJzL2Rv&#10;d25yZXYueG1sTI/BTsMwDIbvSLxDZCQuiKXt6NaWphNCArEbDATXrMnaisQpSdaVt8ec4Gbr+/X7&#10;c72ZrWGT9mFwKCBdJMA0tk4N2Al4e324LoCFKFFJ41AL+NYBNs35WS0r5U74oqdd7BiVYKikgD7G&#10;seI8tL22MizcqJHYwXkrI62+48rLE5Vbw7MkWXErB6QLvRz1fa/bz93RCihunqaPsF0+v7ergynj&#10;1Xp6/PJCXF7Md7fAop7jXxh+9UkdGnLauyOqwIyAPC1zihIoExooUazTDNie0DLLgTc1//9D8wMA&#10;AP//AwBQSwECLQAUAAYACAAAACEAtoM4kv4AAADhAQAAEwAAAAAAAAAAAAAAAAAAAAAAW0NvbnRl&#10;bnRfVHlwZXNdLnhtbFBLAQItABQABgAIAAAAIQA4/SH/1gAAAJQBAAALAAAAAAAAAAAAAAAAAC8B&#10;AABfcmVscy8ucmVsc1BLAQItABQABgAIAAAAIQDgYcUPLwIAAFsEAAAOAAAAAAAAAAAAAAAAAC4C&#10;AABkcnMvZTJvRG9jLnhtbFBLAQItABQABgAIAAAAIQD5dhOW4AAAAAsBAAAPAAAAAAAAAAAAAAAA&#10;AIkEAABkcnMvZG93bnJldi54bWxQSwUGAAAAAAQABADzAAAAlgUAAAAA&#10;">
                <v:textbox>
                  <w:txbxContent>
                    <w:p w:rsidR="00C300C5" w:rsidRDefault="00C300C5">
                      <w:pPr>
                        <w:rPr>
                          <w:rFonts w:ascii="Calibri" w:hAnsi="Calibri"/>
                          <w:sz w:val="22"/>
                          <w:szCs w:val="22"/>
                        </w:rPr>
                      </w:pPr>
                      <w:r w:rsidRPr="00F223D5">
                        <w:rPr>
                          <w:rFonts w:ascii="Calibri" w:hAnsi="Calibri"/>
                          <w:sz w:val="22"/>
                          <w:szCs w:val="22"/>
                        </w:rPr>
                        <w:t xml:space="preserve">Deductive reasoning </w:t>
                      </w:r>
                      <w:r>
                        <w:rPr>
                          <w:rFonts w:ascii="Calibri" w:hAnsi="Calibri"/>
                          <w:sz w:val="22"/>
                          <w:szCs w:val="22"/>
                        </w:rPr>
                        <w:t>means</w:t>
                      </w:r>
                      <w:r w:rsidRPr="00F223D5">
                        <w:rPr>
                          <w:rFonts w:ascii="Calibri" w:hAnsi="Calibri"/>
                          <w:sz w:val="22"/>
                          <w:szCs w:val="22"/>
                        </w:rPr>
                        <w:t xml:space="preserve"> work</w:t>
                      </w:r>
                      <w:r>
                        <w:rPr>
                          <w:rFonts w:ascii="Calibri" w:hAnsi="Calibri"/>
                          <w:sz w:val="22"/>
                          <w:szCs w:val="22"/>
                        </w:rPr>
                        <w:t>ing</w:t>
                      </w:r>
                      <w:r w:rsidRPr="00F223D5">
                        <w:rPr>
                          <w:rFonts w:ascii="Calibri" w:hAnsi="Calibri"/>
                          <w:sz w:val="22"/>
                          <w:szCs w:val="22"/>
                        </w:rPr>
                        <w:t xml:space="preserve"> from general information to </w:t>
                      </w:r>
                      <w:r>
                        <w:rPr>
                          <w:rFonts w:ascii="Calibri" w:hAnsi="Calibri"/>
                          <w:sz w:val="22"/>
                          <w:szCs w:val="22"/>
                        </w:rPr>
                        <w:t xml:space="preserve">extract </w:t>
                      </w:r>
                      <w:r w:rsidRPr="00F223D5">
                        <w:rPr>
                          <w:rFonts w:ascii="Calibri" w:hAnsi="Calibri"/>
                          <w:sz w:val="22"/>
                          <w:szCs w:val="22"/>
                        </w:rPr>
                        <w:t>specific</w:t>
                      </w:r>
                      <w:r>
                        <w:rPr>
                          <w:rFonts w:ascii="Calibri" w:hAnsi="Calibri"/>
                          <w:sz w:val="22"/>
                          <w:szCs w:val="22"/>
                        </w:rPr>
                        <w:t xml:space="preserve"> understandings</w:t>
                      </w:r>
                      <w:r w:rsidRPr="00F223D5">
                        <w:rPr>
                          <w:rFonts w:ascii="Calibri" w:hAnsi="Calibri"/>
                          <w:sz w:val="22"/>
                          <w:szCs w:val="22"/>
                        </w:rPr>
                        <w:t xml:space="preserve">. </w:t>
                      </w:r>
                      <w:r>
                        <w:rPr>
                          <w:rFonts w:ascii="Calibri" w:hAnsi="Calibri"/>
                          <w:sz w:val="22"/>
                          <w:szCs w:val="22"/>
                        </w:rPr>
                        <w:t>T</w:t>
                      </w:r>
                      <w:r w:rsidRPr="00F223D5">
                        <w:rPr>
                          <w:rFonts w:ascii="Calibri" w:hAnsi="Calibri"/>
                          <w:sz w:val="22"/>
                          <w:szCs w:val="22"/>
                        </w:rPr>
                        <w:t>he researcher starts with a spectrum of information and work</w:t>
                      </w:r>
                      <w:r>
                        <w:rPr>
                          <w:rFonts w:ascii="Calibri" w:hAnsi="Calibri"/>
                          <w:sz w:val="22"/>
                          <w:szCs w:val="22"/>
                        </w:rPr>
                        <w:t>s</w:t>
                      </w:r>
                      <w:r w:rsidRPr="00F223D5">
                        <w:rPr>
                          <w:rFonts w:ascii="Calibri" w:hAnsi="Calibri"/>
                          <w:sz w:val="22"/>
                          <w:szCs w:val="22"/>
                        </w:rPr>
                        <w:t xml:space="preserve"> their way down to a specific conclusion. For instance, a researcher might begin with a </w:t>
                      </w:r>
                      <w:r>
                        <w:rPr>
                          <w:rFonts w:ascii="Calibri" w:hAnsi="Calibri"/>
                          <w:sz w:val="22"/>
                          <w:szCs w:val="22"/>
                        </w:rPr>
                        <w:t xml:space="preserve">hypothesis </w:t>
                      </w:r>
                      <w:r w:rsidRPr="00F223D5">
                        <w:rPr>
                          <w:rFonts w:ascii="Calibri" w:hAnsi="Calibri"/>
                          <w:sz w:val="22"/>
                          <w:szCs w:val="22"/>
                        </w:rPr>
                        <w:t xml:space="preserve">about </w:t>
                      </w:r>
                      <w:r>
                        <w:rPr>
                          <w:rFonts w:ascii="Calibri" w:hAnsi="Calibri"/>
                          <w:sz w:val="22"/>
                          <w:szCs w:val="22"/>
                        </w:rPr>
                        <w:t>a</w:t>
                      </w:r>
                      <w:r w:rsidRPr="00F223D5">
                        <w:rPr>
                          <w:rFonts w:ascii="Calibri" w:hAnsi="Calibri"/>
                          <w:sz w:val="22"/>
                          <w:szCs w:val="22"/>
                        </w:rPr>
                        <w:t xml:space="preserve"> topic. </w:t>
                      </w:r>
                      <w:r>
                        <w:rPr>
                          <w:rFonts w:ascii="Calibri" w:hAnsi="Calibri"/>
                          <w:sz w:val="22"/>
                          <w:szCs w:val="22"/>
                        </w:rPr>
                        <w:t>Specific o</w:t>
                      </w:r>
                      <w:r w:rsidRPr="00F223D5">
                        <w:rPr>
                          <w:rFonts w:ascii="Calibri" w:hAnsi="Calibri"/>
                          <w:sz w:val="22"/>
                          <w:szCs w:val="22"/>
                        </w:rPr>
                        <w:t xml:space="preserve">bservations are collected to test the hypotheses, </w:t>
                      </w:r>
                      <w:r>
                        <w:rPr>
                          <w:rFonts w:ascii="Calibri" w:hAnsi="Calibri"/>
                          <w:sz w:val="22"/>
                          <w:szCs w:val="22"/>
                        </w:rPr>
                        <w:t>which may or may not</w:t>
                      </w:r>
                      <w:r w:rsidRPr="00F223D5">
                        <w:rPr>
                          <w:rFonts w:ascii="Calibri" w:hAnsi="Calibri"/>
                          <w:sz w:val="22"/>
                          <w:szCs w:val="22"/>
                        </w:rPr>
                        <w:t xml:space="preserve"> confirm the original theory and arriving at a conclusion.</w:t>
                      </w:r>
                      <w:r>
                        <w:rPr>
                          <w:rFonts w:ascii="Calibri" w:hAnsi="Calibri"/>
                          <w:sz w:val="22"/>
                          <w:szCs w:val="22"/>
                        </w:rPr>
                        <w:t xml:space="preserve"> (Adapted from </w:t>
                      </w:r>
                    </w:p>
                    <w:p w:rsidR="00C300C5" w:rsidRPr="00F223D5" w:rsidRDefault="00C300C5">
                      <w:pPr>
                        <w:rPr>
                          <w:rFonts w:ascii="Calibri" w:hAnsi="Calibri"/>
                          <w:sz w:val="22"/>
                          <w:szCs w:val="22"/>
                        </w:rPr>
                      </w:pPr>
                      <w:r>
                        <w:rPr>
                          <w:rFonts w:ascii="Calibri" w:hAnsi="Calibri"/>
                          <w:sz w:val="22"/>
                          <w:szCs w:val="22"/>
                        </w:rPr>
                        <w:t>Crossman, nd).</w:t>
                      </w:r>
                    </w:p>
                  </w:txbxContent>
                </v:textbox>
                <w10:wrap type="tight"/>
              </v:shape>
            </w:pict>
          </mc:Fallback>
        </mc:AlternateContent>
      </w:r>
      <w:r w:rsidR="00E80652" w:rsidRPr="006450EA">
        <w:rPr>
          <w:bCs/>
          <w:lang w:val="en-ZA"/>
        </w:rPr>
        <w:t>Before we go into more depth on T</w:t>
      </w:r>
      <w:r w:rsidR="004E6501" w:rsidRPr="006450EA">
        <w:rPr>
          <w:bCs/>
          <w:lang w:val="en-ZA"/>
        </w:rPr>
        <w:t xml:space="preserve">hematic </w:t>
      </w:r>
      <w:r w:rsidR="00E80652" w:rsidRPr="006450EA">
        <w:rPr>
          <w:bCs/>
          <w:lang w:val="en-ZA"/>
        </w:rPr>
        <w:t>C</w:t>
      </w:r>
      <w:r w:rsidR="004E6501" w:rsidRPr="006450EA">
        <w:rPr>
          <w:bCs/>
          <w:lang w:val="en-ZA"/>
        </w:rPr>
        <w:t xml:space="preserve">oding </w:t>
      </w:r>
      <w:r w:rsidR="00E80652" w:rsidRPr="006450EA">
        <w:rPr>
          <w:bCs/>
          <w:lang w:val="en-ZA"/>
        </w:rPr>
        <w:t>A</w:t>
      </w:r>
      <w:r w:rsidR="004E6501" w:rsidRPr="006450EA">
        <w:rPr>
          <w:bCs/>
          <w:lang w:val="en-ZA"/>
        </w:rPr>
        <w:t>nalysis</w:t>
      </w:r>
      <w:r w:rsidR="00E80652" w:rsidRPr="006450EA">
        <w:rPr>
          <w:bCs/>
          <w:lang w:val="en-ZA"/>
        </w:rPr>
        <w:t>, you need to understand that this approach is inductive (as opposed to deductive).</w:t>
      </w:r>
      <w:r w:rsidR="00E80652" w:rsidRPr="006450EA">
        <w:rPr>
          <w:lang w:val="en-ZA"/>
        </w:rPr>
        <w:t xml:space="preserve"> Inductive analysis means that the categories or codes are allowed to “emerge” from the data; you analyse with no fixed set of categories. </w:t>
      </w:r>
      <w:r w:rsidR="00E85840" w:rsidRPr="006450EA">
        <w:rPr>
          <w:lang w:val="en-ZA"/>
        </w:rPr>
        <w:t>Your interpretation is drawn from</w:t>
      </w:r>
      <w:r w:rsidR="00E80652" w:rsidRPr="006450EA">
        <w:rPr>
          <w:lang w:val="en-ZA"/>
        </w:rPr>
        <w:t xml:space="preserve"> the data</w:t>
      </w:r>
      <w:r w:rsidR="00E85840" w:rsidRPr="006450EA">
        <w:rPr>
          <w:lang w:val="en-ZA"/>
        </w:rPr>
        <w:t>, and not from preconceived categories</w:t>
      </w:r>
      <w:r w:rsidR="00203192">
        <w:rPr>
          <w:lang w:val="en-ZA"/>
        </w:rPr>
        <w:t xml:space="preserve"> but the</w:t>
      </w:r>
      <w:r w:rsidR="008629A0">
        <w:rPr>
          <w:lang w:val="en-ZA"/>
        </w:rPr>
        <w:t xml:space="preserve"> categories</w:t>
      </w:r>
      <w:r w:rsidR="00203192">
        <w:rPr>
          <w:lang w:val="en-ZA"/>
        </w:rPr>
        <w:t xml:space="preserve"> are informed by your research questions</w:t>
      </w:r>
      <w:r w:rsidR="00E80652" w:rsidRPr="006450EA">
        <w:rPr>
          <w:lang w:val="en-ZA"/>
        </w:rPr>
        <w:t xml:space="preserve">. </w:t>
      </w:r>
    </w:p>
    <w:p w:rsidR="00E80652" w:rsidRPr="006450EA" w:rsidRDefault="00E80652" w:rsidP="00F223D5">
      <w:pPr>
        <w:widowControl w:val="0"/>
        <w:autoSpaceDE w:val="0"/>
        <w:autoSpaceDN w:val="0"/>
        <w:adjustRightInd w:val="0"/>
        <w:spacing w:before="120"/>
        <w:rPr>
          <w:rStyle w:val="cit-first-elementcit-title"/>
          <w:rFonts w:eastAsia="Times New Roman"/>
          <w:lang w:val="en-ZA"/>
        </w:rPr>
      </w:pPr>
      <w:r w:rsidRPr="006450EA">
        <w:rPr>
          <w:rStyle w:val="cit-first-elementcit-title"/>
          <w:rFonts w:eastAsia="Times New Roman"/>
          <w:lang w:val="en-ZA"/>
        </w:rPr>
        <w:t xml:space="preserve">Robson (2011) </w:t>
      </w:r>
      <w:r w:rsidR="00FE1BAD" w:rsidRPr="006450EA">
        <w:rPr>
          <w:rStyle w:val="cit-first-elementcit-title"/>
          <w:rFonts w:eastAsia="Times New Roman"/>
          <w:lang w:val="en-ZA"/>
        </w:rPr>
        <w:t>introduces the TCA</w:t>
      </w:r>
      <w:r w:rsidRPr="006450EA">
        <w:rPr>
          <w:rStyle w:val="cit-first-elementcit-title"/>
          <w:rFonts w:eastAsia="Times New Roman"/>
          <w:lang w:val="en-ZA"/>
        </w:rPr>
        <w:t xml:space="preserve"> approach</w:t>
      </w:r>
      <w:r w:rsidR="00FE1BAD" w:rsidRPr="006450EA">
        <w:rPr>
          <w:rStyle w:val="cit-first-elementcit-title"/>
          <w:rFonts w:eastAsia="Times New Roman"/>
          <w:lang w:val="en-ZA"/>
        </w:rPr>
        <w:t xml:space="preserve"> as follows</w:t>
      </w:r>
      <w:r w:rsidRPr="006450EA">
        <w:rPr>
          <w:rStyle w:val="cit-first-elementcit-title"/>
          <w:rFonts w:eastAsia="Times New Roman"/>
          <w:lang w:val="en-ZA"/>
        </w:rPr>
        <w:t>:</w:t>
      </w:r>
    </w:p>
    <w:p w:rsidR="00E80652" w:rsidRPr="006450EA" w:rsidRDefault="00E80652">
      <w:pPr>
        <w:widowControl w:val="0"/>
        <w:autoSpaceDE w:val="0"/>
        <w:autoSpaceDN w:val="0"/>
        <w:adjustRightInd w:val="0"/>
        <w:ind w:left="720"/>
        <w:rPr>
          <w:rStyle w:val="cit-first-elementcit-title"/>
          <w:rFonts w:eastAsia="Times New Roman"/>
          <w:i/>
          <w:lang w:val="en-ZA"/>
        </w:rPr>
      </w:pPr>
      <w:r w:rsidRPr="006450EA">
        <w:rPr>
          <w:rStyle w:val="cit-first-elementcit-title"/>
          <w:rFonts w:eastAsia="Times New Roman"/>
          <w:i/>
          <w:lang w:val="en-ZA"/>
        </w:rPr>
        <w:t xml:space="preserve">Thematic Coding Analysis is a generic approach and not necessarily linked to any theoretical perspective. All parts of the data are coded. Codes with the same label are grouped together in a theme. Codes and themes occurring in the data can be determined inductively from reviewing the data. The themes then serve </w:t>
      </w:r>
      <w:r w:rsidR="00203192">
        <w:rPr>
          <w:rStyle w:val="cit-first-elementcit-title"/>
          <w:rFonts w:eastAsia="Times New Roman"/>
          <w:i/>
          <w:lang w:val="en-ZA"/>
        </w:rPr>
        <w:t xml:space="preserve">as </w:t>
      </w:r>
      <w:r w:rsidRPr="006450EA">
        <w:rPr>
          <w:rStyle w:val="cit-first-elementcit-title"/>
          <w:rFonts w:eastAsia="Times New Roman"/>
          <w:i/>
          <w:lang w:val="en-ZA"/>
        </w:rPr>
        <w:t xml:space="preserve">a basis for further data analysis and interpretation. </w:t>
      </w:r>
    </w:p>
    <w:p w:rsidR="00E80652" w:rsidRPr="006450EA" w:rsidRDefault="00E80652">
      <w:pPr>
        <w:widowControl w:val="0"/>
        <w:autoSpaceDE w:val="0"/>
        <w:autoSpaceDN w:val="0"/>
        <w:adjustRightInd w:val="0"/>
        <w:rPr>
          <w:rStyle w:val="cit-first-elementcit-title"/>
          <w:rFonts w:eastAsia="Times New Roman"/>
          <w:lang w:val="en-ZA"/>
        </w:rPr>
      </w:pPr>
    </w:p>
    <w:p w:rsidR="00E118A4" w:rsidRDefault="00E80652" w:rsidP="009334CB">
      <w:pPr>
        <w:rPr>
          <w:rStyle w:val="cit-first-elementcit-title"/>
          <w:rFonts w:eastAsia="Times New Roman"/>
          <w:lang w:val="en-ZA"/>
        </w:rPr>
      </w:pPr>
      <w:r w:rsidRPr="006450EA">
        <w:rPr>
          <w:rStyle w:val="cit-first-elementcit-title"/>
          <w:rFonts w:eastAsia="Times New Roman"/>
          <w:lang w:val="en-ZA"/>
        </w:rPr>
        <w:t xml:space="preserve">The next section describes the actual process of analysis (Gibbs, 2007). There are different phases in Thematic Coding Analysis </w:t>
      </w:r>
      <w:r w:rsidR="00E85840" w:rsidRPr="006450EA">
        <w:rPr>
          <w:rStyle w:val="cit-first-elementcit-title"/>
          <w:rFonts w:eastAsia="Times New Roman"/>
          <w:lang w:val="en-ZA"/>
        </w:rPr>
        <w:t>which are</w:t>
      </w:r>
      <w:r w:rsidRPr="006450EA">
        <w:rPr>
          <w:rStyle w:val="cit-first-elementcit-title"/>
          <w:rFonts w:eastAsia="Times New Roman"/>
          <w:lang w:val="en-ZA"/>
        </w:rPr>
        <w:t xml:space="preserve"> illustrated in this diagram:</w:t>
      </w:r>
    </w:p>
    <w:p w:rsidR="00AC1D44" w:rsidRDefault="00AC1D44">
      <w:pPr>
        <w:rPr>
          <w:rStyle w:val="cit-first-elementcit-title"/>
          <w:rFonts w:eastAsia="Times New Roman"/>
          <w:lang w:val="en-ZA"/>
        </w:rPr>
      </w:pPr>
      <w:r>
        <w:rPr>
          <w:rStyle w:val="cit-first-elementcit-title"/>
          <w:rFonts w:eastAsia="Times New Roman"/>
          <w:lang w:val="en-ZA"/>
        </w:rPr>
        <w:br w:type="page"/>
      </w:r>
    </w:p>
    <w:p w:rsidR="00E118A4" w:rsidRDefault="00E118A4" w:rsidP="009334CB">
      <w:pPr>
        <w:rPr>
          <w:rStyle w:val="cit-first-elementcit-title"/>
          <w:rFonts w:eastAsia="Times New Roman"/>
          <w:lang w:val="en-ZA"/>
        </w:rPr>
      </w:pPr>
    </w:p>
    <w:p w:rsidR="00E80652" w:rsidRPr="006450EA" w:rsidRDefault="00F65C73">
      <w:pPr>
        <w:widowControl w:val="0"/>
        <w:autoSpaceDE w:val="0"/>
        <w:autoSpaceDN w:val="0"/>
        <w:adjustRightInd w:val="0"/>
        <w:rPr>
          <w:rStyle w:val="cit-first-elementcit-title"/>
          <w:rFonts w:eastAsia="Times New Roman"/>
          <w:lang w:val="en-ZA"/>
        </w:rPr>
      </w:pPr>
      <w:r>
        <w:rPr>
          <w:noProof/>
          <w:lang w:val="en-ZA" w:eastAsia="en-ZA"/>
        </w:rPr>
        <mc:AlternateContent>
          <mc:Choice Requires="wps">
            <w:drawing>
              <wp:anchor distT="0" distB="0" distL="114300" distR="114300" simplePos="0" relativeHeight="251673088" behindDoc="0" locked="0" layoutInCell="1" allowOverlap="1">
                <wp:simplePos x="0" y="0"/>
                <wp:positionH relativeFrom="column">
                  <wp:posOffset>-850265</wp:posOffset>
                </wp:positionH>
                <wp:positionV relativeFrom="paragraph">
                  <wp:posOffset>1460500</wp:posOffset>
                </wp:positionV>
                <wp:extent cx="640715" cy="2625090"/>
                <wp:effectExtent l="0" t="0" r="26035" b="22860"/>
                <wp:wrapNone/>
                <wp:docPr id="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25090"/>
                        </a:xfrm>
                        <a:prstGeom prst="rect">
                          <a:avLst/>
                        </a:prstGeom>
                        <a:solidFill>
                          <a:srgbClr val="FFFFFF"/>
                        </a:solidFill>
                        <a:ln w="9525">
                          <a:solidFill>
                            <a:srgbClr val="FFFFFF"/>
                          </a:solidFill>
                          <a:miter lim="800000"/>
                          <a:headEnd/>
                          <a:tailEnd/>
                        </a:ln>
                      </wps:spPr>
                      <wps:txbx>
                        <w:txbxContent>
                          <w:p w:rsidR="00C300C5" w:rsidRPr="008F302A" w:rsidRDefault="00C300C5" w:rsidP="00E330F9">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1</w:t>
                            </w:r>
                            <w:r w:rsidRPr="008F302A">
                              <w:rPr>
                                <w:rFonts w:ascii="Berlin Sans FB" w:hAnsi="Berlin Sans FB"/>
                                <w:sz w:val="28"/>
                                <w:szCs w:val="28"/>
                              </w:rPr>
                              <w:t xml:space="preserve">: </w:t>
                            </w:r>
                            <w:r>
                              <w:rPr>
                                <w:rFonts w:ascii="Berlin Sans FB" w:hAnsi="Berlin Sans FB"/>
                                <w:sz w:val="28"/>
                                <w:szCs w:val="28"/>
                              </w:rPr>
                              <w:t xml:space="preserve"> familiarisation</w:t>
                            </w:r>
                          </w:p>
                          <w:p w:rsidR="00C300C5" w:rsidRDefault="00C300C5"/>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36" type="#_x0000_t202" style="position:absolute;margin-left:-66.95pt;margin-top:115pt;width:50.45pt;height:20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9VKwIAAF4EAAAOAAAAZHJzL2Uyb0RvYy54bWysVNtu2zAMfR+wfxD0vviyJE2MOEWXLsOA&#10;7gK0+wBZlm1hsqhJSuz8/Sg5TYPurZgfBFGkjshzSG9ux16Ro7BOgi5pNkspEZpDLXVb0l9P+w8r&#10;SpxnumYKtCjpSTh6u33/bjOYQuTQgaqFJQiiXTGYknbemyJJHO9Ez9wMjNDobMD2zKNp26S2bED0&#10;XiV5mi6TAWxtLHDhHJ7eT066jfhNI7j/0TROeKJKirn5uNq4VmFNthtWtJaZTvJzGuwNWfRManz0&#10;AnXPPCMHK/+B6iW34KDxMw59Ak0juYg1YDVZ+qqax44ZEWtBcpy50OT+Hyz/fvxpiaxLulpTolmP&#10;Gj2J0ZNPMJLs4yoQNBhXYNyjwUg/ogOFjsU68wD8tyMadh3TrbizFoZOsBoTzMLN5OrqhOMCSDV8&#10;gxofYgcPEWhsbB/YQz4IoqNQp4s4IRmOh8t5epMtKOHoypf5Il1H9RJWPN821vkvAnoSNiW1KH5E&#10;Z8cH50M2rHgOCY85ULLeS6WiYdtqpyw5MmyUffxiAa/ClCZDSdeLfDER8AaIXnrseCV7pDwN39SD&#10;gbbPuo796JlU0x5TVvrMY6BuItGP1Rg1y+LlQHIF9QmZtTB1OE4kbsKa3yCbAzZ4Sd2fA7OCEvVV&#10;o0DrbD4PExGN+eImR8Nee6prD9O8A5wbT8m03flpig7GyrbDx6aW0HCHojYy8v2S2LkEbOIow3ng&#10;wpRc2zHq5bew/QsAAP//AwBQSwMEFAAGAAgAAAAhAIyD4KnhAAAADAEAAA8AAABkcnMvZG93bnJl&#10;di54bWxMj8tOwzAQRfdI/IM1SOxSJ3UVQcikqhCwRLSgiqUbu0lUP9LYbc3fM6zobkZzdOfcepms&#10;YWc9hcE7hGKWA9Ou9WpwHcLX52v2ACxE6ZQ03mmEHx1g2dze1LJS/uLW+ryJHaMQFyqJ0Mc4VpyH&#10;ttdWhpkftaPb3k9WRlqnjqtJXijcGj7P85JbOTj60MtRP/e6PWxOFuHjTZVpe9ge0/f+qF7kWKzf&#10;Vwbx/i6tnoBFneI/DH/6pA4NOe38yanADEJWCPFILMJc5NSKkEwIGnYI5UIsgDc1vy7R/AIAAP//&#10;AwBQSwECLQAUAAYACAAAACEAtoM4kv4AAADhAQAAEwAAAAAAAAAAAAAAAAAAAAAAW0NvbnRlbnRf&#10;VHlwZXNdLnhtbFBLAQItABQABgAIAAAAIQA4/SH/1gAAAJQBAAALAAAAAAAAAAAAAAAAAC8BAABf&#10;cmVscy8ucmVsc1BLAQItABQABgAIAAAAIQCurt9VKwIAAF4EAAAOAAAAAAAAAAAAAAAAAC4CAABk&#10;cnMvZTJvRG9jLnhtbFBLAQItABQABgAIAAAAIQCMg+Cp4QAAAAwBAAAPAAAAAAAAAAAAAAAAAIUE&#10;AABkcnMvZG93bnJldi54bWxQSwUGAAAAAAQABADzAAAAkwUAAAAA&#10;" strokecolor="white">
                <v:textbox style="layout-flow:vertical;mso-layout-flow-alt:bottom-to-top">
                  <w:txbxContent>
                    <w:p w:rsidR="00C300C5" w:rsidRPr="008F302A" w:rsidRDefault="00C300C5" w:rsidP="00E330F9">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1</w:t>
                      </w:r>
                      <w:r w:rsidRPr="008F302A">
                        <w:rPr>
                          <w:rFonts w:ascii="Berlin Sans FB" w:hAnsi="Berlin Sans FB"/>
                          <w:sz w:val="28"/>
                          <w:szCs w:val="28"/>
                        </w:rPr>
                        <w:t xml:space="preserve">: </w:t>
                      </w:r>
                      <w:r>
                        <w:rPr>
                          <w:rFonts w:ascii="Berlin Sans FB" w:hAnsi="Berlin Sans FB"/>
                          <w:sz w:val="28"/>
                          <w:szCs w:val="28"/>
                        </w:rPr>
                        <w:t xml:space="preserve"> familiarisation</w:t>
                      </w:r>
                    </w:p>
                    <w:p w:rsidR="00C300C5" w:rsidRDefault="00C300C5"/>
                  </w:txbxContent>
                </v:textbox>
              </v:shape>
            </w:pict>
          </mc:Fallback>
        </mc:AlternateContent>
      </w:r>
      <w:r>
        <w:rPr>
          <w:rFonts w:eastAsia="Times New Roman"/>
          <w:noProof/>
          <w:lang w:val="en-ZA" w:eastAsia="en-ZA"/>
        </w:rPr>
        <mc:AlternateContent>
          <mc:Choice Requires="wps">
            <w:drawing>
              <wp:anchor distT="0" distB="0" distL="114300" distR="114300" simplePos="0" relativeHeight="251652608" behindDoc="0" locked="0" layoutInCell="1" allowOverlap="1">
                <wp:simplePos x="0" y="0"/>
                <wp:positionH relativeFrom="column">
                  <wp:posOffset>4105275</wp:posOffset>
                </wp:positionH>
                <wp:positionV relativeFrom="paragraph">
                  <wp:posOffset>971550</wp:posOffset>
                </wp:positionV>
                <wp:extent cx="1276350" cy="952500"/>
                <wp:effectExtent l="438150" t="0" r="19050" b="266700"/>
                <wp:wrapNone/>
                <wp:docPr id="9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952500"/>
                        </a:xfrm>
                        <a:prstGeom prst="wedgeRoundRectCallout">
                          <a:avLst>
                            <a:gd name="adj1" fmla="val -80296"/>
                            <a:gd name="adj2" fmla="val 71602"/>
                            <a:gd name="adj3" fmla="val 16667"/>
                          </a:avLst>
                        </a:prstGeom>
                        <a:solidFill>
                          <a:srgbClr val="FFFFFF"/>
                        </a:solidFill>
                        <a:ln w="9525">
                          <a:solidFill>
                            <a:srgbClr val="000000"/>
                          </a:solidFill>
                          <a:miter lim="800000"/>
                          <a:headEnd/>
                          <a:tailEnd/>
                        </a:ln>
                      </wps:spPr>
                      <wps:txbx>
                        <w:txbxContent>
                          <w:p w:rsidR="00C300C5" w:rsidRPr="00F223D5" w:rsidRDefault="00C300C5">
                            <w:pPr>
                              <w:rPr>
                                <w:rFonts w:ascii="Calibri" w:hAnsi="Calibri"/>
                                <w:sz w:val="22"/>
                                <w:szCs w:val="22"/>
                              </w:rPr>
                            </w:pPr>
                            <w:r w:rsidRPr="00F223D5">
                              <w:rPr>
                                <w:rFonts w:ascii="Calibri" w:hAnsi="Calibri"/>
                                <w:sz w:val="22"/>
                                <w:szCs w:val="22"/>
                              </w:rPr>
                              <w:t>Below we describe each phase shown in the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37" type="#_x0000_t62" style="position:absolute;margin-left:323.25pt;margin-top:76.5pt;width:100.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j1YwIAANkEAAAOAAAAZHJzL2Uyb0RvYy54bWysVNtu1DAQfUfiHyy/t7m0m+1GzVbVliKk&#10;AlULH+C1ncTgeIzt3Wz5eiZOuk2BJ0QerJnM+MzlzPjy6tBpspfOKzAVzU5TSqThIJRpKvr1y+3J&#10;BSU+MCOYBiMr+iQ9vVq/fXPZ21Lm0IIW0hEEMb7sbUXbEGyZJJ63smP+FKw0aKzBdSyg6ppEONYj&#10;eqeTPE2LpAcnrAMuvce/N6ORriN+XUsePte1l4HoimJuIZ4untvhTNaXrGwcs63iUxrsH7LomDIY&#10;9Ah1wwIjO6f+gOoUd+ChDqccugTqWnEZa8BqsvS3ah5bZmWsBZvj7bFN/v/B8k/7e0eUqOgqp8Sw&#10;Djm63gWIoUmWng0d6q0v0fHR3ruhRm/vgH/3xMCmZaaR185B30omMK9s8E9eXRgUj1fJtv8IAvEZ&#10;4sdmHWrXDYDYBnKInDwdOZGHQDj+zPJlcbZA6jjaVot8kUbSElY+37bOh/cSOjIIFe2laOQD7Ix4&#10;QPY3TGvYhRiO7e98iCSJqVImvmWU1J1GzvdMk5OLNF8V01DMnLA1L07LrEjzP33O5j5ZURTL2ApW&#10;TmEx4+dMYxNBK3GrtI6Ka7Yb7QjmUNHb+E2X/dxNG9KPTYj1vLL5OUQav79BdCrgvmnVVfTi6MTK&#10;gb13RsRtCEzpUcaUtZnoHBgcJyEctoc4MVkke6B3C+IJCXYw7he+Byi04H5S0uNuVdT/2DEnKdEf&#10;DA7JKjs/H5YxKueLZY6Km1u2cwszHKEqGigZxU0YF3hnnWpajJTFdhgYBrdW4XkCx6ym/HF/UHq1&#10;oHM9er28SOtfAAAA//8DAFBLAwQUAAYACAAAACEAcQH7qeEAAAALAQAADwAAAGRycy9kb3ducmV2&#10;LnhtbEyPwU7DMBBE70j8g7VIXBC1oW1ahTgVIOACCKWpxNWNlyRqvI5iNw1/z3KC4848zc5km8l1&#10;YsQhtJ403MwUCKTK25ZqDbvy+XoNIkRD1nSeUMM3Btjk52eZSa0/UYHjNtaCQyikRkMTY59KGaoG&#10;nQkz3yOx9+UHZyKfQy3tYE4c7jp5q1QinWmJPzSmx8cGq8P26DSUanwpdz55vXr/cOqheHsqVp8H&#10;rS8vpvs7EBGn+AfDb32uDjl32vsj2SA6DckiWTLKxnLOo5hYL1as7DXMFSsyz+T/DfkPAAAA//8D&#10;AFBLAQItABQABgAIAAAAIQC2gziS/gAAAOEBAAATAAAAAAAAAAAAAAAAAAAAAABbQ29udGVudF9U&#10;eXBlc10ueG1sUEsBAi0AFAAGAAgAAAAhADj9If/WAAAAlAEAAAsAAAAAAAAAAAAAAAAALwEAAF9y&#10;ZWxzLy5yZWxzUEsBAi0AFAAGAAgAAAAhAPqmmPVjAgAA2QQAAA4AAAAAAAAAAAAAAAAALgIAAGRy&#10;cy9lMm9Eb2MueG1sUEsBAi0AFAAGAAgAAAAhAHEB+6nhAAAACwEAAA8AAAAAAAAAAAAAAAAAvQQA&#10;AGRycy9kb3ducmV2LnhtbFBLBQYAAAAABAAEAPMAAADLBQAAAAA=&#10;" adj="-6544,26266">
                <v:textbox>
                  <w:txbxContent>
                    <w:p w:rsidR="00C300C5" w:rsidRPr="00F223D5" w:rsidRDefault="00C300C5">
                      <w:pPr>
                        <w:rPr>
                          <w:rFonts w:ascii="Calibri" w:hAnsi="Calibri"/>
                          <w:sz w:val="22"/>
                          <w:szCs w:val="22"/>
                        </w:rPr>
                      </w:pPr>
                      <w:r w:rsidRPr="00F223D5">
                        <w:rPr>
                          <w:rFonts w:ascii="Calibri" w:hAnsi="Calibri"/>
                          <w:sz w:val="22"/>
                          <w:szCs w:val="22"/>
                        </w:rPr>
                        <w:t>Below we describe each phase shown in the diagram.</w:t>
                      </w:r>
                    </w:p>
                  </w:txbxContent>
                </v:textbox>
              </v:shape>
            </w:pict>
          </mc:Fallback>
        </mc:AlternateContent>
      </w:r>
      <w:r>
        <w:rPr>
          <w:noProof/>
          <w:lang w:val="en-ZA" w:eastAsia="en-ZA"/>
        </w:rPr>
        <mc:AlternateContent>
          <mc:Choice Requires="wpg">
            <w:drawing>
              <wp:inline distT="0" distB="0" distL="0" distR="0">
                <wp:extent cx="3646805" cy="2118995"/>
                <wp:effectExtent l="9525" t="13970" r="29845" b="29210"/>
                <wp:docPr id="7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6805" cy="2118995"/>
                          <a:chOff x="0" y="0"/>
                          <a:chExt cx="39956" cy="23470"/>
                        </a:xfrm>
                      </wpg:grpSpPr>
                      <wpg:grpSp>
                        <wpg:cNvPr id="75" name="Group 127"/>
                        <wpg:cNvGrpSpPr>
                          <a:grpSpLocks/>
                        </wpg:cNvGrpSpPr>
                        <wpg:grpSpPr bwMode="auto">
                          <a:xfrm>
                            <a:off x="0" y="0"/>
                            <a:ext cx="39956" cy="23470"/>
                            <a:chOff x="0" y="0"/>
                            <a:chExt cx="41790" cy="24548"/>
                          </a:xfrm>
                        </wpg:grpSpPr>
                        <wps:wsp>
                          <wps:cNvPr id="79" name="AutoShape 1"/>
                          <wps:cNvSpPr>
                            <a:spLocks noChangeArrowheads="1"/>
                          </wps:cNvSpPr>
                          <wps:spPr bwMode="auto">
                            <a:xfrm>
                              <a:off x="249" y="5568"/>
                              <a:ext cx="14859" cy="3048"/>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1 Familiarization</w:t>
                                </w:r>
                              </w:p>
                            </w:txbxContent>
                          </wps:txbx>
                          <wps:bodyPr rot="0" vert="horz" wrap="square" lIns="91440" tIns="45720" rIns="91440" bIns="45720" anchor="t" anchorCtr="0" upright="1">
                            <a:noAutofit/>
                          </wps:bodyPr>
                        </wps:wsp>
                        <wps:wsp>
                          <wps:cNvPr id="80" name="AutoShape 3"/>
                          <wps:cNvSpPr>
                            <a:spLocks noChangeArrowheads="1"/>
                          </wps:cNvSpPr>
                          <wps:spPr bwMode="auto">
                            <a:xfrm>
                              <a:off x="28074" y="4972"/>
                              <a:ext cx="13716" cy="3644"/>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2 Coding</w:t>
                                </w:r>
                              </w:p>
                            </w:txbxContent>
                          </wps:txbx>
                          <wps:bodyPr rot="0" vert="horz" wrap="square" lIns="91440" tIns="45720" rIns="91440" bIns="45720" anchor="t" anchorCtr="0" upright="1">
                            <a:noAutofit/>
                          </wps:bodyPr>
                        </wps:wsp>
                        <wps:wsp>
                          <wps:cNvPr id="81" name="AutoShape 4"/>
                          <wps:cNvSpPr>
                            <a:spLocks noChangeArrowheads="1"/>
                          </wps:cNvSpPr>
                          <wps:spPr bwMode="auto">
                            <a:xfrm>
                              <a:off x="24756" y="13027"/>
                              <a:ext cx="11479" cy="571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3 Identifying Themes</w:t>
                                </w:r>
                              </w:p>
                            </w:txbxContent>
                          </wps:txbx>
                          <wps:bodyPr rot="0" vert="horz" wrap="square" lIns="91440" tIns="45720" rIns="91440" bIns="45720" anchor="t" anchorCtr="0" upright="1">
                            <a:noAutofit/>
                          </wps:bodyPr>
                        </wps:wsp>
                        <wps:wsp>
                          <wps:cNvPr id="82" name="AutoShape 7"/>
                          <wps:cNvSpPr>
                            <a:spLocks noChangeArrowheads="1"/>
                          </wps:cNvSpPr>
                          <wps:spPr bwMode="auto">
                            <a:xfrm>
                              <a:off x="19747" y="5965"/>
                              <a:ext cx="3429" cy="2286"/>
                            </a:xfrm>
                            <a:prstGeom prst="rightArrow">
                              <a:avLst>
                                <a:gd name="adj1" fmla="val 50000"/>
                                <a:gd name="adj2" fmla="val 37500"/>
                              </a:avLst>
                            </a:prstGeom>
                            <a:solidFill>
                              <a:srgbClr val="EAEAEA"/>
                            </a:solidFill>
                            <a:ln w="9525">
                              <a:solidFill>
                                <a:srgbClr val="000000"/>
                              </a:solidFill>
                              <a:miter lim="800000"/>
                              <a:headEnd/>
                              <a:tailEnd/>
                            </a:ln>
                          </wps:spPr>
                          <wps:txb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wps:txbx>
                          <wps:bodyPr rot="0" vert="horz" wrap="square" lIns="91440" tIns="45720" rIns="91440" bIns="45720" anchor="t" anchorCtr="0" upright="1">
                            <a:noAutofit/>
                          </wps:bodyPr>
                        </wps:wsp>
                        <wps:wsp>
                          <wps:cNvPr id="83" name="AutoShape 10"/>
                          <wps:cNvSpPr>
                            <a:spLocks noChangeArrowheads="1"/>
                          </wps:cNvSpPr>
                          <wps:spPr bwMode="auto">
                            <a:xfrm rot="10800000">
                              <a:off x="36367" y="9191"/>
                              <a:ext cx="4502" cy="9551"/>
                            </a:xfrm>
                            <a:custGeom>
                              <a:avLst/>
                              <a:gdLst>
                                <a:gd name="T0" fmla="*/ 1369851 w 21600"/>
                                <a:gd name="T1" fmla="*/ 0 h 21600"/>
                                <a:gd name="T2" fmla="*/ 1369851 w 21600"/>
                                <a:gd name="T3" fmla="*/ 10509695 h 21600"/>
                                <a:gd name="T4" fmla="*/ 293153 w 21600"/>
                                <a:gd name="T5" fmla="*/ 18671609 h 21600"/>
                                <a:gd name="T6" fmla="*/ 1956156 w 21600"/>
                                <a:gd name="T7" fmla="*/ 5254847 h 21600"/>
                                <a:gd name="T8" fmla="*/ 17694720 60000 65536"/>
                                <a:gd name="T9" fmla="*/ 5898240 60000 65536"/>
                                <a:gd name="T10" fmla="*/ 5898240 60000 65536"/>
                                <a:gd name="T11" fmla="*/ 0 60000 65536"/>
                                <a:gd name="T12" fmla="*/ 12426 w 21600"/>
                                <a:gd name="T13" fmla="*/ 2913 h 21600"/>
                                <a:gd name="T14" fmla="*/ 18227 w 21600"/>
                                <a:gd name="T15" fmla="*/ 9245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EAEAEA"/>
                            </a:solidFill>
                            <a:ln w="9525">
                              <a:solidFill>
                                <a:srgbClr val="000000"/>
                              </a:solidFill>
                              <a:miter lim="800000"/>
                              <a:headEnd/>
                              <a:tailEnd/>
                            </a:ln>
                          </wps:spPr>
                          <wps:txb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wps:txbx>
                          <wps:bodyPr rot="0" vert="horz" wrap="square" lIns="91440" tIns="45720" rIns="91440" bIns="45720" anchor="t" anchorCtr="0" upright="1">
                            <a:noAutofit/>
                          </wps:bodyPr>
                        </wps:wsp>
                        <wps:wsp>
                          <wps:cNvPr id="84" name="AutoShape 4"/>
                          <wps:cNvSpPr>
                            <a:spLocks noChangeArrowheads="1"/>
                          </wps:cNvSpPr>
                          <wps:spPr bwMode="auto">
                            <a:xfrm>
                              <a:off x="61" y="10370"/>
                              <a:ext cx="18662" cy="4629"/>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hAnsi="Cambria"/>
                                    <w:b/>
                                    <w:bCs/>
                                    <w:color w:val="000000"/>
                                    <w:kern w:val="24"/>
                                  </w:rPr>
                                  <w:t>4 Defining and naming Themes</w:t>
                                </w:r>
                              </w:p>
                            </w:txbxContent>
                          </wps:txbx>
                          <wps:bodyPr rot="0" vert="horz" wrap="square" lIns="91440" tIns="45720" rIns="91440" bIns="45720" anchor="t" anchorCtr="0" upright="1">
                            <a:noAutofit/>
                          </wps:bodyPr>
                        </wps:wsp>
                        <wps:wsp>
                          <wps:cNvPr id="85" name="AutoShape 4"/>
                          <wps:cNvSpPr>
                            <a:spLocks noChangeArrowheads="1"/>
                          </wps:cNvSpPr>
                          <wps:spPr bwMode="auto">
                            <a:xfrm>
                              <a:off x="0" y="19131"/>
                              <a:ext cx="18661" cy="541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hAnsi="Cambria"/>
                                    <w:b/>
                                    <w:bCs/>
                                    <w:color w:val="000000"/>
                                    <w:kern w:val="24"/>
                                  </w:rPr>
                                  <w:t>5 Integration and interpretation</w:t>
                                </w:r>
                              </w:p>
                            </w:txbxContent>
                          </wps:txbx>
                          <wps:bodyPr rot="0" vert="horz" wrap="square" lIns="91440" tIns="45720" rIns="91440" bIns="45720" anchor="t" anchorCtr="0" upright="1">
                            <a:noAutofit/>
                          </wps:bodyPr>
                        </wps:wsp>
                        <wps:wsp>
                          <wps:cNvPr id="86" name="AutoShape 1"/>
                          <wps:cNvSpPr>
                            <a:spLocks noChangeArrowheads="1"/>
                          </wps:cNvSpPr>
                          <wps:spPr bwMode="auto">
                            <a:xfrm>
                              <a:off x="0" y="0"/>
                              <a:ext cx="41790" cy="321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74997"/>
                                </a:srgbClr>
                              </a:outerShdw>
                            </a:effectLst>
                          </wps:spPr>
                          <wps:txbx>
                            <w:txbxContent>
                              <w:p w:rsidR="00C300C5" w:rsidRDefault="00C300C5">
                                <w:pPr>
                                  <w:pStyle w:val="NormalWeb"/>
                                  <w:spacing w:before="0" w:beforeAutospacing="0" w:after="0" w:afterAutospacing="0"/>
                                  <w:jc w:val="center"/>
                                  <w:textAlignment w:val="baseline"/>
                                </w:pPr>
                                <w:r>
                                  <w:rPr>
                                    <w:rFonts w:ascii="Cambria" w:eastAsia="MS PGothic" w:hAnsi="Cambria" w:cs="Cambria"/>
                                    <w:b/>
                                    <w:bCs/>
                                    <w:color w:val="000000"/>
                                    <w:kern w:val="24"/>
                                  </w:rPr>
                                  <w:t>PHASES OF THEMATIC CODING ANALYSIS</w:t>
                                </w:r>
                              </w:p>
                            </w:txbxContent>
                          </wps:txbx>
                          <wps:bodyPr rot="0" vert="horz" wrap="square" lIns="91440" tIns="45720" rIns="91440" bIns="45720" anchor="t" anchorCtr="0" upright="1">
                            <a:noAutofit/>
                          </wps:bodyPr>
                        </wps:wsp>
                      </wpg:grpSp>
                      <wps:wsp>
                        <wps:cNvPr id="87" name="Down Arrow 136"/>
                        <wps:cNvSpPr>
                          <a:spLocks noChangeArrowheads="1"/>
                        </wps:cNvSpPr>
                        <wps:spPr bwMode="auto">
                          <a:xfrm>
                            <a:off x="6481" y="14860"/>
                            <a:ext cx="2641" cy="3436"/>
                          </a:xfrm>
                          <a:prstGeom prst="downArrow">
                            <a:avLst>
                              <a:gd name="adj1" fmla="val 50000"/>
                              <a:gd name="adj2" fmla="val 49987"/>
                            </a:avLst>
                          </a:prstGeom>
                          <a:solidFill>
                            <a:srgbClr val="EAEAEA"/>
                          </a:solidFill>
                          <a:ln w="9525">
                            <a:solidFill>
                              <a:srgbClr val="000000"/>
                            </a:solidFill>
                            <a:miter lim="800000"/>
                            <a:headEnd/>
                            <a:tailEnd/>
                          </a:ln>
                        </wps:spPr>
                        <wps:txb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wps:txbx>
                        <wps:bodyPr rot="0" vert="horz" wrap="square" lIns="91440" tIns="45720" rIns="91440" bIns="45720" anchor="t" anchorCtr="0" upright="1">
                          <a:noAutofit/>
                        </wps:bodyPr>
                      </wps:wsp>
                      <wps:wsp>
                        <wps:cNvPr id="88" name="Left Arrow 137"/>
                        <wps:cNvSpPr>
                          <a:spLocks noChangeArrowheads="1"/>
                        </wps:cNvSpPr>
                        <wps:spPr bwMode="auto">
                          <a:xfrm>
                            <a:off x="18530" y="14341"/>
                            <a:ext cx="4258" cy="1776"/>
                          </a:xfrm>
                          <a:prstGeom prst="leftArrow">
                            <a:avLst>
                              <a:gd name="adj1" fmla="val 50000"/>
                              <a:gd name="adj2" fmla="val 50004"/>
                            </a:avLst>
                          </a:prstGeom>
                          <a:solidFill>
                            <a:srgbClr val="EAEAEA"/>
                          </a:solidFill>
                          <a:ln w="9525">
                            <a:solidFill>
                              <a:srgbClr val="000000"/>
                            </a:solidFill>
                            <a:miter lim="800000"/>
                            <a:headEnd/>
                            <a:tailEnd/>
                          </a:ln>
                        </wps:spPr>
                        <wps:txb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wps:txbx>
                        <wps:bodyPr rot="0" vert="horz" wrap="square" lIns="91440" tIns="45720" rIns="91440" bIns="45720" anchor="t" anchorCtr="0" upright="1">
                          <a:noAutofit/>
                        </wps:bodyPr>
                      </wps:wsp>
                    </wpg:wgp>
                  </a:graphicData>
                </a:graphic>
              </wp:inline>
            </w:drawing>
          </mc:Choice>
          <mc:Fallback>
            <w:pict>
              <v:group id="Group 98" o:spid="_x0000_s1038" style="width:287.15pt;height:166.85pt;mso-position-horizontal-relative:char;mso-position-vertical-relative:line" coordsize="39956,2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i1YAcAAN0rAAAOAAAAZHJzL2Uyb0RvYy54bWzsWm1v2zYQ/j5g/4HQxwGrRYl6M+oMXd8w&#10;oNuK1cM+y5JsaZMlTVJit79+D4+kJCd2gnZNigROAFsyT0fyeA/vuaOe/7Tfluwqa7uirhYWf2Zb&#10;LKuSOi2qzcL6c/nmx9BiXR9XaVzWVbawPmad9dPF99893zXzzKnzukyzlkFJ1c13zcLK+76Zz2Zd&#10;kmfbuHtWN1mFxnXdbuMet+1mlrbxDtq35cyxbX+2q9u0aesk6zr8+ko1Whekf73Okv739brLelYu&#10;LIytp8+WPlfyc3bxPJ5v2rjJi0QPI/6CUWzjokKng6pXcR+zy7a4oWpbJG3d1ev+WVJvZ/V6XSQZ&#10;zQGz4fa12bxt68uG5rKZ7zbNYCaY9pqdvlht8tvV+5YV6cIKHItV8RZrRN2yKJTG2TWbOWTets2H&#10;5n2rZojLd3XyT4fm2fV2eb9Rwmy1+7VOoS++7Gsyzn7dbqUKTJvtaQ0+DmuQ7XuW4EfXF35oexZL&#10;0OZwHkaRp1YpybGUN55L8tfmSUj6+jlXBLS2s3iuOqWB6oGpWdHNMEFjBHQ8NQJ3gm9jhSNzied3&#10;WUDwIIKTk+WEJ2gBT1oAeOtGl+r+n0t9yOMmI0/tpLsYa0bGmi/gAiTDuLIniRmX6pQ/sap+mcfV&#10;JnvRtvUuz+IUoyJ5rN7kAXnTwRvvdDBHYABwI8/zyRbx3HgZF6GHNmkp175mqHjetF3/Nqu3TF4s&#10;LKCwSv/AVkJOHF+963oCQqpdJU7/tth6W2LjuIpLxn3fJ6+B6bUwroxO+WRXl0X6pihLumk3q5dl&#10;y/DownpDf9JEeORArKzYbmFFnuPRKA7auqkKm/6OqaB50IYnbfu6Sum6j4tSXaPLspJDymjj1NOs&#10;L/us/ZCnO5YW0hquFzncwg12USdQnbG43GD7T/rWYm3d/1X0Oa22RPeNOYa2/Fe2LJs8VjMPRBQZ&#10;q+n5kBGG7uluMjLyCekGEsPdvN+v9rSPccd42KpOP8JLMCDaaxClcJHX7SeL7bDjL6zu38u4zSxW&#10;/lLB0yIuhAwRdCO8wMFNO21ZTVviKoGqhdVbTF2+7FVYuWzaYpOjJ05TrGrp++uiV7tlN1ejoq2T&#10;IKiGf+9YhMW1u45YdI2lANl7x2JoB4LQKCKEGnK9AY1uwPXOje1faN810cIg54xGGTofGxoHHzuj&#10;cRIZQ+ygimeMaCS/Pwh0CAH3FhkDyZUQ/rhrK44zCY5cBDo4egEn9oXQcIbjUwiOg5Od4TiF45D7&#10;jHDUxH/CO+8PjjwKRKCoauTrdMcER1c4GoyOE/p3xEbJPIg9K3p1jKpi5xm5qif5mwrGmwmdhTlG&#10;GTeAlO73c/ns6xfyXz98wFm/Ap/dFmCmrCy2CyscSG88v5XcnmSNZHW5+56BMQWGezNOcXKG+wxU&#10;irJzZAnknjKD0CUD13eRW8m4FfGIUsMxbAnPht/KlC7yPJU2jlEruVQpndRFTkwEdJNez+WWoMnK&#10;9X+YMe76UehxtmMO92/gZDkgCaI2y48LDVC6Wx9sPXZte3bkR94ptaDSg6wTudxzT40SFY1Bkoc+&#10;mLYdndIKSjDKoprCPf+UWqzCIIqkVIQiOKUVJcBBlAd+JJBaMdjTxqfnubSnoXJm9p8ltrtB3guj&#10;0BG3isMfP0/+cN1uGQhSyVEzd4Rz0hp8unZOxN1TtuDTheOh4wSnDAziNXYeOeLAFcDHBt+Nczgx&#10;uXOyr7Q/4wppKeqEy5AiQVN3snImvRv4gOfKbBQFpT3l+6N0dCCN6UtpovDHpGF5iSejXKV3S0MY&#10;byjnKiM24op/Lk3ST+KqFz2JFiUXWbddynVAQr2UVkaSvZRGXMlvHSqbuJc2oLHgUhZKFGBZbq5k&#10;27a+ypY1SfXSGloGU/RtEF5lklGorKbC3OOOGrGJhabdfDekdJSDG1CeizkZEfOtReFRajM7Ippc&#10;rork5+zTdAyoYykbG3nYnjpVyxrYnk6sp79yh3umEnio9HA0Ssew0Z0ctS90Hv8ZotMxmF4Px6JG&#10;POjmtudpXqJaAClsC3Jvd4TeMFSDhKWOCLpF+tCB8UyP+oFhIY2qk1Md1/LYBA7VHnUmI5KUdZcp&#10;/5K+StgbnJbGO0anA5Z0UNl7PGSKVuhMpqgwOZbDQ4D3Wyb9PgIfEMRtVx2OjNQJvMDHHiu5k/CR&#10;bihXPWf8TyHjH/LYc2IzTWyGg74x4x9qIw9QDlfRFjmMey2LkVAETiUUPZznnaEoT6koQkviNjn/&#10;eYS1cH2ifq4xqNNcfUqMotaNsEiguM8Sg3Sm215DmByluyDQZxg+IRgSv3lM7HR8eeWhDouRUSmm&#10;+qreVYwqyrIaJmHwQKj0hTwjk3RVhL5OBU1J3PGFDpGuUINCgDjBVlNM4GtXxPGqQmgi85OtiOP1&#10;B73aZ+I4JY6oZipovMvW/QCNgWU/AHfkoedq/ihcIAHLNKZywkG1h+gjDwIC7GlslJjB18aGPFEy&#10;b3A8XWwM/OSxYINCCN4hJS6t33eVL6lO73E9fSv34j8AAAD//wMAUEsDBBQABgAIAAAAIQCxTABH&#10;3QAAAAUBAAAPAAAAZHJzL2Rvd25yZXYueG1sTI9BS8NAEIXvgv9hGcGb3cS1VmI2pRT1VIS2gnib&#10;ZqdJaHY2ZLdJ+u9dvehl4PEe732TLyfbioF63zjWkM4SEMSlMw1XGj72r3dPIHxANtg6Jg0X8rAs&#10;rq9yzIwbeUvDLlQilrDPUEMdQpdJ6cuaLPqZ64ijd3S9xRBlX0nT4xjLbSvvk+RRWmw4LtTY0bqm&#10;8rQ7Ww1vI44rlb4Mm9Nxffnaz98/NylpfXszrZ5BBJrCXxh+8CM6FJHp4M5svGg1xEfC743efPGg&#10;QBw0KKUWIItc/qcvvgEAAP//AwBQSwECLQAUAAYACAAAACEAtoM4kv4AAADhAQAAEwAAAAAAAAAA&#10;AAAAAAAAAAAAW0NvbnRlbnRfVHlwZXNdLnhtbFBLAQItABQABgAIAAAAIQA4/SH/1gAAAJQBAAAL&#10;AAAAAAAAAAAAAAAAAC8BAABfcmVscy8ucmVsc1BLAQItABQABgAIAAAAIQC4dFi1YAcAAN0rAAAO&#10;AAAAAAAAAAAAAAAAAC4CAABkcnMvZTJvRG9jLnhtbFBLAQItABQABgAIAAAAIQCxTABH3QAAAAUB&#10;AAAPAAAAAAAAAAAAAAAAALoJAABkcnMvZG93bnJldi54bWxQSwUGAAAAAAQABADzAAAAxAoAAAAA&#10;">
                <v:group id="Group 127" o:spid="_x0000_s1039" style="position:absolute;width:39956;height:23470" coordsize="41790,24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AutoShape 1" o:spid="_x0000_s1040" style="position:absolute;left:249;top:5568;width:14859;height:3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8w8QA&#10;AADbAAAADwAAAGRycy9kb3ducmV2LnhtbESP3WoCMRSE7wt9h3AKvavZCvVnNYoIhUIRqQreHjbH&#10;7LbJyXaT7q4+vSkIXg4z8w0zX/bOipaaUHlW8DrIQBAXXldsFBz27y8TECEia7SeScGZAiwXjw9z&#10;zLXv+IvaXTQiQTjkqKCMsc6lDEVJDsPA18TJO/nGYUyyMVI32CW4s3KYZSPpsOK0UGJN65KKn92f&#10;U8Anf9lvtkdvv237tuqc+Sx+jVLPT/1qBiJSH+/hW/tDKxhP4f9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Y/MPEAAAA2wAAAA8AAAAAAAAAAAAAAAAAmAIAAGRycy9k&#10;b3ducmV2LnhtbFBLBQYAAAAABAAEAPUAAACJAwAAAAA=&#10;">
                    <v:shadow on="t" opacity="49150f"/>
                    <v:textbo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1 Familiarization</w:t>
                          </w:r>
                        </w:p>
                      </w:txbxContent>
                    </v:textbox>
                  </v:roundrect>
                  <v:roundrect id="AutoShape 3" o:spid="_x0000_s1041" style="position:absolute;left:28074;top:4972;width:13716;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lecAA&#10;AADbAAAADwAAAGRycy9kb3ducmV2LnhtbERPXWvCMBR9H/gfwhX2NlOFDammRYTBQESmg71emmta&#10;TW5qE9u6X788DPZ4ON/rcnRW9NSFxrOC+SwDQVx53bBR8HV6f1mCCBFZo/VMCh4UoCwmT2vMtR/4&#10;k/pjNCKFcMhRQR1jm0sZqpochplviRN39p3DmGBnpO5wSOHOykWWvUmHDaeGGlva1lRdj3engM/+&#10;57Q/fHt7sf3rZnBmV92MUs/TcbMCEWmM/+I/94dWsEzr05f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clecAAAADbAAAADwAAAAAAAAAAAAAAAACYAgAAZHJzL2Rvd25y&#10;ZXYueG1sUEsFBgAAAAAEAAQA9QAAAIUDAAAAAA==&#10;">
                    <v:shadow on="t" opacity="49150f"/>
                    <v:textbo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2 Coding</w:t>
                          </w:r>
                        </w:p>
                      </w:txbxContent>
                    </v:textbox>
                  </v:roundrect>
                  <v:roundrect id="AutoShape 4" o:spid="_x0000_s1042" style="position:absolute;left:24756;top:13027;width:11479;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A4sMA&#10;AADbAAAADwAAAGRycy9kb3ducmV2LnhtbESPQWsCMRSE74L/ITyhN80qVGRrFCkIghSpFnp9bJ7Z&#10;bZOXdRN3t/76RhA8DjPzDbNc986KlppQeVYwnWQgiAuvKzYKvk7b8QJEiMgarWdS8EcB1qvhYIm5&#10;9h1/UnuMRiQIhxwVlDHWuZShKMlhmPiaOHln3ziMSTZG6ga7BHdWzrJsLh1WnBZKrOm9pOL3eHUK&#10;+Oxvp4/Dt7c/tn3ddM7si4tR6mXUb95AROrjM/xo77SCxRT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uA4sMAAADbAAAADwAAAAAAAAAAAAAAAACYAgAAZHJzL2Rv&#10;d25yZXYueG1sUEsFBgAAAAAEAAQA9QAAAIgDAAAAAA==&#10;">
                    <v:shadow on="t" opacity="49150f"/>
                    <v:textbox>
                      <w:txbxContent>
                        <w:p w:rsidR="00C300C5" w:rsidRDefault="00C300C5">
                          <w:pPr>
                            <w:pStyle w:val="NormalWeb"/>
                            <w:spacing w:before="0" w:beforeAutospacing="0" w:after="0" w:afterAutospacing="0"/>
                            <w:jc w:val="center"/>
                            <w:textAlignment w:val="baseline"/>
                          </w:pPr>
                          <w:r>
                            <w:rPr>
                              <w:rFonts w:ascii="Cambria" w:hAnsi="Cambria" w:cs="Cambria"/>
                              <w:b/>
                              <w:bCs/>
                              <w:color w:val="000000"/>
                              <w:kern w:val="24"/>
                            </w:rPr>
                            <w:t>3 Identifying Themes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43" type="#_x0000_t13" style="position:absolute;left:19747;top:596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bqsMA&#10;AADbAAAADwAAAGRycy9kb3ducmV2LnhtbESPQYvCMBSE7wv+h/AEL7KmKqxajSKiKCwIugt7fTTP&#10;pti81CZq/fdGEPY4zMw3zGzR2FLcqPaFYwX9XgKCOHO64FzB78/mcwzCB2SNpWNS8CAPi3nrY4ap&#10;dnc+0O0YchEh7FNUYEKoUil9Zsii77mKOHonV1sMUda51DXeI9yWcpAkX9JiwXHBYEUrQ9n5eLUK&#10;9GZS7IOm7qVZLdff+Lc1o9NQqU67WU5BBGrCf/jd3mkF4wG8vs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bqsMAAADbAAAADwAAAAAAAAAAAAAAAACYAgAAZHJzL2Rv&#10;d25yZXYueG1sUEsFBgAAAAAEAAQA9QAAAIgDAAAAAA==&#10;" fillcolor="#eaeaea">
                    <v:textbo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v:textbox>
                  </v:shape>
                  <v:shape id="AutoShape 10" o:spid="_x0000_s1044" style="position:absolute;left:36367;top:9191;width:4502;height:9551;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NsEA&#10;AADbAAAADwAAAGRycy9kb3ducmV2LnhtbESPW4vCMBSE34X9D+Es+KapCotUUynCwiK+eH0+NKcX&#10;tjkpSbat/94Iwj4OM/MNs92NphU9Od9YVrCYJyCIC6sbrhRcL9+zNQgfkDW2lknBgzzsso/JFlNt&#10;Bz5Rfw6ViBD2KSqoQ+hSKX1Rk0E/tx1x9ErrDIYoXSW1wyHCTSuXSfIlDTYcF2rsaF9T8Xv+Mwqa&#10;/c0NWNwXh063eeWPfS5dqdT0c8w3IAKN4T/8bv9oBesVvL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DbBAAAA2wAAAA8AAAAAAAAAAAAAAAAAmAIAAGRycy9kb3du&#10;cmV2LnhtbFBLBQYAAAAABAAEAPUAAACGAwAAAAA=&#10;" adj="-11796480,,5400" path="m21600,6079l15126,r,2912l12427,2912c5564,2912,,7052,,12158r,9442l6474,21600r,-9442c6474,10550,9139,9246,12427,9246r2699,l15126,12158,21600,6079xe" fillcolor="#eaeaea">
                    <v:stroke joinstyle="miter"/>
                    <v:formulas/>
                    <v:path o:connecttype="custom" o:connectlocs="285512,0;285512,4647134;61101,8256136;407714,2323567" o:connectangles="270,90,90,0" textboxrect="12426,2913,18227,9245"/>
                    <v:textbo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v:textbox>
                  </v:shape>
                  <v:roundrect id="AutoShape 4" o:spid="_x0000_s1045" style="position:absolute;left:61;top:10370;width:18662;height:46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jesMA&#10;AADbAAAADwAAAGRycy9kb3ducmV2LnhtbESPQWsCMRSE74X+h/AK3mq2RUVWo0hBKBQpasHrY/PM&#10;riYv6ybdXfvrjSD0OMzMN8x82TsrWmpC5VnB2zADQVx4XbFR8LNfv05BhIis0XomBVcKsFw8P80x&#10;177jLbW7aESCcMhRQRljnUsZipIchqGviZN39I3DmGRjpG6wS3Bn5XuWTaTDitNCiTV9lFScd79O&#10;AR/9337zffD2ZNvxqnPmq7gYpQYv/WoGIlIf/8OP9qdWMB3B/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wjesMAAADbAAAADwAAAAAAAAAAAAAAAACYAgAAZHJzL2Rv&#10;d25yZXYueG1sUEsFBgAAAAAEAAQA9QAAAIgDAAAAAA==&#10;">
                    <v:shadow on="t" opacity="49150f"/>
                    <v:textbox>
                      <w:txbxContent>
                        <w:p w:rsidR="00C300C5" w:rsidRDefault="00C300C5">
                          <w:pPr>
                            <w:pStyle w:val="NormalWeb"/>
                            <w:spacing w:before="0" w:beforeAutospacing="0" w:after="0" w:afterAutospacing="0"/>
                            <w:jc w:val="center"/>
                            <w:textAlignment w:val="baseline"/>
                          </w:pPr>
                          <w:r>
                            <w:rPr>
                              <w:rFonts w:ascii="Cambria" w:hAnsi="Cambria"/>
                              <w:b/>
                              <w:bCs/>
                              <w:color w:val="000000"/>
                              <w:kern w:val="24"/>
                            </w:rPr>
                            <w:t>4 Defining and naming Themes</w:t>
                          </w:r>
                        </w:p>
                      </w:txbxContent>
                    </v:textbox>
                  </v:roundrect>
                  <v:roundrect id="AutoShape 4" o:spid="_x0000_s1046" style="position:absolute;top:19131;width:18661;height:54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G4cMA&#10;AADbAAAADwAAAGRycy9kb3ducmV2LnhtbESPQWsCMRSE74L/ITzBm2YtKLI1ihQKBRFRC70+Ns/s&#10;tsnLukl3V3+9EQo9DjPzDbPa9M6KlppQeVYwm2YgiAuvKzYKPs/vkyWIEJE1Ws+k4EYBNuvhYIW5&#10;9h0fqT1FIxKEQ44KyhjrXMpQlOQwTH1NnLyLbxzGJBsjdYNdgjsrX7JsIR1WnBZKrOmtpOLn9OsU&#10;8MXfz/vDl7fftp1vO2d2xdUoNR7121cQkfr4H/5rf2gFyzk8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G4cMAAADbAAAADwAAAAAAAAAAAAAAAACYAgAAZHJzL2Rv&#10;d25yZXYueG1sUEsFBgAAAAAEAAQA9QAAAIgDAAAAAA==&#10;">
                    <v:shadow on="t" opacity="49150f"/>
                    <v:textbox>
                      <w:txbxContent>
                        <w:p w:rsidR="00C300C5" w:rsidRDefault="00C300C5">
                          <w:pPr>
                            <w:pStyle w:val="NormalWeb"/>
                            <w:spacing w:before="0" w:beforeAutospacing="0" w:after="0" w:afterAutospacing="0"/>
                            <w:jc w:val="center"/>
                            <w:textAlignment w:val="baseline"/>
                          </w:pPr>
                          <w:r>
                            <w:rPr>
                              <w:rFonts w:ascii="Cambria" w:hAnsi="Cambria"/>
                              <w:b/>
                              <w:bCs/>
                              <w:color w:val="000000"/>
                              <w:kern w:val="24"/>
                            </w:rPr>
                            <w:t>5 Integration and interpretation</w:t>
                          </w:r>
                        </w:p>
                      </w:txbxContent>
                    </v:textbox>
                  </v:roundrect>
                  <v:roundrect id="AutoShape 1" o:spid="_x0000_s1047" style="position:absolute;width:41790;height:32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YlsMA&#10;AADbAAAADwAAAGRycy9kb3ducmV2LnhtbESP3WoCMRSE74W+QzgF7zTbgiJbo0hBEEoRf8Dbw+aY&#10;3TY52W7S3dWnN4Lg5TAz3zDzZe+saKkJlWcFb+MMBHHhdcVGwfGwHs1AhIis0XomBRcKsFy8DOaY&#10;a9/xjtp9NCJBOOSooIyxzqUMRUkOw9jXxMk7+8ZhTLIxUjfYJbiz8j3LptJhxWmhxJo+Syp+9/9O&#10;AZ/99fC9PXn7Y9vJqnPmq/gzSg1f+9UHiEh9fIYf7Y1WMJv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IYlsMAAADbAAAADwAAAAAAAAAAAAAAAACYAgAAZHJzL2Rv&#10;d25yZXYueG1sUEsFBgAAAAAEAAQA9QAAAIgDAAAAAA==&#10;">
                    <v:shadow on="t" opacity="49150f"/>
                    <v:textbox>
                      <w:txbxContent>
                        <w:p w:rsidR="00C300C5" w:rsidRDefault="00C300C5">
                          <w:pPr>
                            <w:pStyle w:val="NormalWeb"/>
                            <w:spacing w:before="0" w:beforeAutospacing="0" w:after="0" w:afterAutospacing="0"/>
                            <w:jc w:val="center"/>
                            <w:textAlignment w:val="baseline"/>
                          </w:pPr>
                          <w:r>
                            <w:rPr>
                              <w:rFonts w:ascii="Cambria" w:eastAsia="MS PGothic" w:hAnsi="Cambria" w:cs="Cambria"/>
                              <w:b/>
                              <w:bCs/>
                              <w:color w:val="000000"/>
                              <w:kern w:val="24"/>
                            </w:rPr>
                            <w:t>PHASES OF THEMATIC CODING ANALYSIS</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048" type="#_x0000_t67" style="position:absolute;left:6481;top:14860;width:26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YBsQA&#10;AADbAAAADwAAAGRycy9kb3ducmV2LnhtbESPQWvCQBSE74L/YXlCb7pJhSqpq5S2FiEnowePz+xr&#10;Epp9u81uk/jvu4WCx2FmvmE2u9G0oqfON5YVpIsEBHFpdcOVgvNpP1+D8AFZY2uZFNzIw247nWww&#10;03bgI/VFqESEsM9QQR2Cy6T0ZU0G/cI64uh92s5giLKrpO5wiHDTysckeZIGG44LNTp6ran8Kn6M&#10;gku+dAcrP1yaX8L3e5nnt7f2qtTDbHx5BhFoDPfwf/ugFaxX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dWAbEAAAA2wAAAA8AAAAAAAAAAAAAAAAAmAIAAGRycy9k&#10;b3ducmV2LnhtbFBLBQYAAAAABAAEAPUAAACJAwAAAAA=&#10;" adj="13301" fillcolor="#eaeaea">
                  <v:textbo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7" o:spid="_x0000_s1049" type="#_x0000_t66" style="position:absolute;left:18530;top:14341;width:4258;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QerwA&#10;AADbAAAADwAAAGRycy9kb3ducmV2LnhtbERPSwrCMBDdC94hjOBGNFVEpBpFBKHoyh9uh2Zsq82k&#10;NFGrpzcLweXj/efLxpTiSbUrLCsYDiIQxKnVBWcKTsdNfwrCeWSNpWVS8CYHy0W7NcdY2xfv6Xnw&#10;mQgh7GJUkHtfxVK6NCeDbmAr4sBdbW3QB1hnUtf4CuGmlKMomkiDBYeGHCta55TeDw+jwG8+yEin&#10;cy+5j/fb1Y13aXJRqttpVjMQnhr/F//ciVYwDWP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O5B6vAAAANsAAAAPAAAAAAAAAAAAAAAAAJgCAABkcnMvZG93bnJldi54&#10;bWxQSwUGAAAAAAQABAD1AAAAgQMAAAAA&#10;" adj="4505" fillcolor="#eaeaea">
                  <v:textbox>
                    <w:txbxContent>
                      <w:p w:rsidR="00C300C5" w:rsidRDefault="00C300C5">
                        <w:pPr>
                          <w:pStyle w:val="NormalWeb"/>
                          <w:spacing w:before="0" w:beforeAutospacing="0" w:after="0" w:afterAutospacing="0"/>
                        </w:pPr>
                        <w:r>
                          <w:rPr>
                            <w:rFonts w:ascii="Cambria" w:eastAsia="Times New Roman" w:hAnsi="Cambria"/>
                            <w:color w:val="000000"/>
                            <w:kern w:val="24"/>
                          </w:rPr>
                          <w:t> </w:t>
                        </w:r>
                      </w:p>
                    </w:txbxContent>
                  </v:textbox>
                </v:shape>
                <w10:anchorlock/>
              </v:group>
            </w:pict>
          </mc:Fallback>
        </mc:AlternateContent>
      </w:r>
    </w:p>
    <w:p w:rsidR="00E80652" w:rsidRPr="006450EA" w:rsidRDefault="00E80652">
      <w:pPr>
        <w:rPr>
          <w:rStyle w:val="cit-first-elementcit-title"/>
          <w:rFonts w:cs="Arial"/>
          <w:lang w:val="en-ZA"/>
        </w:rPr>
      </w:pPr>
    </w:p>
    <w:p w:rsidR="006C6F75" w:rsidRPr="006450EA" w:rsidRDefault="00E330F9" w:rsidP="00973F51">
      <w:pPr>
        <w:rPr>
          <w:rStyle w:val="cit-first-elementcit-title"/>
          <w:rFonts w:cs="Arial"/>
          <w:b/>
          <w:lang w:val="en-ZA"/>
        </w:rPr>
      </w:pPr>
      <w:r w:rsidRPr="006450EA">
        <w:rPr>
          <w:rStyle w:val="cit-first-elementcit-title"/>
          <w:rFonts w:cs="Arial"/>
          <w:b/>
          <w:lang w:val="en-ZA"/>
        </w:rPr>
        <w:t>PHASE 1: FAMILIARI</w:t>
      </w:r>
      <w:r w:rsidR="0095600A" w:rsidRPr="006450EA">
        <w:rPr>
          <w:rStyle w:val="cit-first-elementcit-title"/>
          <w:rFonts w:cs="Arial"/>
          <w:b/>
          <w:lang w:val="en-ZA"/>
        </w:rPr>
        <w:t>S</w:t>
      </w:r>
      <w:r w:rsidR="00E92F5B" w:rsidRPr="006450EA">
        <w:rPr>
          <w:rStyle w:val="cit-first-elementcit-title"/>
          <w:rFonts w:cs="Arial"/>
          <w:b/>
          <w:lang w:val="en-ZA"/>
        </w:rPr>
        <w:t>ATION</w:t>
      </w:r>
    </w:p>
    <w:p w:rsidR="00E80652" w:rsidRPr="006450EA" w:rsidRDefault="00F65C73" w:rsidP="00973F51">
      <w:pPr>
        <w:rPr>
          <w:rStyle w:val="cit-first-elementcit-title"/>
          <w:rFonts w:cs="Arial"/>
          <w:lang w:val="en-ZA"/>
        </w:rPr>
      </w:pPr>
      <w:r>
        <w:rPr>
          <w:noProof/>
          <w:lang w:val="en-ZA" w:eastAsia="en-ZA"/>
        </w:rPr>
        <mc:AlternateContent>
          <mc:Choice Requires="wps">
            <w:drawing>
              <wp:anchor distT="0" distB="0" distL="114300" distR="114300" simplePos="0" relativeHeight="251674112" behindDoc="0" locked="0" layoutInCell="1" allowOverlap="1">
                <wp:simplePos x="0" y="0"/>
                <wp:positionH relativeFrom="column">
                  <wp:posOffset>-783590</wp:posOffset>
                </wp:positionH>
                <wp:positionV relativeFrom="paragraph">
                  <wp:posOffset>1159510</wp:posOffset>
                </wp:positionV>
                <wp:extent cx="393065" cy="2944495"/>
                <wp:effectExtent l="0" t="0" r="26035" b="27305"/>
                <wp:wrapNone/>
                <wp:docPr id="7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944495"/>
                        </a:xfrm>
                        <a:prstGeom prst="rect">
                          <a:avLst/>
                        </a:prstGeom>
                        <a:solidFill>
                          <a:srgbClr val="FFFFFF"/>
                        </a:solidFill>
                        <a:ln w="9525">
                          <a:solidFill>
                            <a:srgbClr val="FFFFFF"/>
                          </a:solidFill>
                          <a:miter lim="800000"/>
                          <a:headEnd/>
                          <a:tailEnd/>
                        </a:ln>
                      </wps:spPr>
                      <wps:txbx>
                        <w:txbxContent>
                          <w:p w:rsidR="00C300C5" w:rsidRPr="008F302A" w:rsidRDefault="00C300C5" w:rsidP="00E330F9">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sidRPr="00AC1D44">
                              <w:rPr>
                                <w:rFonts w:ascii="Berlin Sans FB" w:hAnsi="Berlin Sans FB"/>
                                <w:sz w:val="28"/>
                                <w:szCs w:val="28"/>
                              </w:rPr>
                              <w:t>coding</w:t>
                            </w:r>
                          </w:p>
                          <w:p w:rsidR="00C300C5" w:rsidRDefault="00C300C5" w:rsidP="004C611E"/>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50" type="#_x0000_t202" style="position:absolute;margin-left:-61.7pt;margin-top:91.3pt;width:30.95pt;height:23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PeLQIAAF4EAAAOAAAAZHJzL2Uyb0RvYy54bWysVMFu2zAMvQ/YPwi6L3acpKmNOEWXLsOA&#10;dhvQ7gNkWbaFyaImKbH796PkNM22WzEfBFKkHslH0pubsVfkKKyToEs6n6WUCM2hlrot6Y+n/Ydr&#10;SpxnumYKtCjps3D0Zvv+3WYwhcigA1ULSxBEu2IwJe28N0WSON6JnrkZGKHR2IDtmUfVtklt2YDo&#10;vUqyNL1KBrC1scCFc3h7NxnpNuI3jeD+W9M44YkqKebm42njWYUz2W5Y0VpmOslPabA3ZNEzqTHo&#10;GeqOeUYOVv4D1UtuwUHjZxz6BJpGchFrwGrm6V/VPHbMiFgLkuPMmSb3/2D51+N3S2Rd0vWaEs16&#10;7NGTGD35CCOZL/JA0GBcgX6PBj39iAZsdCzWmXvgPx3RsOuYbsWttTB0gtWY4Dy8TC6eTjgugFTD&#10;A9QYiB08RKCxsX1gD/kgiI6Nej43JyTD8XKRL9KrFSUcTVm+XC7zVQzBipfXxjr/WUBPglBSi82P&#10;6Ox473zIhhUvLiGYAyXrvVQqKratdsqSI8NB2cfvhP6Hm9JkKGm+ylYTAW+A6KXHiVeyL+l1Gr4Q&#10;hxWBtk+6jrJnUk0ypqz0icdA3USiH6sx9izLwuNAcgX1MzJrYZpw3EgUwpmtkc0BB7yk7teBWUGJ&#10;+qKxQfl8uQwbEZXlap2hYi8t1aWFad4B7o2nZBJ3ftqig7Gy7TDYNBIabrGpjYx8vyZ2KgGHOLbh&#10;tHBhSy716PX6W9j+BgAA//8DAFBLAwQUAAYACAAAACEANLsFfuEAAAAMAQAADwAAAGRycy9kb3du&#10;cmV2LnhtbEyPy07DMBBF90j8gzVI7FInabGqEKeqELBEtKCK5TR2k6h+pLHbmr9nWMFydI/uPVOv&#10;kjXsoqcweCehmOXAtGu9Glwn4fPjJVsCCxGdQuOdlvCtA6ya25saK+WvbqMv29gxKnGhQgl9jGPF&#10;eWh7bTHM/KgdZQc/WYx0Th1XE16p3Bpe5rngFgdHCz2O+qnX7XF7thLeX5VIu+PulL4OJ/WMY7F5&#10;Wxsp7+/S+hFY1Cn+wfCrT+rQkNPen50KzEjIinK+IJaSZSmAEZKJ4gHYXoJYiDnwpub/n2h+AAAA&#10;//8DAFBLAQItABQABgAIAAAAIQC2gziS/gAAAOEBAAATAAAAAAAAAAAAAAAAAAAAAABbQ29udGVu&#10;dF9UeXBlc10ueG1sUEsBAi0AFAAGAAgAAAAhADj9If/WAAAAlAEAAAsAAAAAAAAAAAAAAAAALwEA&#10;AF9yZWxzLy5yZWxzUEsBAi0AFAAGAAgAAAAhAGg5Y94tAgAAXgQAAA4AAAAAAAAAAAAAAAAALgIA&#10;AGRycy9lMm9Eb2MueG1sUEsBAi0AFAAGAAgAAAAhADS7BX7hAAAADAEAAA8AAAAAAAAAAAAAAAAA&#10;hwQAAGRycy9kb3ducmV2LnhtbFBLBQYAAAAABAAEAPMAAACVBQAAAAA=&#10;" strokecolor="white">
                <v:textbox style="layout-flow:vertical;mso-layout-flow-alt:bottom-to-top">
                  <w:txbxContent>
                    <w:p w:rsidR="00C300C5" w:rsidRPr="008F302A" w:rsidRDefault="00C300C5" w:rsidP="00E330F9">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sidRPr="00AC1D44">
                        <w:rPr>
                          <w:rFonts w:ascii="Berlin Sans FB" w:hAnsi="Berlin Sans FB"/>
                          <w:sz w:val="28"/>
                          <w:szCs w:val="28"/>
                        </w:rPr>
                        <w:t>coding</w:t>
                      </w:r>
                    </w:p>
                    <w:p w:rsidR="00C300C5" w:rsidRDefault="00C300C5" w:rsidP="004C611E"/>
                  </w:txbxContent>
                </v:textbox>
              </v:shape>
            </w:pict>
          </mc:Fallback>
        </mc:AlternateContent>
      </w:r>
      <w:r>
        <w:rPr>
          <w:noProof/>
          <w:lang w:val="en-ZA" w:eastAsia="en-ZA"/>
        </w:rPr>
        <mc:AlternateContent>
          <mc:Choice Requires="wps">
            <w:drawing>
              <wp:anchor distT="0" distB="0" distL="114300" distR="114300" simplePos="0" relativeHeight="251695616" behindDoc="1" locked="0" layoutInCell="1" allowOverlap="1">
                <wp:simplePos x="0" y="0"/>
                <wp:positionH relativeFrom="column">
                  <wp:posOffset>3656330</wp:posOffset>
                </wp:positionH>
                <wp:positionV relativeFrom="paragraph">
                  <wp:posOffset>29210</wp:posOffset>
                </wp:positionV>
                <wp:extent cx="1725295" cy="857250"/>
                <wp:effectExtent l="0" t="0" r="27305" b="19050"/>
                <wp:wrapTight wrapText="bothSides">
                  <wp:wrapPolygon edited="0">
                    <wp:start x="0" y="0"/>
                    <wp:lineTo x="0" y="21600"/>
                    <wp:lineTo x="21703" y="21600"/>
                    <wp:lineTo x="21703" y="0"/>
                    <wp:lineTo x="0" y="0"/>
                  </wp:wrapPolygon>
                </wp:wrapTight>
                <wp:docPr id="7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857250"/>
                        </a:xfrm>
                        <a:prstGeom prst="rect">
                          <a:avLst/>
                        </a:prstGeom>
                        <a:solidFill>
                          <a:srgbClr val="FFFFFF"/>
                        </a:solidFill>
                        <a:ln w="9525">
                          <a:solidFill>
                            <a:srgbClr val="000000"/>
                          </a:solidFill>
                          <a:miter lim="800000"/>
                          <a:headEnd/>
                          <a:tailEnd/>
                        </a:ln>
                      </wps:spPr>
                      <wps:txbx>
                        <w:txbxContent>
                          <w:p w:rsidR="00C300C5" w:rsidRPr="00F223D5" w:rsidRDefault="00C300C5">
                            <w:pPr>
                              <w:rPr>
                                <w:rFonts w:ascii="Calibri" w:hAnsi="Calibri"/>
                                <w:sz w:val="22"/>
                                <w:szCs w:val="22"/>
                              </w:rPr>
                            </w:pPr>
                            <w:r w:rsidRPr="00F223D5">
                              <w:rPr>
                                <w:rFonts w:ascii="Calibri" w:hAnsi="Calibri"/>
                                <w:sz w:val="22"/>
                                <w:szCs w:val="22"/>
                              </w:rPr>
                              <w:t>Remember that data can also take the form of video recordings, pictures drawn by the participants,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51" type="#_x0000_t202" style="position:absolute;margin-left:287.9pt;margin-top:2.3pt;width:135.85pt;height:6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kJLwIAAFsEAAAOAAAAZHJzL2Uyb0RvYy54bWysVNtu2zAMfR+wfxD0vtjxkrUx4hRdugwD&#10;ugvQ7gNkWbaFSaImKbG7rx8lJ1l2exnmB0EMqUPyHDLrm1ErchDOSzAVnc9ySoTh0EjTVfTz4+7F&#10;NSU+MNMwBUZU9El4erN5/mw92FIU0INqhCMIYnw52Ir2IdgyyzzvhWZ+BlYYdLbgNAtoui5rHBsQ&#10;XausyPNX2QCusQ648B5/vZucdJPw21bw8LFtvQhEVRRrC+l06azjmW3WrOwcs73kxzLYP1ShmTSY&#10;9Ax1xwIjeyd/g9KSO/DQhhkHnUHbSi5SD9jNPP+lm4eeWZF6QXK8PdPk/x8s/3D45IhsKnqFShmm&#10;UaNHMQbyGkYyz+eRoMH6EuMeLEaGER0odGrW23vgXzwxsO2Z6cStczD0gjVYYHqZXTydcHwEqYf3&#10;0GAitg+QgMbW6cge8kEQHYV6OosTi+Ex5VWxLFZLSjj6rpdoJfUyVp5eW+fDWwGaxEtFHYqf0Nnh&#10;3gfsA0NPITGZByWbnVQqGa6rt8qRA8NB2aUvto5PfgpThgwVXS2L5UTAXyHy9P0JQsuAE6+kxi7O&#10;QayMtL0xTZrHwKSa7phfGSwj8hipm0gMYz0mzYqXJ31qaJ6QWQfThONG4qUH942SAae7ov7rnjlB&#10;iXpnUJ3VfLGI65CMBZKJhrv01JceZjhCVTRQMl23YVqhvXWy6zHTNA8GblHRViayY8lTVcf6cYIT&#10;ocdtiytyaaeoH/8Jm+8AAAD//wMAUEsDBBQABgAIAAAAIQB12eZ/3wAAAAkBAAAPAAAAZHJzL2Rv&#10;d25yZXYueG1sTI/LTsMwFET3SPyDdZHYIOpA82qIUyEkEOygrWDrxrdJhB/BdtPw91xWsBzNaOZM&#10;vZ6NZhP6MDgr4GaRAEPbOjXYTsBu+3hdAgtRWiW1syjgGwOsm/OzWlbKnewbTpvYMSqxoZIC+hjH&#10;ivPQ9mhkWLgRLXkH542MJH3HlZcnKjea3yZJzo0cLC30csSHHtvPzdEIKNPn6SO8LF/f2/ygV/Gq&#10;mJ6+vBCXF/P9HbCIc/wLwy8+oUNDTHt3tCowLSArMkKPAtIcGPllWmTA9hRcrnLgTc3/P2h+AAAA&#10;//8DAFBLAQItABQABgAIAAAAIQC2gziS/gAAAOEBAAATAAAAAAAAAAAAAAAAAAAAAABbQ29udGVu&#10;dF9UeXBlc10ueG1sUEsBAi0AFAAGAAgAAAAhADj9If/WAAAAlAEAAAsAAAAAAAAAAAAAAAAALwEA&#10;AF9yZWxzLy5yZWxzUEsBAi0AFAAGAAgAAAAhADm6SQkvAgAAWwQAAA4AAAAAAAAAAAAAAAAALgIA&#10;AGRycy9lMm9Eb2MueG1sUEsBAi0AFAAGAAgAAAAhAHXZ5n/fAAAACQEAAA8AAAAAAAAAAAAAAAAA&#10;iQQAAGRycy9kb3ducmV2LnhtbFBLBQYAAAAABAAEAPMAAACVBQAAAAA=&#10;">
                <v:textbox>
                  <w:txbxContent>
                    <w:p w:rsidR="00C300C5" w:rsidRPr="00F223D5" w:rsidRDefault="00C300C5">
                      <w:pPr>
                        <w:rPr>
                          <w:rFonts w:ascii="Calibri" w:hAnsi="Calibri"/>
                          <w:sz w:val="22"/>
                          <w:szCs w:val="22"/>
                        </w:rPr>
                      </w:pPr>
                      <w:r w:rsidRPr="00F223D5">
                        <w:rPr>
                          <w:rFonts w:ascii="Calibri" w:hAnsi="Calibri"/>
                          <w:sz w:val="22"/>
                          <w:szCs w:val="22"/>
                        </w:rPr>
                        <w:t>Remember that data can also take the form of video recordings, pictures drawn by the participants, etc.</w:t>
                      </w:r>
                    </w:p>
                  </w:txbxContent>
                </v:textbox>
                <w10:wrap type="tight"/>
              </v:shape>
            </w:pict>
          </mc:Fallback>
        </mc:AlternateContent>
      </w:r>
      <w:r w:rsidR="00E80652" w:rsidRPr="006450EA">
        <w:rPr>
          <w:rStyle w:val="cit-first-elementcit-title"/>
          <w:rFonts w:cs="Arial"/>
          <w:lang w:val="en-ZA"/>
        </w:rPr>
        <w:t xml:space="preserve">Analysis begins with familiarizing yourself with the data, partly through </w:t>
      </w:r>
      <w:r w:rsidR="00203192">
        <w:rPr>
          <w:rStyle w:val="cit-first-elementcit-title"/>
          <w:rFonts w:cs="Arial"/>
          <w:lang w:val="en-ZA"/>
        </w:rPr>
        <w:t xml:space="preserve">listening to and </w:t>
      </w:r>
      <w:r w:rsidR="00E80652" w:rsidRPr="006450EA">
        <w:rPr>
          <w:rStyle w:val="cit-first-elementcit-title"/>
          <w:rFonts w:cs="Arial"/>
          <w:lang w:val="en-ZA"/>
        </w:rPr>
        <w:t>transcribing</w:t>
      </w:r>
      <w:r w:rsidR="00203192" w:rsidRPr="00203192">
        <w:rPr>
          <w:rStyle w:val="cit-first-elementcit-title"/>
          <w:rFonts w:cs="Arial"/>
          <w:lang w:val="en-ZA"/>
        </w:rPr>
        <w:t xml:space="preserve"> </w:t>
      </w:r>
      <w:r w:rsidR="00203192">
        <w:rPr>
          <w:rStyle w:val="cit-first-elementcit-title"/>
          <w:rFonts w:cs="Arial"/>
          <w:lang w:val="en-ZA"/>
        </w:rPr>
        <w:t>the recordings</w:t>
      </w:r>
      <w:r w:rsidR="00E80652" w:rsidRPr="006450EA">
        <w:rPr>
          <w:rStyle w:val="cit-first-elementcit-title"/>
          <w:rFonts w:cs="Arial"/>
          <w:lang w:val="en-ZA"/>
        </w:rPr>
        <w:t>. By fami</w:t>
      </w:r>
      <w:r w:rsidR="00CD46BD" w:rsidRPr="006450EA">
        <w:rPr>
          <w:rStyle w:val="cit-first-elementcit-title"/>
          <w:rFonts w:cs="Arial"/>
          <w:lang w:val="en-ZA"/>
        </w:rPr>
        <w:t>liar</w:t>
      </w:r>
      <w:r w:rsidR="00E80652" w:rsidRPr="006450EA">
        <w:rPr>
          <w:rStyle w:val="cit-first-elementcit-title"/>
          <w:rFonts w:cs="Arial"/>
          <w:lang w:val="en-ZA"/>
        </w:rPr>
        <w:t>i</w:t>
      </w:r>
      <w:r w:rsidR="00CD46BD" w:rsidRPr="006450EA">
        <w:rPr>
          <w:rStyle w:val="cit-first-elementcit-title"/>
          <w:rFonts w:cs="Arial"/>
          <w:lang w:val="en-ZA"/>
        </w:rPr>
        <w:t>s</w:t>
      </w:r>
      <w:r w:rsidR="00E80652" w:rsidRPr="006450EA">
        <w:rPr>
          <w:rStyle w:val="cit-first-elementcit-title"/>
          <w:rFonts w:cs="Arial"/>
          <w:lang w:val="en-ZA"/>
        </w:rPr>
        <w:t>ation, we mean listen</w:t>
      </w:r>
      <w:r w:rsidR="00203192">
        <w:rPr>
          <w:rStyle w:val="cit-first-elementcit-title"/>
          <w:rFonts w:cs="Arial"/>
          <w:lang w:val="en-ZA"/>
        </w:rPr>
        <w:t>ing</w:t>
      </w:r>
      <w:r w:rsidR="00E80652" w:rsidRPr="006450EA">
        <w:rPr>
          <w:rStyle w:val="cit-first-elementcit-title"/>
          <w:rFonts w:cs="Arial"/>
          <w:lang w:val="en-ZA"/>
        </w:rPr>
        <w:t xml:space="preserve"> to the </w:t>
      </w:r>
      <w:r w:rsidR="00CD46BD" w:rsidRPr="006450EA">
        <w:rPr>
          <w:rStyle w:val="cit-first-elementcit-title"/>
          <w:rFonts w:cs="Arial"/>
          <w:lang w:val="en-ZA"/>
        </w:rPr>
        <w:t>r</w:t>
      </w:r>
      <w:r w:rsidR="00E80652" w:rsidRPr="006450EA">
        <w:rPr>
          <w:rStyle w:val="cit-first-elementcit-title"/>
          <w:rFonts w:cs="Arial"/>
          <w:lang w:val="en-ZA"/>
        </w:rPr>
        <w:t>ecordings two to three times</w:t>
      </w:r>
      <w:r w:rsidR="00CD46BD" w:rsidRPr="006450EA">
        <w:rPr>
          <w:rStyle w:val="cit-first-elementcit-title"/>
          <w:rFonts w:cs="Arial"/>
          <w:lang w:val="en-ZA"/>
        </w:rPr>
        <w:t>,</w:t>
      </w:r>
      <w:r w:rsidR="00E80652" w:rsidRPr="006450EA">
        <w:rPr>
          <w:rStyle w:val="cit-first-elementcit-title"/>
          <w:rFonts w:cs="Arial"/>
          <w:lang w:val="en-ZA"/>
        </w:rPr>
        <w:t xml:space="preserve"> read</w:t>
      </w:r>
      <w:r w:rsidR="00CD46BD" w:rsidRPr="006450EA">
        <w:rPr>
          <w:rStyle w:val="cit-first-elementcit-title"/>
          <w:rFonts w:cs="Arial"/>
          <w:lang w:val="en-ZA"/>
        </w:rPr>
        <w:t>ing</w:t>
      </w:r>
      <w:r w:rsidR="00E80652" w:rsidRPr="006450EA">
        <w:rPr>
          <w:rStyle w:val="cit-first-elementcit-title"/>
          <w:rFonts w:cs="Arial"/>
          <w:lang w:val="en-ZA"/>
        </w:rPr>
        <w:t xml:space="preserve"> and re-read</w:t>
      </w:r>
      <w:r w:rsidR="00CD46BD" w:rsidRPr="006450EA">
        <w:rPr>
          <w:rStyle w:val="cit-first-elementcit-title"/>
          <w:rFonts w:cs="Arial"/>
          <w:lang w:val="en-ZA"/>
        </w:rPr>
        <w:t>ing</w:t>
      </w:r>
      <w:r w:rsidR="00E80652" w:rsidRPr="006450EA">
        <w:rPr>
          <w:rStyle w:val="cit-first-elementcit-title"/>
          <w:rFonts w:cs="Arial"/>
          <w:lang w:val="en-ZA"/>
        </w:rPr>
        <w:t xml:space="preserve"> the data, </w:t>
      </w:r>
      <w:r w:rsidR="00CD46BD" w:rsidRPr="006450EA">
        <w:rPr>
          <w:rStyle w:val="cit-first-elementcit-title"/>
          <w:rFonts w:cs="Arial"/>
          <w:lang w:val="en-ZA"/>
        </w:rPr>
        <w:t xml:space="preserve">and </w:t>
      </w:r>
      <w:r w:rsidR="00E80652" w:rsidRPr="006450EA">
        <w:rPr>
          <w:rStyle w:val="cit-first-elementcit-title"/>
          <w:rFonts w:cs="Arial"/>
          <w:lang w:val="en-ZA"/>
        </w:rPr>
        <w:t>really searching for meaning</w:t>
      </w:r>
      <w:r w:rsidR="00CD46BD" w:rsidRPr="006450EA">
        <w:rPr>
          <w:rStyle w:val="cit-first-elementcit-title"/>
          <w:rFonts w:cs="Arial"/>
          <w:lang w:val="en-ZA"/>
        </w:rPr>
        <w:t xml:space="preserve">s within </w:t>
      </w:r>
      <w:r w:rsidR="006C7644" w:rsidRPr="006450EA">
        <w:rPr>
          <w:rStyle w:val="cit-first-elementcit-title"/>
          <w:rFonts w:cs="Arial"/>
          <w:lang w:val="en-ZA"/>
        </w:rPr>
        <w:t>it</w:t>
      </w:r>
      <w:r w:rsidR="00680E51" w:rsidRPr="006450EA">
        <w:rPr>
          <w:rStyle w:val="cit-first-elementcit-title"/>
          <w:rFonts w:cs="Arial"/>
          <w:lang w:val="en-ZA"/>
        </w:rPr>
        <w:t xml:space="preserve">. </w:t>
      </w:r>
      <w:r w:rsidR="00203192">
        <w:rPr>
          <w:rStyle w:val="cit-first-elementcit-title"/>
          <w:rFonts w:cs="Arial"/>
          <w:lang w:val="en-ZA"/>
        </w:rPr>
        <w:t>During this process</w:t>
      </w:r>
      <w:r w:rsidR="00CD46BD" w:rsidRPr="006450EA">
        <w:rPr>
          <w:rStyle w:val="cit-first-elementcit-title"/>
          <w:rFonts w:cs="Arial"/>
          <w:lang w:val="en-ZA"/>
        </w:rPr>
        <w:t>, the researcher</w:t>
      </w:r>
      <w:r w:rsidR="00E80652" w:rsidRPr="006450EA">
        <w:rPr>
          <w:rStyle w:val="cit-first-elementcit-title"/>
          <w:rFonts w:cs="Arial"/>
          <w:lang w:val="en-ZA"/>
        </w:rPr>
        <w:t xml:space="preserve"> write</w:t>
      </w:r>
      <w:r w:rsidR="00CD46BD" w:rsidRPr="006450EA">
        <w:rPr>
          <w:rStyle w:val="cit-first-elementcit-title"/>
          <w:rFonts w:cs="Arial"/>
          <w:lang w:val="en-ZA"/>
        </w:rPr>
        <w:t>s</w:t>
      </w:r>
      <w:r w:rsidR="00E80652" w:rsidRPr="006450EA">
        <w:rPr>
          <w:rStyle w:val="cit-first-elementcit-title"/>
          <w:rFonts w:cs="Arial"/>
          <w:lang w:val="en-ZA"/>
        </w:rPr>
        <w:t xml:space="preserve"> memos for </w:t>
      </w:r>
      <w:r w:rsidR="00CD46BD" w:rsidRPr="006450EA">
        <w:rPr>
          <w:rStyle w:val="cit-first-elementcit-title"/>
          <w:rFonts w:cs="Arial"/>
          <w:lang w:val="en-ZA"/>
        </w:rPr>
        <w:t>him or herself</w:t>
      </w:r>
      <w:r w:rsidR="00E80652" w:rsidRPr="006450EA">
        <w:rPr>
          <w:rStyle w:val="cit-first-elementcit-title"/>
          <w:rFonts w:cs="Arial"/>
          <w:lang w:val="en-ZA"/>
        </w:rPr>
        <w:t xml:space="preserve"> in </w:t>
      </w:r>
      <w:r w:rsidR="00CD46BD" w:rsidRPr="006450EA">
        <w:rPr>
          <w:rStyle w:val="cit-first-elementcit-title"/>
          <w:rFonts w:cs="Arial"/>
          <w:lang w:val="en-ZA"/>
        </w:rPr>
        <w:t>a</w:t>
      </w:r>
      <w:r w:rsidR="00E80652" w:rsidRPr="006450EA">
        <w:rPr>
          <w:rStyle w:val="cit-first-elementcit-title"/>
          <w:rFonts w:cs="Arial"/>
          <w:lang w:val="en-ZA"/>
        </w:rPr>
        <w:t xml:space="preserve"> research diary</w:t>
      </w:r>
      <w:r w:rsidR="00707D0E" w:rsidRPr="006450EA">
        <w:rPr>
          <w:rStyle w:val="cit-first-elementcit-title"/>
          <w:rFonts w:cs="Arial"/>
          <w:lang w:val="en-ZA"/>
        </w:rPr>
        <w:t xml:space="preserve">. </w:t>
      </w:r>
      <w:r w:rsidR="00E80652" w:rsidRPr="006450EA">
        <w:rPr>
          <w:rStyle w:val="cit-first-elementcit-title"/>
          <w:rFonts w:cs="Arial"/>
          <w:lang w:val="en-ZA"/>
        </w:rPr>
        <w:t xml:space="preserve">After two or three readings, </w:t>
      </w:r>
      <w:r w:rsidR="00E80652" w:rsidRPr="006450EA">
        <w:rPr>
          <w:rStyle w:val="cit-first-elementcit-title"/>
          <w:rFonts w:cs="Arial"/>
          <w:u w:val="single"/>
          <w:lang w:val="en-ZA"/>
        </w:rPr>
        <w:t>you should make a summary of key impressions before the formal analysis begins</w:t>
      </w:r>
      <w:r w:rsidR="00E80652" w:rsidRPr="006450EA">
        <w:rPr>
          <w:rStyle w:val="cit-first-elementcit-title"/>
          <w:rFonts w:cs="Arial"/>
          <w:lang w:val="en-ZA"/>
        </w:rPr>
        <w:t xml:space="preserve">. This is an essential stage, and is particularly important if the main researcher was not the one who gathered the data. </w:t>
      </w:r>
      <w:r w:rsidR="00E80652" w:rsidRPr="003D7724">
        <w:rPr>
          <w:rStyle w:val="cit-first-elementcit-title"/>
          <w:rFonts w:cs="Arial"/>
          <w:lang w:val="en-ZA"/>
        </w:rPr>
        <w:t>As MPH students you are expected to collect your own data.</w:t>
      </w:r>
      <w:r w:rsidR="00E80652" w:rsidRPr="006450EA">
        <w:rPr>
          <w:rStyle w:val="cit-first-elementcit-title"/>
          <w:rFonts w:cs="Arial"/>
          <w:lang w:val="en-ZA"/>
        </w:rPr>
        <w:t xml:space="preserve"> </w:t>
      </w:r>
    </w:p>
    <w:p w:rsidR="00E80652" w:rsidRPr="006450EA" w:rsidRDefault="00E80652">
      <w:pPr>
        <w:rPr>
          <w:rStyle w:val="cit-first-elementcit-title"/>
          <w:rFonts w:cs="Arial"/>
          <w:lang w:val="en-ZA"/>
        </w:rPr>
      </w:pPr>
    </w:p>
    <w:p w:rsidR="00E80652" w:rsidRPr="006450EA" w:rsidRDefault="00E92F5B">
      <w:pPr>
        <w:rPr>
          <w:rStyle w:val="cit-first-elementcit-title"/>
          <w:rFonts w:cs="Arial"/>
          <w:b/>
          <w:lang w:val="en-ZA"/>
        </w:rPr>
      </w:pPr>
      <w:r w:rsidRPr="006450EA">
        <w:rPr>
          <w:rStyle w:val="cit-first-elementcit-title"/>
          <w:rFonts w:cs="Arial"/>
          <w:b/>
          <w:lang w:val="en-ZA"/>
        </w:rPr>
        <w:t>PHASE 2: CODING</w:t>
      </w:r>
    </w:p>
    <w:p w:rsidR="006C6F75" w:rsidRPr="006450EA" w:rsidRDefault="006C6F75" w:rsidP="006C6F75">
      <w:pPr>
        <w:rPr>
          <w:rStyle w:val="cit-first-elementcit-title"/>
          <w:rFonts w:cs="Arial"/>
          <w:lang w:val="en-ZA"/>
        </w:rPr>
      </w:pPr>
      <w:r w:rsidRPr="006450EA">
        <w:rPr>
          <w:rStyle w:val="cit-first-elementcit-title"/>
          <w:rFonts w:cs="Arial"/>
          <w:lang w:val="en-ZA"/>
        </w:rPr>
        <w:t xml:space="preserve">By this stage, you will have made several electronic copies of your data, and stored them on independent devices, to avoid losing data. </w:t>
      </w:r>
    </w:p>
    <w:p w:rsidR="00E80652" w:rsidRDefault="00E80652" w:rsidP="002C1E5F">
      <w:pPr>
        <w:spacing w:before="120" w:after="120"/>
        <w:rPr>
          <w:rStyle w:val="cit-first-elementcit-title"/>
          <w:rFonts w:cs="Arial"/>
          <w:lang w:val="en-ZA"/>
        </w:rPr>
      </w:pPr>
      <w:r w:rsidRPr="006450EA">
        <w:rPr>
          <w:rStyle w:val="cit-first-elementcit-title"/>
          <w:rFonts w:cs="Arial"/>
          <w:lang w:val="en-ZA"/>
        </w:rPr>
        <w:t>After familiari</w:t>
      </w:r>
      <w:r w:rsidR="00203192">
        <w:rPr>
          <w:rStyle w:val="cit-first-elementcit-title"/>
          <w:rFonts w:cs="Arial"/>
          <w:lang w:val="en-ZA"/>
        </w:rPr>
        <w:t>s</w:t>
      </w:r>
      <w:r w:rsidRPr="006450EA">
        <w:rPr>
          <w:rStyle w:val="cit-first-elementcit-title"/>
          <w:rFonts w:cs="Arial"/>
          <w:lang w:val="en-ZA"/>
        </w:rPr>
        <w:t xml:space="preserve">ation with the material, the researcher needs to do some preliminary coding. According to Dey (1993: 126) “… coding involves the desegregation of textual data into segments, examining the data similarities and differences, and grouping together conceptually similar data”. </w:t>
      </w:r>
    </w:p>
    <w:p w:rsidR="00A8115F" w:rsidRPr="006450EA" w:rsidRDefault="000C77F6" w:rsidP="002C1E5F">
      <w:pPr>
        <w:spacing w:before="120" w:after="120"/>
        <w:rPr>
          <w:rStyle w:val="cit-first-elementcit-title"/>
          <w:rFonts w:cs="Arial"/>
          <w:lang w:val="en-ZA"/>
        </w:rPr>
      </w:pPr>
      <w:r>
        <w:rPr>
          <w:rStyle w:val="cit-first-elementcit-title"/>
          <w:rFonts w:cs="Arial"/>
          <w:lang w:val="en-ZA"/>
        </w:rPr>
        <w:t>You will c</w:t>
      </w:r>
      <w:r w:rsidR="00A8115F" w:rsidRPr="00A8115F">
        <w:rPr>
          <w:rStyle w:val="cit-first-elementcit-title"/>
          <w:rFonts w:cs="Arial"/>
          <w:lang w:val="en-ZA"/>
        </w:rPr>
        <w:t>ode your transcripts by using software tools or manually by writing the codes and memos in your margins. Coloured tabs (or sticky notes) are helpful for the coding process. You might use different colours of notes or highlighter pens to colour-code responses from different people or groups.</w:t>
      </w:r>
    </w:p>
    <w:p w:rsidR="00AC1D44" w:rsidRDefault="00E80652">
      <w:pPr>
        <w:spacing w:after="120"/>
        <w:rPr>
          <w:rStyle w:val="cit-first-elementcit-title"/>
          <w:rFonts w:cs="Arial"/>
          <w:i/>
          <w:lang w:val="en-ZA"/>
        </w:rPr>
      </w:pPr>
      <w:r w:rsidRPr="006450EA">
        <w:rPr>
          <w:rStyle w:val="cit-first-elementcit-title"/>
          <w:rFonts w:cs="Arial"/>
          <w:lang w:val="en-ZA"/>
        </w:rPr>
        <w:t xml:space="preserve">Certain ideas crop up in the transcript readily, and we can give these a preliminary code. But </w:t>
      </w:r>
      <w:r w:rsidRPr="006450EA">
        <w:rPr>
          <w:rStyle w:val="cit-first-elementcit-title"/>
          <w:rFonts w:cs="Arial"/>
          <w:i/>
          <w:lang w:val="en-ZA"/>
        </w:rPr>
        <w:t xml:space="preserve">WHAT do you code? </w:t>
      </w:r>
    </w:p>
    <w:p w:rsidR="00AC1D44" w:rsidRDefault="00AC1D44">
      <w:pPr>
        <w:rPr>
          <w:rStyle w:val="cit-first-elementcit-title"/>
          <w:rFonts w:cs="Arial"/>
          <w:i/>
          <w:lang w:val="en-ZA"/>
        </w:rPr>
      </w:pPr>
      <w:r>
        <w:rPr>
          <w:rStyle w:val="cit-first-elementcit-title"/>
          <w:rFonts w:cs="Arial"/>
          <w:i/>
          <w:lang w:val="en-ZA"/>
        </w:rPr>
        <w:br w:type="page"/>
      </w:r>
    </w:p>
    <w:p w:rsidR="00AC1D44" w:rsidRDefault="00F65C73">
      <w:pPr>
        <w:spacing w:after="120"/>
        <w:rPr>
          <w:rStyle w:val="cit-first-elementcit-title"/>
          <w:rFonts w:cs="Arial"/>
          <w:i/>
          <w:lang w:val="en-ZA"/>
        </w:rPr>
      </w:pPr>
      <w:r>
        <w:rPr>
          <w:rFonts w:ascii="Calibri" w:hAnsi="Calibri"/>
          <w:noProof/>
          <w:lang w:val="en-ZA" w:eastAsia="en-ZA"/>
        </w:rPr>
        <w:lastRenderedPageBreak/>
        <mc:AlternateContent>
          <mc:Choice Requires="wps">
            <w:drawing>
              <wp:anchor distT="0" distB="0" distL="114300" distR="114300" simplePos="0" relativeHeight="251651584" behindDoc="1" locked="0" layoutInCell="1" allowOverlap="1">
                <wp:simplePos x="0" y="0"/>
                <wp:positionH relativeFrom="column">
                  <wp:posOffset>2969895</wp:posOffset>
                </wp:positionH>
                <wp:positionV relativeFrom="paragraph">
                  <wp:posOffset>228600</wp:posOffset>
                </wp:positionV>
                <wp:extent cx="2178050" cy="1657350"/>
                <wp:effectExtent l="0" t="0" r="15240" b="19050"/>
                <wp:wrapTight wrapText="bothSides">
                  <wp:wrapPolygon edited="0">
                    <wp:start x="0" y="0"/>
                    <wp:lineTo x="0" y="21600"/>
                    <wp:lineTo x="21563" y="21600"/>
                    <wp:lineTo x="21563" y="0"/>
                    <wp:lineTo x="0" y="0"/>
                  </wp:wrapPolygon>
                </wp:wrapTight>
                <wp:docPr id="7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657350"/>
                        </a:xfrm>
                        <a:prstGeom prst="rect">
                          <a:avLst/>
                        </a:prstGeom>
                        <a:solidFill>
                          <a:srgbClr val="FFFFFF"/>
                        </a:solidFill>
                        <a:ln w="9525">
                          <a:solidFill>
                            <a:srgbClr val="000000"/>
                          </a:solidFill>
                          <a:miter lim="800000"/>
                          <a:headEnd/>
                          <a:tailEnd/>
                        </a:ln>
                      </wps:spPr>
                      <wps:txbx>
                        <w:txbxContent>
                          <w:p w:rsidR="00C300C5" w:rsidRPr="00F223D5" w:rsidRDefault="00C300C5" w:rsidP="006C6F75">
                            <w:pPr>
                              <w:pStyle w:val="ColorfulList-Accent11"/>
                              <w:spacing w:after="120"/>
                              <w:ind w:left="0"/>
                              <w:rPr>
                                <w:rFonts w:ascii="Calibri" w:hAnsi="Calibri"/>
                                <w:sz w:val="20"/>
                                <w:szCs w:val="20"/>
                              </w:rPr>
                            </w:pPr>
                            <w:r w:rsidRPr="00F223D5">
                              <w:rPr>
                                <w:rStyle w:val="cit-first-elementcit-title"/>
                                <w:rFonts w:ascii="Calibri" w:hAnsi="Calibri" w:cs="Arial"/>
                                <w:sz w:val="20"/>
                                <w:szCs w:val="20"/>
                              </w:rPr>
                              <w:t xml:space="preserve">So for example in the passage above by </w:t>
                            </w:r>
                            <w:r w:rsidRPr="00F223D5">
                              <w:rPr>
                                <w:rFonts w:ascii="Calibri" w:hAnsi="Calibri"/>
                                <w:sz w:val="20"/>
                                <w:szCs w:val="20"/>
                              </w:rPr>
                              <w:t>Mkandawire-Valhmu and Stevens (2010), the code signifies both a behavior by women with HIV, and of the community they live in, as well as an interaction.</w:t>
                            </w:r>
                            <w:r w:rsidRPr="00A336AF">
                              <w:rPr>
                                <w:rFonts w:ascii="Calibri" w:hAnsi="Calibri"/>
                                <w:sz w:val="20"/>
                                <w:szCs w:val="20"/>
                              </w:rPr>
                              <w:t xml:space="preserve"> Look back at Task 3: what sort of category of code did you assign to that passage? It may, for example, be a code relating t to Interactions?</w:t>
                            </w:r>
                          </w:p>
                          <w:p w:rsidR="00C300C5" w:rsidRDefault="00C300C5" w:rsidP="006C6F75">
                            <w:pPr>
                              <w:rPr>
                                <w:rFonts w:ascii="Calibri Light" w:hAnsi="Calibri Light"/>
                                <w:sz w:val="22"/>
                                <w:szCs w:val="2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2" o:spid="_x0000_s1052" type="#_x0000_t202" style="position:absolute;margin-left:233.85pt;margin-top:18pt;width:171.5pt;height:130.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rLwIAAFwEAAAOAAAAZHJzL2Uyb0RvYy54bWysVNtu2zAMfR+wfxD0vviy3GrEKbp0GQZ0&#10;F6DdB8iybAuTRU1SYndfP0pO0+z2MswPAilSh+Qh6c312CtyFNZJ0CXNZiklQnOopW5L+uVh/2pN&#10;ifNM10yBFiV9FI5eb1++2AymEDl0oGphCYJoVwympJ33pkgSxzvRMzcDIzQaG7A986jaNqktGxC9&#10;V0mepstkAFsbC1w4h7e3k5FuI37TCO4/NY0TnqiSYm4+njaeVTiT7YYVrWWmk/yUBvuHLHomNQY9&#10;Q90yz8jByt+gesktOGj8jEOfQNNILmINWE2W/lLNfceMiLUgOc6caXL/D5Z/PH62RNYlXS0p0azH&#10;Hj2I0ZM3MJIszQNBg3EF+t0b9PQjGrDRsVhn7oB/dUTDrmO6FTfWwtAJVmOCWXiZXDydcFwAqYYP&#10;UGMgdvAQgcbG9oE95IMgOjbq8dyckAzHyzxbrdMFmjjasuVi9RqVEIMVT8+Ndf6dgJ4EoaQWux/h&#10;2fHO+cn1ySVEc6BkvZdKRcW21U5ZcmQ4Kfv4ndB/clOaDCW9WuSLiYG/QqTx+xNELz2OvJJ9Sddn&#10;J1YE3t7qGtNkhWdSTTJWp/SJyMDdxKIfqzE2LZ+HCIHlCupHpNbCNOK4kih0YL9TMuB4l9R9OzAr&#10;KFHvNbbnKpvPwz5EZb5Y5ajYS0t1aWGaI1RJPSWTuPPTDh2MlW2HkaaB0HCDLW1kJPs5q1P+OMKx&#10;Xad1CztyqUev55/C9gcAAAD//wMAUEsDBBQABgAIAAAAIQBwaMZl3wAAAAoBAAAPAAAAZHJzL2Rv&#10;d25yZXYueG1sTI/BTsMwDIbvSLxDZCRuLOmAdpS6E5q0y26UCXbMmtBka5Kqybbu7TEnONr+9Pv7&#10;q+XkenbWY7TBI2QzAUz7NijrO4Ttx/phASwm6ZXsg9cIVx1hWd/eVLJU4eLf9blJHaMQH0uJYFIa&#10;Ss5ja7STcRYG7en2HUYnE41jx9UoLxTuej4XIudOWk8fjBz0yuj22JwcQjxm6+evcNia3eZqmsPO&#10;ftrNCvH+bnp7BZb0lP5g+NUndajJaR9OXkXWIzzlRUEowmNOnQhYZIIWe4T5SyGA1xX/X6H+AQAA&#10;//8DAFBLAQItABQABgAIAAAAIQC2gziS/gAAAOEBAAATAAAAAAAAAAAAAAAAAAAAAABbQ29udGVu&#10;dF9UeXBlc10ueG1sUEsBAi0AFAAGAAgAAAAhADj9If/WAAAAlAEAAAsAAAAAAAAAAAAAAAAALwEA&#10;AF9yZWxzLy5yZWxzUEsBAi0AFAAGAAgAAAAhAGvIH+svAgAAXAQAAA4AAAAAAAAAAAAAAAAALgIA&#10;AGRycy9lMm9Eb2MueG1sUEsBAi0AFAAGAAgAAAAhAHBoxmXfAAAACgEAAA8AAAAAAAAAAAAAAAAA&#10;iQQAAGRycy9kb3ducmV2LnhtbFBLBQYAAAAABAAEAPMAAACVBQAAAAA=&#10;">
                <v:textbox>
                  <w:txbxContent>
                    <w:p w:rsidR="00C300C5" w:rsidRPr="00F223D5" w:rsidRDefault="00C300C5" w:rsidP="006C6F75">
                      <w:pPr>
                        <w:pStyle w:val="ColorfulList-Accent11"/>
                        <w:spacing w:after="120"/>
                        <w:ind w:left="0"/>
                        <w:rPr>
                          <w:rFonts w:ascii="Calibri" w:hAnsi="Calibri"/>
                          <w:sz w:val="20"/>
                          <w:szCs w:val="20"/>
                        </w:rPr>
                      </w:pPr>
                      <w:r w:rsidRPr="00F223D5">
                        <w:rPr>
                          <w:rStyle w:val="cit-first-elementcit-title"/>
                          <w:rFonts w:ascii="Calibri" w:hAnsi="Calibri" w:cs="Arial"/>
                          <w:sz w:val="20"/>
                          <w:szCs w:val="20"/>
                        </w:rPr>
                        <w:t xml:space="preserve">So for example in the passage above by </w:t>
                      </w:r>
                      <w:r w:rsidRPr="00F223D5">
                        <w:rPr>
                          <w:rFonts w:ascii="Calibri" w:hAnsi="Calibri"/>
                          <w:sz w:val="20"/>
                          <w:szCs w:val="20"/>
                        </w:rPr>
                        <w:t>Mkandawire-Valhmu and Stevens (2010), the code signifies both a behavior by women with HIV, and of the community they live in, as well as an interaction.</w:t>
                      </w:r>
                      <w:r w:rsidRPr="00A336AF">
                        <w:rPr>
                          <w:rFonts w:ascii="Calibri" w:hAnsi="Calibri"/>
                          <w:sz w:val="20"/>
                          <w:szCs w:val="20"/>
                        </w:rPr>
                        <w:t xml:space="preserve"> Look back at Task 3: what sort of category of code did you assign to that passage? It may, for example, be a code relating t to Interactions?</w:t>
                      </w:r>
                    </w:p>
                    <w:p w:rsidR="00C300C5" w:rsidRDefault="00C300C5" w:rsidP="006C6F75">
                      <w:pPr>
                        <w:rPr>
                          <w:rFonts w:ascii="Calibri Light" w:hAnsi="Calibri Light"/>
                          <w:sz w:val="22"/>
                          <w:szCs w:val="22"/>
                        </w:rPr>
                      </w:pPr>
                    </w:p>
                  </w:txbxContent>
                </v:textbox>
                <w10:wrap type="tight"/>
              </v:shape>
            </w:pict>
          </mc:Fallback>
        </mc:AlternateContent>
      </w:r>
    </w:p>
    <w:p w:rsidR="00AC1D44" w:rsidRDefault="00E80652">
      <w:pPr>
        <w:spacing w:after="120"/>
        <w:rPr>
          <w:rStyle w:val="cit-first-elementcit-title"/>
          <w:rFonts w:cs="Arial"/>
          <w:lang w:val="en-ZA"/>
        </w:rPr>
      </w:pPr>
      <w:r w:rsidRPr="006450EA">
        <w:rPr>
          <w:rStyle w:val="cit-first-elementcit-title"/>
          <w:rFonts w:cs="Arial"/>
          <w:lang w:val="en-ZA"/>
        </w:rPr>
        <w:t>According to Gibbs (2007), we should code:</w:t>
      </w:r>
    </w:p>
    <w:p w:rsidR="006C6F75" w:rsidRPr="006450EA" w:rsidRDefault="006C6F75" w:rsidP="00AA219F">
      <w:pPr>
        <w:pStyle w:val="ColorfulList-Accent11"/>
        <w:numPr>
          <w:ilvl w:val="0"/>
          <w:numId w:val="3"/>
        </w:numPr>
        <w:spacing w:before="120"/>
        <w:ind w:left="357" w:hanging="357"/>
        <w:rPr>
          <w:rStyle w:val="cit-first-elementcit-title"/>
          <w:rFonts w:ascii="Calibri" w:hAnsi="Calibri" w:cs="Arial"/>
          <w:bCs/>
          <w:color w:val="000000"/>
          <w:sz w:val="22"/>
          <w:szCs w:val="22"/>
          <w:lang w:val="en-ZA"/>
        </w:rPr>
      </w:pPr>
      <w:r w:rsidRPr="006450EA">
        <w:rPr>
          <w:rStyle w:val="cit-first-elementcit-title"/>
          <w:rFonts w:ascii="Calibri" w:hAnsi="Calibri" w:cs="Arial"/>
          <w:sz w:val="22"/>
          <w:szCs w:val="22"/>
          <w:lang w:val="en-ZA"/>
        </w:rPr>
        <w:t>Activities</w:t>
      </w:r>
      <w:r w:rsidRPr="006450EA">
        <w:rPr>
          <w:rStyle w:val="cit-first-elementcit-title"/>
          <w:rFonts w:ascii="Calibri" w:hAnsi="Calibri" w:cs="Arial"/>
          <w:bCs/>
          <w:color w:val="000000"/>
          <w:sz w:val="22"/>
          <w:szCs w:val="22"/>
          <w:lang w:val="en-ZA"/>
        </w:rPr>
        <w:t>/</w:t>
      </w:r>
      <w:r w:rsidRPr="006450EA">
        <w:rPr>
          <w:rStyle w:val="cit-first-elementcit-title"/>
          <w:rFonts w:ascii="Calibri" w:hAnsi="Calibri" w:cs="Arial"/>
          <w:sz w:val="22"/>
          <w:szCs w:val="22"/>
          <w:lang w:val="en-ZA"/>
        </w:rPr>
        <w:t>B</w:t>
      </w:r>
      <w:r w:rsidRPr="006450EA">
        <w:rPr>
          <w:rStyle w:val="cit-first-elementcit-title"/>
          <w:rFonts w:ascii="Calibri" w:hAnsi="Calibri" w:cs="Arial"/>
          <w:bCs/>
          <w:color w:val="000000"/>
          <w:sz w:val="22"/>
          <w:szCs w:val="22"/>
          <w:lang w:val="en-ZA"/>
        </w:rPr>
        <w:t>ehaviours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Events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Strategies or Tactics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Condition/Situation</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Symbols/Significance</w:t>
      </w:r>
    </w:p>
    <w:p w:rsidR="006C6F75" w:rsidRPr="006450EA" w:rsidRDefault="00F65C73" w:rsidP="00AA219F">
      <w:pPr>
        <w:pStyle w:val="ColorfulList-Accent11"/>
        <w:numPr>
          <w:ilvl w:val="0"/>
          <w:numId w:val="3"/>
        </w:numPr>
        <w:rPr>
          <w:rStyle w:val="cit-first-elementcit-title"/>
          <w:rFonts w:ascii="Calibri" w:hAnsi="Calibri" w:cs="Arial"/>
          <w:sz w:val="22"/>
          <w:szCs w:val="22"/>
          <w:lang w:val="en-ZA"/>
        </w:rPr>
      </w:pPr>
      <w:r>
        <w:rPr>
          <w:noProof/>
          <w:lang w:val="en-ZA" w:eastAsia="en-ZA"/>
        </w:rPr>
        <mc:AlternateContent>
          <mc:Choice Requires="wps">
            <w:drawing>
              <wp:anchor distT="0" distB="0" distL="114300" distR="114300" simplePos="0" relativeHeight="251676160" behindDoc="0" locked="0" layoutInCell="1" allowOverlap="1">
                <wp:simplePos x="0" y="0"/>
                <wp:positionH relativeFrom="column">
                  <wp:posOffset>-706120</wp:posOffset>
                </wp:positionH>
                <wp:positionV relativeFrom="paragraph">
                  <wp:posOffset>124460</wp:posOffset>
                </wp:positionV>
                <wp:extent cx="467995" cy="5743575"/>
                <wp:effectExtent l="0" t="0" r="27305" b="28575"/>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743575"/>
                        </a:xfrm>
                        <a:prstGeom prst="rect">
                          <a:avLst/>
                        </a:prstGeom>
                        <a:solidFill>
                          <a:srgbClr val="FFFFFF"/>
                        </a:solidFill>
                        <a:ln w="9525">
                          <a:solidFill>
                            <a:srgbClr val="FFFFFF"/>
                          </a:solidFill>
                          <a:miter lim="800000"/>
                          <a:headEnd/>
                          <a:tailEnd/>
                        </a:ln>
                      </wps:spPr>
                      <wps:txbx>
                        <w:txbxContent>
                          <w:p w:rsidR="00C300C5" w:rsidRPr="008F302A" w:rsidRDefault="00C300C5" w:rsidP="008F302A">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8F302A"/>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2" o:spid="_x0000_s1053" type="#_x0000_t202" style="position:absolute;left:0;text-align:left;margin-left:-55.6pt;margin-top:9.8pt;width:36.85pt;height:45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QbLAIAAF0EAAAOAAAAZHJzL2Uyb0RvYy54bWysVM1u2zAMvg/YOwi6L068uGmMOEWXLsOA&#10;7gdo9wCyLNvCJFGTlNh9+1FymmbbrZgPAilSH8mPpDc3o1bkKJyXYCq6mM0pEYZDI01X0R+P+3fX&#10;lPjATMMUGFHRJ+Hpzfbtm81gS5FDD6oRjiCI8eVgK9qHYMss87wXmvkZWGHQ2ILTLKDquqxxbEB0&#10;rbJ8Pr/KBnCNdcCF93h7NxnpNuG3reDhW9t6EYiqKOYW0unSWccz225Y2Tlme8lPabBXZKGZNBj0&#10;DHXHAiMHJ/+B0pI78NCGGQedQdtKLlINWM1i/lc1Dz2zItWC5Hh7psn/P1j+9fjdEdlUdE2JYRpb&#10;9CjGQD7ASBbLPPIzWF+i24NFxzCiAfucavX2HvhPTwzsemY6cescDL1gDea3iC+zi6cTjo8g9fAF&#10;GgzEDgES0Ng6HclDOgiiY5+ezr2JyXC8XF6t1uuCEo6mYrV8X6yKFIKVz6+t8+GTAE2iUFGHvU/o&#10;7HjvQ8yGlc8uMZgHJZu9VCoprqt3ypEjwznZp++E/oebMmRApoq8mAh4BYSWAQdeSV3R63n8YhxW&#10;Rto+mibJgUk1yZiyMiceI3UTiWGsx9QyTAMfRJJraJ6QWQfTgONCohDPfIVsDjjfFfW/DswJStRn&#10;gw1aL5bLuBBJWRarHBV3aakvLczwHnBtAiWTuAvTEh2sk12PwaaRMHCLTW1l4vslsVMJOMOpDad9&#10;i0tyqSevl7/C9jcAAAD//wMAUEsDBBQABgAIAAAAIQDNNUKH4AAAAAsBAAAPAAAAZHJzL2Rvd25y&#10;ZXYueG1sTI/LTsMwEEX3SPyDNUjsUscBAg1xqgoBS0QLqlhOYzeJ6kcau635e4YVLEf36N4z9SJZ&#10;w056CoN3EsQsB6Zd69XgOgmfHy/ZA7AQ0Sk03mkJ3zrAorm8qLFS/uxW+rSOHaMSFyqU0Mc4VpyH&#10;ttcWw8yP2lG285PFSOfUcTXhmcqt4UWel9zi4Gihx1E/9brdr49WwvurKtNmvzmkr91BPeMoVm9L&#10;I+X1VVo+Aos6xT8YfvVJHRpy2vqjU4EZCZkQoiCWknkJjIjs5v4O2FbCvLgVwJua//+h+QEAAP//&#10;AwBQSwECLQAUAAYACAAAACEAtoM4kv4AAADhAQAAEwAAAAAAAAAAAAAAAAAAAAAAW0NvbnRlbnRf&#10;VHlwZXNdLnhtbFBLAQItABQABgAIAAAAIQA4/SH/1gAAAJQBAAALAAAAAAAAAAAAAAAAAC8BAABf&#10;cmVscy8ucmVsc1BLAQItABQABgAIAAAAIQCzCCQbLAIAAF0EAAAOAAAAAAAAAAAAAAAAAC4CAABk&#10;cnMvZTJvRG9jLnhtbFBLAQItABQABgAIAAAAIQDNNUKH4AAAAAsBAAAPAAAAAAAAAAAAAAAAAIYE&#10;AABkcnMvZG93bnJldi54bWxQSwUGAAAAAAQABADzAAAAkwUAAAAA&#10;" strokecolor="white">
                <v:textbox style="layout-flow:vertical;mso-layout-flow-alt:bottom-to-top">
                  <w:txbxContent>
                    <w:p w:rsidR="00C300C5" w:rsidRPr="008F302A" w:rsidRDefault="00C300C5" w:rsidP="008F302A">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8F302A"/>
                  </w:txbxContent>
                </v:textbox>
              </v:shape>
            </w:pict>
          </mc:Fallback>
        </mc:AlternateContent>
      </w:r>
      <w:r w:rsidR="006C6F75" w:rsidRPr="006450EA">
        <w:rPr>
          <w:rStyle w:val="cit-first-elementcit-title"/>
          <w:rFonts w:ascii="Calibri" w:hAnsi="Calibri" w:cs="Arial"/>
          <w:sz w:val="22"/>
          <w:szCs w:val="22"/>
          <w:lang w:val="en-ZA"/>
        </w:rPr>
        <w:t>Relationships/Interactions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Restrictions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Consequences</w:t>
      </w:r>
    </w:p>
    <w:p w:rsidR="006C6F75" w:rsidRPr="006450EA" w:rsidRDefault="006C6F75" w:rsidP="00AA219F">
      <w:pPr>
        <w:pStyle w:val="ColorfulList-Accent11"/>
        <w:numPr>
          <w:ilvl w:val="0"/>
          <w:numId w:val="3"/>
        </w:numPr>
        <w:rPr>
          <w:rStyle w:val="cit-first-elementcit-title"/>
          <w:rFonts w:ascii="Calibri" w:hAnsi="Calibri" w:cs="Arial"/>
          <w:sz w:val="22"/>
          <w:szCs w:val="22"/>
          <w:lang w:val="en-ZA"/>
        </w:rPr>
      </w:pPr>
      <w:r w:rsidRPr="006450EA">
        <w:rPr>
          <w:rStyle w:val="cit-first-elementcit-title"/>
          <w:rFonts w:ascii="Calibri" w:hAnsi="Calibri" w:cs="Arial"/>
          <w:sz w:val="22"/>
          <w:szCs w:val="22"/>
          <w:lang w:val="en-ZA"/>
        </w:rPr>
        <w:t>Settings</w:t>
      </w:r>
    </w:p>
    <w:p w:rsidR="00D357F1" w:rsidRPr="00201B80" w:rsidRDefault="006C6F75" w:rsidP="00D357F1">
      <w:pPr>
        <w:numPr>
          <w:ilvl w:val="0"/>
          <w:numId w:val="3"/>
        </w:numPr>
        <w:spacing w:after="120"/>
        <w:rPr>
          <w:rStyle w:val="cit-first-elementcit-title"/>
          <w:rFonts w:asciiTheme="minorHAnsi" w:hAnsiTheme="minorHAnsi" w:cs="Arial"/>
          <w:lang w:val="en-ZA"/>
        </w:rPr>
      </w:pPr>
      <w:r w:rsidRPr="00201B80">
        <w:rPr>
          <w:rStyle w:val="cit-first-elementcit-title"/>
          <w:rFonts w:asciiTheme="minorHAnsi" w:hAnsiTheme="minorHAnsi" w:cs="Arial"/>
          <w:sz w:val="22"/>
          <w:szCs w:val="22"/>
          <w:lang w:val="en-ZA"/>
        </w:rPr>
        <w:t>Researcher’s role in the research process.</w:t>
      </w:r>
    </w:p>
    <w:p w:rsidR="00935884" w:rsidRPr="00C55F7F" w:rsidRDefault="00D357F1" w:rsidP="00012E24">
      <w:pPr>
        <w:spacing w:before="240" w:after="120"/>
        <w:rPr>
          <w:lang w:val="en-ZA"/>
        </w:rPr>
      </w:pPr>
      <w:r>
        <w:rPr>
          <w:lang w:val="en-ZA"/>
        </w:rPr>
        <w:t>You will see that Robson (</w:t>
      </w:r>
      <w:r w:rsidR="003D7724">
        <w:rPr>
          <w:lang w:val="en-ZA"/>
        </w:rPr>
        <w:t>2011</w:t>
      </w:r>
      <w:r>
        <w:rPr>
          <w:lang w:val="en-ZA"/>
        </w:rPr>
        <w:t xml:space="preserve">) also provides a list entitled </w:t>
      </w:r>
      <w:r w:rsidR="00AC1D44">
        <w:rPr>
          <w:lang w:val="en-ZA"/>
        </w:rPr>
        <w:t>“</w:t>
      </w:r>
      <w:r>
        <w:rPr>
          <w:lang w:val="en-ZA"/>
        </w:rPr>
        <w:t>What can you code?</w:t>
      </w:r>
      <w:r w:rsidR="00AC1D44">
        <w:rPr>
          <w:lang w:val="en-ZA"/>
        </w:rPr>
        <w:t>”</w:t>
      </w:r>
      <w:r>
        <w:rPr>
          <w:lang w:val="en-ZA"/>
        </w:rPr>
        <w:t xml:space="preserve"> </w:t>
      </w:r>
      <w:r w:rsidR="00AC1D44" w:rsidRPr="00C55F7F">
        <w:rPr>
          <w:lang w:val="en-ZA"/>
        </w:rPr>
        <w:t xml:space="preserve">Robson adds an important point not </w:t>
      </w:r>
      <w:r w:rsidRPr="00C55F7F">
        <w:rPr>
          <w:lang w:val="en-ZA"/>
        </w:rPr>
        <w:t>specified in Gibbs’ list</w:t>
      </w:r>
      <w:r w:rsidR="00AC1D44" w:rsidRPr="00C55F7F">
        <w:rPr>
          <w:lang w:val="en-ZA"/>
        </w:rPr>
        <w:t>: we code</w:t>
      </w:r>
      <w:r w:rsidRPr="00C55F7F">
        <w:rPr>
          <w:lang w:val="en-ZA"/>
        </w:rPr>
        <w:t xml:space="preserve"> </w:t>
      </w:r>
      <w:r w:rsidRPr="00C55F7F">
        <w:rPr>
          <w:i/>
          <w:lang w:val="en-ZA"/>
        </w:rPr>
        <w:t xml:space="preserve">meanings. </w:t>
      </w:r>
      <w:r w:rsidR="00AC1D44" w:rsidRPr="00C55F7F">
        <w:rPr>
          <w:lang w:val="en-ZA"/>
        </w:rPr>
        <w:t>M</w:t>
      </w:r>
      <w:r w:rsidRPr="00C55F7F">
        <w:rPr>
          <w:i/>
          <w:lang w:val="en-ZA"/>
        </w:rPr>
        <w:t xml:space="preserve">eanings </w:t>
      </w:r>
      <w:r w:rsidRPr="00C55F7F">
        <w:rPr>
          <w:lang w:val="en-ZA"/>
        </w:rPr>
        <w:t>refers to the meaning that people give to things and therefore may refer to their perceptions or beliefs</w:t>
      </w:r>
      <w:r w:rsidR="00AC1D44" w:rsidRPr="00C55F7F">
        <w:rPr>
          <w:lang w:val="en-ZA"/>
        </w:rPr>
        <w:t>:</w:t>
      </w:r>
      <w:r w:rsidRPr="00C55F7F">
        <w:rPr>
          <w:lang w:val="en-ZA"/>
        </w:rPr>
        <w:t xml:space="preserve"> </w:t>
      </w:r>
      <w:r w:rsidR="00AC1D44" w:rsidRPr="00C55F7F">
        <w:rPr>
          <w:lang w:val="en-ZA"/>
        </w:rPr>
        <w:t>these</w:t>
      </w:r>
      <w:r w:rsidRPr="00C55F7F">
        <w:rPr>
          <w:lang w:val="en-ZA"/>
        </w:rPr>
        <w:t xml:space="preserve"> are often </w:t>
      </w:r>
      <w:r w:rsidR="00AC1D44" w:rsidRPr="00C55F7F">
        <w:rPr>
          <w:lang w:val="en-ZA"/>
        </w:rPr>
        <w:t xml:space="preserve">key </w:t>
      </w:r>
      <w:r w:rsidRPr="00C55F7F">
        <w:rPr>
          <w:lang w:val="en-ZA"/>
        </w:rPr>
        <w:t xml:space="preserve">issues that qualitative research </w:t>
      </w:r>
      <w:r w:rsidR="00AC1D44" w:rsidRPr="00C55F7F">
        <w:rPr>
          <w:lang w:val="en-ZA"/>
        </w:rPr>
        <w:t>seeks to understand</w:t>
      </w:r>
      <w:r w:rsidRPr="00C55F7F">
        <w:rPr>
          <w:lang w:val="en-ZA"/>
        </w:rPr>
        <w:t xml:space="preserve">. </w:t>
      </w:r>
    </w:p>
    <w:p w:rsidR="00C55F7F" w:rsidRPr="00C55F7F" w:rsidRDefault="00C55F7F" w:rsidP="00C55F7F">
      <w:pPr>
        <w:autoSpaceDE w:val="0"/>
        <w:autoSpaceDN w:val="0"/>
        <w:adjustRightInd w:val="0"/>
        <w:spacing w:before="120"/>
        <w:rPr>
          <w:lang w:val="en-ZA"/>
        </w:rPr>
      </w:pPr>
      <w:r w:rsidRPr="00C55F7F">
        <w:rPr>
          <w:rStyle w:val="cit-first-elementcit-title"/>
          <w:rFonts w:eastAsia="Times New Roman"/>
          <w:lang w:val="en-ZA"/>
        </w:rPr>
        <w:t xml:space="preserve">So in the extract starting </w:t>
      </w:r>
      <w:r w:rsidRPr="00C55F7F">
        <w:rPr>
          <w:rStyle w:val="cit-first-elementcit-title"/>
          <w:rFonts w:eastAsia="Times New Roman"/>
          <w:i/>
          <w:lang w:val="en-ZA"/>
        </w:rPr>
        <w:t xml:space="preserve">“They just whisper …” </w:t>
      </w:r>
      <w:r w:rsidRPr="00C55F7F">
        <w:rPr>
          <w:rStyle w:val="cit-first-elementcit-title"/>
          <w:rFonts w:eastAsia="Times New Roman"/>
          <w:lang w:val="en-ZA"/>
        </w:rPr>
        <w:t xml:space="preserve">in the article by </w:t>
      </w:r>
      <w:r w:rsidRPr="00C55F7F">
        <w:rPr>
          <w:lang w:val="en-ZA"/>
        </w:rPr>
        <w:t xml:space="preserve">Mkandawire-Valhmu and Stevens (2010: 688) reproduced here, you might code or classify the whole chunk as “Awareness of stigma”. </w:t>
      </w:r>
    </w:p>
    <w:p w:rsidR="00C55F7F" w:rsidRPr="00C55F7F" w:rsidRDefault="00F65C73" w:rsidP="00C55F7F">
      <w:pPr>
        <w:shd w:val="clear" w:color="auto" w:fill="D9D9D9" w:themeFill="background1" w:themeFillShade="D9"/>
        <w:autoSpaceDE w:val="0"/>
        <w:autoSpaceDN w:val="0"/>
        <w:adjustRightInd w:val="0"/>
        <w:spacing w:before="120" w:line="201" w:lineRule="atLeast"/>
        <w:ind w:right="221"/>
        <w:jc w:val="both"/>
        <w:rPr>
          <w:i/>
          <w:color w:val="000000"/>
          <w:lang w:val="en-ZA" w:eastAsia="en-ZA"/>
        </w:rPr>
      </w:pPr>
      <w:r>
        <w:rPr>
          <w:noProof/>
          <w:lang w:val="en-ZA" w:eastAsia="en-ZA"/>
        </w:rPr>
        <mc:AlternateContent>
          <mc:Choice Requires="wps">
            <w:drawing>
              <wp:anchor distT="0" distB="0" distL="114300" distR="114300" simplePos="0" relativeHeight="251701760" behindDoc="0" locked="0" layoutInCell="1" allowOverlap="1">
                <wp:simplePos x="0" y="0"/>
                <wp:positionH relativeFrom="column">
                  <wp:posOffset>5364480</wp:posOffset>
                </wp:positionH>
                <wp:positionV relativeFrom="paragraph">
                  <wp:posOffset>31115</wp:posOffset>
                </wp:positionV>
                <wp:extent cx="876300" cy="814070"/>
                <wp:effectExtent l="247650" t="0" r="19050" b="24130"/>
                <wp:wrapNone/>
                <wp:docPr id="7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14070"/>
                        </a:xfrm>
                        <a:prstGeom prst="wedgeRoundRectCallout">
                          <a:avLst>
                            <a:gd name="adj1" fmla="val -74856"/>
                            <a:gd name="adj2" fmla="val -17472"/>
                            <a:gd name="adj3" fmla="val 16667"/>
                          </a:avLst>
                        </a:prstGeom>
                        <a:solidFill>
                          <a:srgbClr val="FFFFFF"/>
                        </a:solidFill>
                        <a:ln w="9525">
                          <a:solidFill>
                            <a:srgbClr val="000000"/>
                          </a:solidFill>
                          <a:miter lim="800000"/>
                          <a:headEnd/>
                          <a:tailEnd/>
                        </a:ln>
                      </wps:spPr>
                      <wps:txbx>
                        <w:txbxContent>
                          <w:p w:rsidR="00C300C5" w:rsidRPr="009334CB" w:rsidRDefault="00C300C5" w:rsidP="00C55F7F">
                            <w:pPr>
                              <w:rPr>
                                <w:rFonts w:ascii="Bradley Hand ITC" w:hAnsi="Bradley Hand ITC"/>
                                <w:b/>
                                <w:sz w:val="22"/>
                                <w:szCs w:val="22"/>
                              </w:rPr>
                            </w:pPr>
                            <w:r w:rsidRPr="009334CB">
                              <w:rPr>
                                <w:rFonts w:ascii="Bradley Hand ITC" w:hAnsi="Bradley Hand ITC"/>
                                <w:b/>
                                <w:sz w:val="22"/>
                                <w:szCs w:val="22"/>
                              </w:rPr>
                              <w:t>CODE: Awareness of stigma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54" type="#_x0000_t62" style="position:absolute;left:0;text-align:left;margin-left:422.4pt;margin-top:2.45pt;width:69pt;height:64.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fJZgIAANkEAAAOAAAAZHJzL2Uyb0RvYy54bWysVNtu2zAMfR+wfxD03vjSJE6NOkWRLsOA&#10;biva7QMUSba16TZJidN+/WjZzZxtT8P8IIgmdUSeQ+r65qgkOnDnhdEVzmYpRlxTw4RuKvz1y/Zi&#10;hZEPRDMijeYVfuYe36zfvrnubMlz0xrJuEMAon3Z2Qq3IdgySTxtuSJ+ZizX4KyNUySA6ZqEOdIB&#10;upJJnqbLpDOOWWco9x7+3g1OvI74dc1p+FzXngckKwy5hbi6uO76NVlfk7JxxLaCjmmQf8hCEaHh&#10;0hPUHQkE7Z34A0oJ6ow3dZhRoxJT14LyWANUk6W/VfPUEstjLUCOtyea/P+DpZ8ODw4JVuEiw0gT&#10;BRrd7oOJV6MszXuGOutLCHyyD66v0dt7Q797pM2mJbrht86ZruWEQV5ZH5+cHegND0fRrvtoGOAT&#10;wI9kHWunekCgAR2jJs8nTfgxIAo/V8XyMgXlKLhW2TwtomYJKV8PW+fDe24U6jcV7jhr+KPZa/YI&#10;4m+IlGYf4m3kcO9D1IiNhRL2DYqulQTJD0Sii2K+WizHnpgE5WdBWTEvIi2g9iTochqULZfLIlJB&#10;yvFeSPk11UiikYJthZTRcM1uIx2CJCq8jd942E/DpEZdha8W+SIWdObzU4g0fn+DUCLAvEmhgM1T&#10;ECl79d5pFqchECGHPaQs9Shnr+DQCeG4O8aOySNVvbw7w55BYGeG+YL3ADatcS8YdTBbFfY/9sRx&#10;jOQHDU1ylc3n/TBGY74ocjDc1LObeoimAFXhgNGw3YRhgPfWiaaFm7JIhzZ949YivHbgkNWYP8wP&#10;7M4GdGrHqF8v0vonAAAA//8DAFBLAwQUAAYACAAAACEAzE5hGN8AAAAJAQAADwAAAGRycy9kb3du&#10;cmV2LnhtbEyPzU7DMBCE70i8g7VI3KjTJKJpiFNBpcIFqaL8nLfJNo6I7ch22/D2LKdyHM1o5ptq&#10;NZlBnMiH3lkF81kCgmzj2t52Cj7eN3cFiBDRtjg4Swp+KMCqvr6qsGzd2b7RaRc7wSU2lKhAxziW&#10;UoZGk8EwcyNZ9g7OG4wsfSdbj2cuN4NMk+ReGuwtL2gcaa2p+d4djYL10/bzZZvlIz5rf3jdpIsv&#10;7BZK3d5Mjw8gIk3xEoY/fEaHmpn27mjbIAYFRZ4zelSQL0GwvyxS1nsOZtkcZF3J/w/qXwAAAP//&#10;AwBQSwECLQAUAAYACAAAACEAtoM4kv4AAADhAQAAEwAAAAAAAAAAAAAAAAAAAAAAW0NvbnRlbnRf&#10;VHlwZXNdLnhtbFBLAQItABQABgAIAAAAIQA4/SH/1gAAAJQBAAALAAAAAAAAAAAAAAAAAC8BAABf&#10;cmVscy8ucmVsc1BLAQItABQABgAIAAAAIQB4ipfJZgIAANkEAAAOAAAAAAAAAAAAAAAAAC4CAABk&#10;cnMvZTJvRG9jLnhtbFBLAQItABQABgAIAAAAIQDMTmEY3wAAAAkBAAAPAAAAAAAAAAAAAAAAAMAE&#10;AABkcnMvZG93bnJldi54bWxQSwUGAAAAAAQABADzAAAAzAUAAAAA&#10;" adj="-5369,7026">
                <v:textbox>
                  <w:txbxContent>
                    <w:p w:rsidR="00C300C5" w:rsidRPr="009334CB" w:rsidRDefault="00C300C5" w:rsidP="00C55F7F">
                      <w:pPr>
                        <w:rPr>
                          <w:rFonts w:ascii="Bradley Hand ITC" w:hAnsi="Bradley Hand ITC"/>
                          <w:b/>
                          <w:sz w:val="22"/>
                          <w:szCs w:val="22"/>
                        </w:rPr>
                      </w:pPr>
                      <w:r w:rsidRPr="009334CB">
                        <w:rPr>
                          <w:rFonts w:ascii="Bradley Hand ITC" w:hAnsi="Bradley Hand ITC"/>
                          <w:b/>
                          <w:sz w:val="22"/>
                          <w:szCs w:val="22"/>
                        </w:rPr>
                        <w:t>CODE: Awareness of stigma</w:t>
                      </w:r>
                    </w:p>
                  </w:txbxContent>
                </v:textbox>
              </v:shape>
            </w:pict>
          </mc:Fallback>
        </mc:AlternateContent>
      </w:r>
      <w:r w:rsidR="00C55F7F" w:rsidRPr="00C55F7F">
        <w:rPr>
          <w:i/>
          <w:color w:val="000000"/>
          <w:lang w:val="en-ZA" w:eastAsia="en-ZA"/>
        </w:rPr>
        <w:t xml:space="preserve">“They just whisper about us. ‘Have you seen those with AIDS? </w:t>
      </w:r>
    </w:p>
    <w:p w:rsidR="00C55F7F" w:rsidRPr="00C55F7F" w:rsidRDefault="00C55F7F" w:rsidP="00C55F7F">
      <w:pPr>
        <w:shd w:val="clear" w:color="auto" w:fill="D9D9D9" w:themeFill="background1" w:themeFillShade="D9"/>
        <w:autoSpaceDE w:val="0"/>
        <w:autoSpaceDN w:val="0"/>
        <w:adjustRightInd w:val="0"/>
        <w:spacing w:before="120" w:line="201" w:lineRule="atLeast"/>
        <w:ind w:right="221"/>
        <w:jc w:val="both"/>
        <w:rPr>
          <w:i/>
          <w:color w:val="000000"/>
          <w:lang w:val="en-ZA" w:eastAsia="en-ZA"/>
        </w:rPr>
      </w:pPr>
      <w:r w:rsidRPr="00C55F7F">
        <w:rPr>
          <w:i/>
          <w:color w:val="000000"/>
          <w:lang w:val="en-ZA" w:eastAsia="en-ZA"/>
        </w:rPr>
        <w:t xml:space="preserve">They are not going to complete this year. When they start taking that medicine, </w:t>
      </w:r>
    </w:p>
    <w:p w:rsidR="00C55F7F" w:rsidRPr="00C55F7F" w:rsidRDefault="00C55F7F" w:rsidP="00C55F7F">
      <w:pPr>
        <w:shd w:val="clear" w:color="auto" w:fill="D9D9D9" w:themeFill="background1" w:themeFillShade="D9"/>
        <w:autoSpaceDE w:val="0"/>
        <w:autoSpaceDN w:val="0"/>
        <w:adjustRightInd w:val="0"/>
        <w:spacing w:before="120" w:line="201" w:lineRule="atLeast"/>
        <w:ind w:right="221"/>
        <w:jc w:val="both"/>
        <w:rPr>
          <w:i/>
          <w:color w:val="000000"/>
          <w:lang w:val="en-ZA" w:eastAsia="en-ZA"/>
        </w:rPr>
      </w:pPr>
      <w:r w:rsidRPr="00C55F7F">
        <w:rPr>
          <w:i/>
          <w:color w:val="000000"/>
          <w:lang w:val="en-ZA" w:eastAsia="en-ZA"/>
        </w:rPr>
        <w:t>they get fat. Then they just die, those that have AIDS!’”</w:t>
      </w:r>
    </w:p>
    <w:p w:rsidR="00C55F7F" w:rsidRPr="00C55F7F" w:rsidRDefault="00C55F7F" w:rsidP="00C55F7F">
      <w:pPr>
        <w:rPr>
          <w:lang w:val="en-ZA"/>
        </w:rPr>
      </w:pPr>
    </w:p>
    <w:p w:rsidR="00C55F7F" w:rsidRPr="00C55F7F" w:rsidRDefault="00C55F7F" w:rsidP="00C55F7F">
      <w:pPr>
        <w:rPr>
          <w:lang w:val="en-ZA"/>
        </w:rPr>
      </w:pPr>
      <w:r w:rsidRPr="00C55F7F">
        <w:rPr>
          <w:lang w:val="en-ZA"/>
        </w:rPr>
        <w:t xml:space="preserve">You code a text by assigning a key topic/theme to a piece of text that relates to an issue of interest in your study. Rather than coding single words or very short phrases you should try to code full sentences or even short paragraphs of text (as in the examples above and below). It is important to choose text which carries meaning, and this usually involves more than a word or phrase. </w:t>
      </w:r>
    </w:p>
    <w:p w:rsidR="00C55F7F" w:rsidRPr="00C55F7F" w:rsidRDefault="00C55F7F" w:rsidP="00C55F7F">
      <w:pPr>
        <w:rPr>
          <w:lang w:val="en-ZA"/>
        </w:rPr>
      </w:pPr>
    </w:p>
    <w:p w:rsidR="00C55F7F" w:rsidRPr="00C55F7F" w:rsidRDefault="00C55F7F" w:rsidP="00C55F7F">
      <w:pPr>
        <w:rPr>
          <w:i/>
          <w:lang w:val="en-ZA"/>
        </w:rPr>
      </w:pPr>
      <w:r w:rsidRPr="00C55F7F">
        <w:rPr>
          <w:lang w:val="en-ZA"/>
        </w:rPr>
        <w:t>Look at another example in the Mkandawire-Valhmu and Stevens (2010) paper, page 689 about suicide starting: “</w:t>
      </w:r>
      <w:r w:rsidRPr="00C55F7F">
        <w:rPr>
          <w:i/>
          <w:lang w:val="en-ZA"/>
        </w:rPr>
        <w:t>Right now, I</w:t>
      </w:r>
      <w:r w:rsidRPr="00C55F7F">
        <w:rPr>
          <w:lang w:val="en-ZA"/>
        </w:rPr>
        <w:t>….”. As you can see, only the middle sentence actually relates to the code “suicidal intentions” but the sentences on either side provide context and depth to the quotation, by giving information about the women’s current mindset and the things that may result in suicidal intentions. So these sentences become part of the code as well.</w:t>
      </w:r>
    </w:p>
    <w:p w:rsidR="00C55F7F" w:rsidRPr="00C55F7F" w:rsidRDefault="00C55F7F" w:rsidP="00C55F7F">
      <w:pPr>
        <w:rPr>
          <w:rStyle w:val="cit-first-elementcit-title"/>
          <w:rFonts w:cs="Arial"/>
          <w:lang w:val="en-ZA"/>
        </w:rPr>
      </w:pPr>
    </w:p>
    <w:p w:rsidR="00C55F7F" w:rsidRPr="00C55F7F" w:rsidRDefault="00C55F7F" w:rsidP="00C55F7F">
      <w:pPr>
        <w:pStyle w:val="ColorfulList-Accent11"/>
        <w:spacing w:after="120"/>
        <w:ind w:left="0"/>
        <w:rPr>
          <w:rFonts w:eastAsia="Times New Roman"/>
          <w:color w:val="000000"/>
          <w:shd w:val="clear" w:color="auto" w:fill="FFFFFF"/>
          <w:lang w:val="en-ZA"/>
        </w:rPr>
      </w:pPr>
      <w:r w:rsidRPr="00C55F7F">
        <w:rPr>
          <w:rFonts w:eastAsia="Times New Roman"/>
          <w:color w:val="000000"/>
          <w:shd w:val="clear" w:color="auto" w:fill="FFFFFF"/>
          <w:lang w:val="en-ZA"/>
        </w:rPr>
        <w:t xml:space="preserve">As you code a transcript or your field notes, list the codes as you develop them, </w:t>
      </w:r>
      <w:r w:rsidRPr="00C55F7F">
        <w:rPr>
          <w:rFonts w:eastAsia="Times New Roman"/>
          <w:color w:val="000000"/>
          <w:u w:val="single"/>
          <w:shd w:val="clear" w:color="auto" w:fill="FFFFFF"/>
          <w:lang w:val="en-ZA"/>
        </w:rPr>
        <w:t>and define each one briefly</w:t>
      </w:r>
      <w:r w:rsidRPr="00C55F7F">
        <w:rPr>
          <w:rFonts w:eastAsia="Times New Roman"/>
          <w:color w:val="000000"/>
          <w:shd w:val="clear" w:color="auto" w:fill="FFFFFF"/>
          <w:lang w:val="en-ZA"/>
        </w:rPr>
        <w:t>. Next time you find a passage that you think could be coded with one of your previous codes, check it against your definition to make sure it fits there. If you cannot find an appropriate existing code, then create a new one.</w:t>
      </w:r>
    </w:p>
    <w:p w:rsidR="00C55F7F" w:rsidRPr="00C55F7F" w:rsidRDefault="00C55F7F" w:rsidP="00C55F7F">
      <w:pPr>
        <w:spacing w:before="120" w:after="240"/>
        <w:rPr>
          <w:lang w:val="en-ZA"/>
        </w:rPr>
      </w:pPr>
      <w:r w:rsidRPr="002972CF">
        <w:rPr>
          <w:lang w:val="en-ZA"/>
        </w:rPr>
        <w:lastRenderedPageBreak/>
        <w:t>When you later write up your findings, you will select some of these codes as</w:t>
      </w:r>
      <w:r w:rsidRPr="00C55F7F">
        <w:rPr>
          <w:lang w:val="en-ZA"/>
        </w:rPr>
        <w:t xml:space="preserve"> quotations to illustrate your themes (which we will discuss next); this provides both you and your reader with evidence of the meaning you have identified, and provides some contextual information which makes the quotation easier to understand. </w:t>
      </w:r>
    </w:p>
    <w:p w:rsidR="00935884" w:rsidRDefault="00F65C73" w:rsidP="00C55F7F">
      <w:pPr>
        <w:rPr>
          <w:lang w:val="en-ZA"/>
        </w:rPr>
      </w:pPr>
      <w:r>
        <w:rPr>
          <w:noProof/>
          <w:lang w:val="en-ZA" w:eastAsia="en-ZA"/>
        </w:rPr>
        <mc:AlternateContent>
          <mc:Choice Requires="wps">
            <w:drawing>
              <wp:anchor distT="0" distB="0" distL="114300" distR="114300" simplePos="0" relativeHeight="251738624" behindDoc="0" locked="0" layoutInCell="1" allowOverlap="1">
                <wp:simplePos x="0" y="0"/>
                <wp:positionH relativeFrom="column">
                  <wp:posOffset>-706120</wp:posOffset>
                </wp:positionH>
                <wp:positionV relativeFrom="paragraph">
                  <wp:posOffset>301625</wp:posOffset>
                </wp:positionV>
                <wp:extent cx="467995" cy="5743575"/>
                <wp:effectExtent l="0" t="0" r="27305" b="28575"/>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743575"/>
                        </a:xfrm>
                        <a:prstGeom prst="rect">
                          <a:avLst/>
                        </a:prstGeom>
                        <a:solidFill>
                          <a:srgbClr val="FFFFFF"/>
                        </a:solidFill>
                        <a:ln w="9525">
                          <a:solidFill>
                            <a:srgbClr val="FFFFFF"/>
                          </a:solidFill>
                          <a:miter lim="800000"/>
                          <a:headEnd/>
                          <a:tailEnd/>
                        </a:ln>
                      </wps:spPr>
                      <wps:txbx>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55.6pt;margin-top:23.75pt;width:36.85pt;height:45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KwIAAF0EAAAOAAAAZHJzL2Uyb0RvYy54bWysVMFu2zAMvQ/YPwi6L048u16MOEWXLsOA&#10;dhvQ7gNkWbaFyaImKbH796PkNM22WzEfBFKkHslH0pvraVDkKKyToCu6WiwpEZpDI3VX0R+P+3cf&#10;KHGe6YYp0KKiT8LR6+3bN5vRlCKFHlQjLEEQ7crRVLT33pRJ4ngvBuYWYIRGYwt2YB5V2yWNZSOi&#10;DypJl8urZATbGAtcOIe3t7ORbiN+2wruv7WtE56oimJuPp42nnU4k+2GlZ1lppf8lAZ7RRYDkxqD&#10;nqFumWfkYOU/UIPkFhy0fsFhSKBtJRexBqxmtfyrmoeeGRFrQXKcOdPk/h8s/3r8bolsKoqN0mzA&#10;Fj2KyZOPMJFVlgZ+RuNKdHsw6OgnNGCfY63O3AH/6YiGXc90J26shbEXrMH8VuFlcvF0xnEBpB7v&#10;ocFA7OAhAk2tHQJ5SAdBdOzT07k3IRmOl9lVsV7nlHA05UX2Pi/yGIKVz6+Ndf6zgIEEoaIWex/R&#10;2fHO+ZANK59dQjAHSjZ7qVRUbFfvlCVHhnOyj98J/Q83pclY0XWe5jMBr4AYpMeBV3JAxpfhC3FY&#10;GWj7pJsoeybVLGPKSp94DNTNJPqpnmLL0iI8DiTX0DwhsxbmAceFRCGcaYFsjjjfFXW/DswKStQX&#10;jQ1ar7IsLERUsrxIUbGXlvrSwjTvAdfGUzKLOz8v0cFY2fUYbB4JDTfY1FZGvl8SO5WAMxzbcNq3&#10;sCSXevR6+StsfwMAAP//AwBQSwMEFAAGAAgAAAAhAGxIaGThAAAACwEAAA8AAABkcnMvZG93bnJl&#10;di54bWxMj8tOwzAQRfdI/IM1SOxSx4EWCJlUFQKWqC2oYjmN3SSqH2nstubvcVewm9Ec3Tm3mkej&#10;2UmNvncWQUxyYMo2Tva2Rfj6fMsegflAVpJ2ViH8KA/z+vqqolK6s12p0zq0LIVYXxJCF8JQcu6b&#10;ThnyEzcom247NxoKaR1bLkc6p3CjeZHnM26ot+lDR4N66VSzXx8NwvJdzuJmvznE791BvtIgVh8L&#10;jXh7ExfPwIKK4Q+Gi35Shzo5bd3RSs80QiaEKBKLcP8wBZaI7O4ybBGepkUOvK74/w71LwAAAP//&#10;AwBQSwECLQAUAAYACAAAACEAtoM4kv4AAADhAQAAEwAAAAAAAAAAAAAAAAAAAAAAW0NvbnRlbnRf&#10;VHlwZXNdLnhtbFBLAQItABQABgAIAAAAIQA4/SH/1gAAAJQBAAALAAAAAAAAAAAAAAAAAC8BAABf&#10;cmVscy8ucmVsc1BLAQItABQABgAIAAAAIQB+i+bUKwIAAF0EAAAOAAAAAAAAAAAAAAAAAC4CAABk&#10;cnMvZTJvRG9jLnhtbFBLAQItABQABgAIAAAAIQBsSGhk4QAAAAsBAAAPAAAAAAAAAAAAAAAAAIUE&#10;AABkcnMvZG93bnJldi54bWxQSwUGAAAAAAQABADzAAAAkwUAAAAA&#10;" strokecolor="white">
                <v:textbox style="layout-flow:vertical;mso-layout-flow-alt:bottom-to-top">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v:textbox>
              </v:shape>
            </w:pict>
          </mc:Fallback>
        </mc:AlternateContent>
      </w:r>
      <w:r w:rsidR="00935884">
        <w:rPr>
          <w:lang w:val="en-ZA"/>
        </w:rPr>
        <w:t xml:space="preserve">Green and Thorogood (2013) provide an example of coding a focus group discussion transcript. The discussion was conducted with </w:t>
      </w:r>
      <w:r w:rsidR="00935884" w:rsidRPr="00935884">
        <w:rPr>
          <w:lang w:val="en-ZA"/>
        </w:rPr>
        <w:t>five women with glaucoma</w:t>
      </w:r>
      <w:r w:rsidR="00935884">
        <w:rPr>
          <w:lang w:val="en-ZA"/>
        </w:rPr>
        <w:t xml:space="preserve">. The extract below shows the way in which the authors have allocated </w:t>
      </w:r>
      <w:r w:rsidR="00935884" w:rsidRPr="00935884">
        <w:rPr>
          <w:lang w:val="en-ZA"/>
        </w:rPr>
        <w:t>code</w:t>
      </w:r>
      <w:r w:rsidR="00935884">
        <w:rPr>
          <w:lang w:val="en-ZA"/>
        </w:rPr>
        <w:t>s to sections of text that fit it with their initial themes</w:t>
      </w:r>
      <w:r w:rsidR="00935884" w:rsidRPr="00935884">
        <w:rPr>
          <w:lang w:val="en-ZA"/>
        </w:rPr>
        <w:t>.</w:t>
      </w:r>
      <w:r w:rsidR="00012E24">
        <w:rPr>
          <w:lang w:val="en-ZA"/>
        </w:rPr>
        <w:t xml:space="preserve"> The text is in the left hand panel and the codes for the initial themes in the right. </w:t>
      </w:r>
    </w:p>
    <w:p w:rsidR="00935884" w:rsidRPr="00935884" w:rsidRDefault="00012E24" w:rsidP="00935884">
      <w:pPr>
        <w:spacing w:before="240" w:after="120"/>
        <w:rPr>
          <w:lang w:val="en-ZA"/>
        </w:rPr>
      </w:pPr>
      <w:r>
        <w:rPr>
          <w:noProof/>
          <w:lang w:val="en-ZA" w:eastAsia="en-ZA"/>
        </w:rPr>
        <w:drawing>
          <wp:inline distT="0" distB="0" distL="0" distR="0">
            <wp:extent cx="5486400" cy="2634605"/>
            <wp:effectExtent l="0" t="0" r="0" b="0"/>
            <wp:docPr id="5" name="Picture 5" descr="C:\Users\admin\AppData\Local\Microsoft\Windows\Temporary Internet Files\Content.Word\Screenshot 2014-12-03 10.1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Temporary Internet Files\Content.Word\Screenshot 2014-12-03 10.14.4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634605"/>
                    </a:xfrm>
                    <a:prstGeom prst="rect">
                      <a:avLst/>
                    </a:prstGeom>
                    <a:noFill/>
                    <a:ln>
                      <a:noFill/>
                    </a:ln>
                  </pic:spPr>
                </pic:pic>
              </a:graphicData>
            </a:graphic>
          </wp:inline>
        </w:drawing>
      </w:r>
    </w:p>
    <w:p w:rsidR="00C55F7F" w:rsidRDefault="00C55F7F" w:rsidP="00C55F7F">
      <w:pPr>
        <w:autoSpaceDE w:val="0"/>
        <w:autoSpaceDN w:val="0"/>
        <w:adjustRightInd w:val="0"/>
        <w:rPr>
          <w:rFonts w:ascii="Trebuchet MS" w:hAnsi="Trebuchet MS"/>
          <w:b/>
          <w:lang w:val="en-ZA"/>
        </w:rPr>
      </w:pPr>
    </w:p>
    <w:p w:rsidR="00C55F7F" w:rsidRPr="006450EA" w:rsidRDefault="00C55F7F" w:rsidP="00C55F7F">
      <w:pPr>
        <w:autoSpaceDE w:val="0"/>
        <w:autoSpaceDN w:val="0"/>
        <w:adjustRightInd w:val="0"/>
        <w:rPr>
          <w:rFonts w:ascii="Trebuchet MS" w:hAnsi="Trebuchet MS"/>
          <w:b/>
          <w:lang w:val="en-ZA"/>
        </w:rPr>
      </w:pPr>
      <w:r w:rsidRPr="006450EA">
        <w:rPr>
          <w:rFonts w:ascii="Trebuchet MS" w:hAnsi="Trebuchet MS"/>
          <w:b/>
          <w:lang w:val="en-ZA"/>
        </w:rPr>
        <w:t>Task 3 – Code a section of text</w:t>
      </w:r>
    </w:p>
    <w:p w:rsidR="00C55F7F" w:rsidRPr="006450EA" w:rsidRDefault="00C55F7F" w:rsidP="00C55F7F">
      <w:pPr>
        <w:autoSpaceDE w:val="0"/>
        <w:autoSpaceDN w:val="0"/>
        <w:adjustRightInd w:val="0"/>
        <w:rPr>
          <w:rFonts w:ascii="Calibri" w:hAnsi="Calibri"/>
          <w:lang w:val="en-ZA"/>
        </w:rPr>
      </w:pPr>
      <w:r w:rsidRPr="006450EA">
        <w:rPr>
          <w:rFonts w:ascii="Calibri" w:hAnsi="Calibri"/>
          <w:lang w:val="en-ZA"/>
        </w:rPr>
        <w:t>How would you code, (or assign a name to capture the dominant meaning of this piece of text? It would be better if you look at this text in the context of the article.</w:t>
      </w:r>
    </w:p>
    <w:p w:rsidR="000762AE" w:rsidRDefault="000762AE" w:rsidP="00C55F7F">
      <w:pPr>
        <w:autoSpaceDE w:val="0"/>
        <w:autoSpaceDN w:val="0"/>
        <w:adjustRightInd w:val="0"/>
        <w:spacing w:before="120"/>
        <w:rPr>
          <w:rFonts w:ascii="Trebuchet MS" w:hAnsi="Trebuchet MS"/>
          <w:b/>
          <w:lang w:val="en-ZA"/>
        </w:rPr>
      </w:pPr>
    </w:p>
    <w:p w:rsidR="00C55F7F" w:rsidRPr="006450EA" w:rsidRDefault="00C55F7F" w:rsidP="00C55F7F">
      <w:pPr>
        <w:autoSpaceDE w:val="0"/>
        <w:autoSpaceDN w:val="0"/>
        <w:adjustRightInd w:val="0"/>
        <w:spacing w:before="120"/>
        <w:rPr>
          <w:rFonts w:ascii="Trebuchet MS" w:hAnsi="Trebuchet MS"/>
          <w:b/>
          <w:lang w:val="en-ZA"/>
        </w:rPr>
      </w:pPr>
      <w:r w:rsidRPr="006450EA">
        <w:rPr>
          <w:rFonts w:ascii="Trebuchet MS" w:hAnsi="Trebuchet MS"/>
          <w:b/>
          <w:lang w:val="en-ZA"/>
        </w:rPr>
        <w:t>Feedback</w:t>
      </w:r>
    </w:p>
    <w:p w:rsidR="00C55F7F" w:rsidRDefault="00C55F7F" w:rsidP="00C55F7F">
      <w:pPr>
        <w:autoSpaceDE w:val="0"/>
        <w:autoSpaceDN w:val="0"/>
        <w:adjustRightInd w:val="0"/>
        <w:spacing w:before="120"/>
        <w:rPr>
          <w:lang w:val="en-ZA"/>
        </w:rPr>
      </w:pPr>
      <w:r w:rsidRPr="006450EA">
        <w:rPr>
          <w:lang w:val="en-ZA"/>
        </w:rPr>
        <w:t xml:space="preserve">This section of text has been located under a theme called Dealing with HIV Stigma. So the code should fit roughly under that. We do not know exactly how the researchers coded it, but here are some examples: experiencing stigma in the community; or responding to stigma. Your choice would depend on the general trend of your analysis so far, and your study questions. </w:t>
      </w:r>
      <w:r w:rsidRPr="006450EA">
        <w:rPr>
          <w:rStyle w:val="cit-first-elementcit-title"/>
          <w:rFonts w:eastAsia="Times New Roman"/>
          <w:lang w:val="en-ZA"/>
        </w:rPr>
        <w:t xml:space="preserve">These </w:t>
      </w:r>
      <w:r w:rsidRPr="006450EA">
        <w:rPr>
          <w:lang w:val="en-ZA"/>
        </w:rPr>
        <w:t xml:space="preserve">categories or codes in the raw data describe and explain the women’s lived experiences of stigma. </w:t>
      </w:r>
    </w:p>
    <w:p w:rsidR="00C55F7F" w:rsidRDefault="00C55F7F">
      <w:pPr>
        <w:rPr>
          <w:lang w:val="en-ZA"/>
        </w:rPr>
      </w:pPr>
      <w:r>
        <w:rPr>
          <w:lang w:val="en-ZA"/>
        </w:rPr>
        <w:br w:type="page"/>
      </w:r>
    </w:p>
    <w:p w:rsidR="00CA3049" w:rsidRDefault="00F65C73" w:rsidP="00012E24">
      <w:pPr>
        <w:spacing w:before="240" w:after="120"/>
        <w:rPr>
          <w:lang w:val="en-ZA"/>
        </w:rPr>
      </w:pPr>
      <w:r>
        <w:rPr>
          <w:noProof/>
          <w:lang w:val="en-ZA" w:eastAsia="en-ZA"/>
        </w:rPr>
        <w:lastRenderedPageBreak/>
        <mc:AlternateContent>
          <mc:Choice Requires="wps">
            <w:drawing>
              <wp:anchor distT="0" distB="0" distL="114300" distR="114300" simplePos="0" relativeHeight="251739648" behindDoc="0" locked="0" layoutInCell="1" allowOverlap="1">
                <wp:simplePos x="0" y="0"/>
                <wp:positionH relativeFrom="column">
                  <wp:posOffset>-744220</wp:posOffset>
                </wp:positionH>
                <wp:positionV relativeFrom="paragraph">
                  <wp:posOffset>107315</wp:posOffset>
                </wp:positionV>
                <wp:extent cx="467995" cy="5743575"/>
                <wp:effectExtent l="0" t="0" r="27305" b="28575"/>
                <wp:wrapNone/>
                <wp:docPr id="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743575"/>
                        </a:xfrm>
                        <a:prstGeom prst="rect">
                          <a:avLst/>
                        </a:prstGeom>
                        <a:solidFill>
                          <a:srgbClr val="FFFFFF"/>
                        </a:solidFill>
                        <a:ln w="9525">
                          <a:solidFill>
                            <a:srgbClr val="FFFFFF"/>
                          </a:solidFill>
                          <a:miter lim="800000"/>
                          <a:headEnd/>
                          <a:tailEnd/>
                        </a:ln>
                      </wps:spPr>
                      <wps:txbx>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58.6pt;margin-top:8.45pt;width:36.85pt;height:45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usLAIAAF0EAAAOAAAAZHJzL2Uyb0RvYy54bWysVM1u2zAMvg/YOwi6L048u0mMOEWXLsOA&#10;7gdo9wCyLNvCZFGTlNh5+1FymmbbrZgPAilSH8mPpDe3Y6/IUVgnQZd0MZtTIjSHWuq2pD+e9u9W&#10;lDjPdM0UaFHSk3D0dvv2zWYwhUihA1ULSxBEu2IwJe28N0WSON6JnrkZGKHR2IDtmUfVtklt2YDo&#10;vUrS+fwmGcDWxgIXzuHt/WSk24jfNIL7b03jhCeqpJibj6eNZxXOZLthRWuZ6SQ/p8FekUXPpMag&#10;F6h75hk5WPkPVC+5BQeNn3HoE2gayUWsAatZzP+q5rFjRsRakBxnLjS5/wfLvx6/WyLrki4p0azH&#10;Fj2J0ZMPMJJFlgZ+BuMKdHs06OhHNGCfY63OPAD/6YiGXcd0K+6shaETrMb8FuFlcvV0wnEBpBq+&#10;QI2B2MFDBBob2wfykA6C6Nin06U3IRmOl9nNcr3OKeFoypfZ+3yZxxCseH5trPOfBPQkCCW12PuI&#10;zo4PzodsWPHsEoI5ULLeS6WiYttqpyw5MpyTffzO6H+4KU2Gkq7zNJ8IeAVELz0OvJJ9SVfz8IU4&#10;rAi0fdR1lD2TapIxZaXPPAbqJhL9WI2xZekqPA4kV1CfkFkL04DjQqIQznSJbA443yV1vw7MCkrU&#10;Z40NWi+yLCxEVLJ8maJiry3VtYVp3gGujadkEnd+WqKDsbLtMNg0EhrusKmNjHy/JHYuAWc4tuG8&#10;b2FJrvXo9fJX2P4GAAD//wMAUEsDBBQABgAIAAAAIQCxP2fi4QAAAAsBAAAPAAAAZHJzL2Rvd25y&#10;ZXYueG1sTI9NT8JAFEX3Jv6HyTNxV6ZTsULtlBCjLg0gIS4fnaFtmI/SGaD+e58rXb7ck3vPKxej&#10;Neyih9B5J0FMUmDa1V51rpGw/XxLZsBCRKfQeKclfOsAi+r2psRC+atb68smNoxKXChQQhtjX3Ae&#10;6lZbDBPfa0fZwQ8WI51Dw9WAVyq3hmdpmnOLnaOFFnv90ur6uDlbCat3lY+74+40fh1O6hV7sf5Y&#10;Ginv78blM7Cox/gHw68+qUNFTnt/diowIyER4ikjlpJ8DoyIZPrwCGwvYZ6JKfCq5P9/qH4AAAD/&#10;/wMAUEsBAi0AFAAGAAgAAAAhALaDOJL+AAAA4QEAABMAAAAAAAAAAAAAAAAAAAAAAFtDb250ZW50&#10;X1R5cGVzXS54bWxQSwECLQAUAAYACAAAACEAOP0h/9YAAACUAQAACwAAAAAAAAAAAAAAAAAvAQAA&#10;X3JlbHMvLnJlbHNQSwECLQAUAAYACAAAACEAI7JbrCwCAABdBAAADgAAAAAAAAAAAAAAAAAuAgAA&#10;ZHJzL2Uyb0RvYy54bWxQSwECLQAUAAYACAAAACEAsT9n4uEAAAALAQAADwAAAAAAAAAAAAAAAACG&#10;BAAAZHJzL2Rvd25yZXYueG1sUEsFBgAAAAAEAAQA8wAAAJQFAAAAAA==&#10;" strokecolor="white">
                <v:textbox style="layout-flow:vertical;mso-layout-flow-alt:bottom-to-top">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v:textbox>
              </v:shape>
            </w:pict>
          </mc:Fallback>
        </mc:AlternateContent>
      </w:r>
      <w:r w:rsidR="008C3EA6" w:rsidRPr="006450EA">
        <w:rPr>
          <w:lang w:val="en-ZA"/>
        </w:rPr>
        <w:t xml:space="preserve">In order to cluster codes, you could choose one of these </w:t>
      </w:r>
      <w:r w:rsidR="00CA3049">
        <w:rPr>
          <w:lang w:val="en-ZA"/>
        </w:rPr>
        <w:t>processes.</w:t>
      </w:r>
    </w:p>
    <w:tbl>
      <w:tblPr>
        <w:tblStyle w:val="TableGrid"/>
        <w:tblW w:w="0" w:type="auto"/>
        <w:tblLook w:val="04A0" w:firstRow="1" w:lastRow="0" w:firstColumn="1" w:lastColumn="0" w:noHBand="0" w:noVBand="1"/>
      </w:tblPr>
      <w:tblGrid>
        <w:gridCol w:w="8856"/>
      </w:tblGrid>
      <w:tr w:rsidR="00CA3049" w:rsidTr="00CA3049">
        <w:tc>
          <w:tcPr>
            <w:tcW w:w="8856" w:type="dxa"/>
          </w:tcPr>
          <w:p w:rsidR="00CA3049" w:rsidRPr="006450EA" w:rsidRDefault="00CA3049" w:rsidP="00CA3049">
            <w:pPr>
              <w:spacing w:before="120" w:after="120"/>
              <w:rPr>
                <w:rFonts w:ascii="Calibri" w:hAnsi="Calibri"/>
                <w:b/>
                <w:sz w:val="22"/>
                <w:szCs w:val="22"/>
                <w:lang w:val="en-ZA"/>
              </w:rPr>
            </w:pPr>
            <w:r w:rsidRPr="006450EA">
              <w:rPr>
                <w:rFonts w:ascii="Calibri" w:hAnsi="Calibri"/>
                <w:b/>
                <w:bCs/>
                <w:sz w:val="22"/>
                <w:szCs w:val="22"/>
                <w:lang w:val="en-ZA"/>
              </w:rPr>
              <w:t>Cutting and Pasting</w:t>
            </w:r>
            <w:r w:rsidRPr="006450EA">
              <w:rPr>
                <w:rFonts w:ascii="Calibri" w:hAnsi="Calibri"/>
                <w:b/>
                <w:sz w:val="22"/>
                <w:szCs w:val="22"/>
                <w:lang w:val="en-ZA"/>
              </w:rPr>
              <w:t xml:space="preserve"> </w:t>
            </w:r>
          </w:p>
          <w:p w:rsidR="00CA3049" w:rsidRPr="006450EA" w:rsidRDefault="00CA3049" w:rsidP="00CA3049">
            <w:pPr>
              <w:spacing w:after="120"/>
              <w:rPr>
                <w:rFonts w:ascii="Calibri" w:hAnsi="Calibri"/>
                <w:sz w:val="22"/>
                <w:szCs w:val="22"/>
                <w:lang w:val="en-ZA"/>
              </w:rPr>
            </w:pPr>
            <w:r w:rsidRPr="006450EA">
              <w:rPr>
                <w:rFonts w:ascii="Calibri" w:hAnsi="Calibri"/>
                <w:sz w:val="22"/>
                <w:szCs w:val="22"/>
                <w:lang w:val="en-ZA"/>
              </w:rPr>
              <w:t xml:space="preserve">Cut one transcript into smaller units of analysis or codes, which could be individual words, phrases, sentences or paragraphs. You could paste these text units on to cards, which can be sorted and re-sorted easily. Keep in mind that each text unit needs to be traceable to its original context. So you may need to indicate the number of the participant/transcript on the cut section straight away. </w:t>
            </w:r>
          </w:p>
          <w:p w:rsidR="00CA3049" w:rsidRDefault="00CA3049" w:rsidP="009334CB">
            <w:pPr>
              <w:spacing w:before="240" w:after="240"/>
              <w:rPr>
                <w:lang w:val="en-ZA"/>
              </w:rPr>
            </w:pPr>
            <w:r w:rsidRPr="006450EA">
              <w:rPr>
                <w:rFonts w:ascii="Calibri" w:hAnsi="Calibri"/>
                <w:sz w:val="22"/>
                <w:szCs w:val="22"/>
                <w:lang w:val="en-ZA"/>
              </w:rPr>
              <w:t>Sometimes, a text unit may have to be sorted into two different categories or themes: then you will need to make an additional copy of a transcript so that you can do this.</w:t>
            </w:r>
          </w:p>
        </w:tc>
      </w:tr>
      <w:tr w:rsidR="00CA3049" w:rsidTr="00CA3049">
        <w:tc>
          <w:tcPr>
            <w:tcW w:w="8856" w:type="dxa"/>
          </w:tcPr>
          <w:p w:rsidR="00CA3049" w:rsidRPr="006450EA" w:rsidRDefault="00CA3049" w:rsidP="00CA3049">
            <w:pPr>
              <w:spacing w:before="240" w:after="120"/>
              <w:rPr>
                <w:rFonts w:ascii="Calibri" w:hAnsi="Calibri"/>
                <w:b/>
                <w:sz w:val="22"/>
                <w:szCs w:val="22"/>
                <w:lang w:val="en-ZA"/>
              </w:rPr>
            </w:pPr>
            <w:r w:rsidRPr="006450EA">
              <w:rPr>
                <w:rFonts w:ascii="Calibri" w:hAnsi="Calibri"/>
                <w:b/>
                <w:bCs/>
                <w:sz w:val="22"/>
                <w:szCs w:val="22"/>
                <w:lang w:val="en-ZA"/>
              </w:rPr>
              <w:t>Colour Coding</w:t>
            </w:r>
          </w:p>
          <w:p w:rsidR="00CA3049" w:rsidRDefault="00CA3049" w:rsidP="009334CB">
            <w:pPr>
              <w:spacing w:before="240" w:after="240"/>
              <w:rPr>
                <w:lang w:val="en-ZA"/>
              </w:rPr>
            </w:pPr>
            <w:r w:rsidRPr="006450EA">
              <w:rPr>
                <w:rFonts w:ascii="Calibri" w:hAnsi="Calibri"/>
                <w:sz w:val="22"/>
                <w:szCs w:val="22"/>
                <w:lang w:val="en-ZA"/>
              </w:rPr>
              <w:t>You could also use highlighting pens to distinguish text units or to underline units of text. There could be a problem when there are hundreds of text units: you would need hundreds of colours. The advantage of using coloured pens or highlighters is that you do not need to cut up the transcripts. Colour coding would be the choice if you do not have too many categories or text units, or if you do not have very much data.</w:t>
            </w:r>
          </w:p>
        </w:tc>
      </w:tr>
      <w:tr w:rsidR="00CA3049" w:rsidTr="00CA3049">
        <w:tc>
          <w:tcPr>
            <w:tcW w:w="8856" w:type="dxa"/>
          </w:tcPr>
          <w:p w:rsidR="00CA3049" w:rsidRPr="006450EA" w:rsidRDefault="00CA3049" w:rsidP="00CA3049">
            <w:pPr>
              <w:spacing w:before="240" w:after="120"/>
              <w:rPr>
                <w:rFonts w:ascii="Calibri" w:hAnsi="Calibri"/>
                <w:b/>
                <w:bCs/>
                <w:sz w:val="22"/>
                <w:szCs w:val="22"/>
                <w:lang w:val="en-ZA"/>
              </w:rPr>
            </w:pPr>
            <w:r w:rsidRPr="006450EA">
              <w:rPr>
                <w:rFonts w:ascii="Calibri" w:hAnsi="Calibri"/>
                <w:b/>
                <w:bCs/>
                <w:sz w:val="22"/>
                <w:szCs w:val="22"/>
                <w:lang w:val="en-ZA"/>
              </w:rPr>
              <w:t>Combining the two</w:t>
            </w:r>
          </w:p>
          <w:p w:rsidR="00CA3049" w:rsidRDefault="00CA3049" w:rsidP="009334CB">
            <w:pPr>
              <w:spacing w:before="240" w:after="240"/>
              <w:rPr>
                <w:lang w:val="en-ZA"/>
              </w:rPr>
            </w:pPr>
            <w:r w:rsidRPr="006450EA">
              <w:rPr>
                <w:rFonts w:ascii="Calibri" w:hAnsi="Calibri"/>
                <w:sz w:val="22"/>
                <w:szCs w:val="22"/>
                <w:lang w:val="en-ZA"/>
              </w:rPr>
              <w:t>Perhaps a preferred technique would be to use a combination of cut and paste and colour coding.</w:t>
            </w:r>
          </w:p>
        </w:tc>
      </w:tr>
    </w:tbl>
    <w:p w:rsidR="00C55F7F" w:rsidRDefault="00C55F7F" w:rsidP="002C1E5F">
      <w:pPr>
        <w:spacing w:before="240"/>
        <w:rPr>
          <w:lang w:val="en-ZA" w:eastAsia="en-ZA"/>
        </w:rPr>
      </w:pPr>
    </w:p>
    <w:p w:rsidR="00C55F7F" w:rsidRDefault="00C55F7F">
      <w:pPr>
        <w:rPr>
          <w:lang w:val="en-ZA" w:eastAsia="en-ZA"/>
        </w:rPr>
      </w:pPr>
      <w:r>
        <w:rPr>
          <w:lang w:val="en-ZA" w:eastAsia="en-ZA"/>
        </w:rPr>
        <w:br w:type="page"/>
      </w:r>
    </w:p>
    <w:p w:rsidR="00FF4FC0" w:rsidRPr="006450EA" w:rsidRDefault="00F65C73" w:rsidP="00C55F7F">
      <w:pPr>
        <w:spacing w:before="240"/>
        <w:rPr>
          <w:rFonts w:ascii="Calibri" w:hAnsi="Calibri"/>
          <w:sz w:val="20"/>
          <w:szCs w:val="20"/>
          <w:lang w:val="en-ZA"/>
        </w:rPr>
      </w:pPr>
      <w:r>
        <w:rPr>
          <w:noProof/>
          <w:lang w:val="en-ZA" w:eastAsia="en-ZA"/>
        </w:rPr>
        <w:lastRenderedPageBreak/>
        <mc:AlternateContent>
          <mc:Choice Requires="wps">
            <w:drawing>
              <wp:anchor distT="0" distB="0" distL="114300" distR="114300" simplePos="0" relativeHeight="251740672" behindDoc="0" locked="0" layoutInCell="1" allowOverlap="1">
                <wp:simplePos x="0" y="0"/>
                <wp:positionH relativeFrom="column">
                  <wp:posOffset>-769620</wp:posOffset>
                </wp:positionH>
                <wp:positionV relativeFrom="paragraph">
                  <wp:posOffset>673100</wp:posOffset>
                </wp:positionV>
                <wp:extent cx="467995" cy="5743575"/>
                <wp:effectExtent l="0" t="0" r="27305" b="28575"/>
                <wp:wrapNone/>
                <wp:docPr id="7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743575"/>
                        </a:xfrm>
                        <a:prstGeom prst="rect">
                          <a:avLst/>
                        </a:prstGeom>
                        <a:solidFill>
                          <a:srgbClr val="FFFFFF"/>
                        </a:solidFill>
                        <a:ln w="9525">
                          <a:solidFill>
                            <a:srgbClr val="FFFFFF"/>
                          </a:solidFill>
                          <a:miter lim="800000"/>
                          <a:headEnd/>
                          <a:tailEnd/>
                        </a:ln>
                      </wps:spPr>
                      <wps:txbx>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60.6pt;margin-top:53pt;width:36.85pt;height:452.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KLQIAAF4EAAAOAAAAZHJzL2Uyb0RvYy54bWysVM1u2zAMvg/YOwi6L048u26MOEWXLsOA&#10;7gdo9wCyLNvCZFGTlNh9+1FymmbbrZgPAilSH8mPpDc306DIUVgnQVd0tVhSIjSHRuquoj8e9++u&#10;KXGe6YYp0KKiT8LRm+3bN5vRlCKFHlQjLEEQ7crRVLT33pRJ4ngvBuYWYIRGYwt2YB5V2yWNZSOi&#10;DypJl8urZATbGAtcOIe3d7ORbiN+2wruv7WtE56oimJuPp42nnU4k+2GlZ1lppf8lAZ7RRYDkxqD&#10;nqHumGfkYOU/UIPkFhy0fsFhSKBtJRexBqxmtfyrmoeeGRFrQXKcOdPk/h8s/3r8bolsKlpklGg2&#10;YI8exeTJB5jIKksDQaNxJfo9GPT0Exqw0bFYZ+6B/3REw65nuhO31sLYC9ZggqvwMrl4OuO4AFKP&#10;X6DBQOzgIQJNrR0Ce8gHQXRs1NO5OSEZjpfZVbFe55RwNOVF9j4v8hiClc+vjXX+k4CBBKGiFpsf&#10;0dnx3vmQDSufXUIwB0o2e6lUVGxX75QlR4aDso/fCf0PN6XJWNF1nuYzAa+AGKTHiVdyqOj1Mnwh&#10;DisDbR91E2XPpJplTFnpE4+BuplEP9VT7Fm6Do8DyTU0T8ishXnCcSNRCGdaIJsjDnhF3a8Ds4IS&#10;9Vljg9arLAsbEZUsL1JU7KWlvrQwzXvAvfGUzOLOz1t0MFZ2PQabR0LDLTa1lZHvl8ROJeAQxzac&#10;Fi5syaUevV5+C9vfAAAA//8DAFBLAwQUAAYACAAAACEA65g2qOEAAAANAQAADwAAAGRycy9kb3du&#10;cmV2LnhtbEyPwU7DMBBE70j8g7VI3FLbEQ0oxKkqBBwRLaji6MbbJGpsp7Hbmr9ne6LHnXmanakW&#10;yQ7shFPovVMgZwIYusab3rUKvr/esidgIWpn9OAdKvjFAIv69qbSpfFnt8LTOraMQlwotYIuxrHk&#10;PDQdWh1mfkRH3s5PVkc6p5abSZ8p3A48F6LgVveOPnR6xJcOm/36aBV8vpsibfabQ/rZHcyrHuXq&#10;YzkodX+Xls/AIqb4D8OlPlWHmjpt/dGZwAYFmcxlTiw5oqBVhGQPj3Ng24sixRx4XfHrFfUfAAAA&#10;//8DAFBLAQItABQABgAIAAAAIQC2gziS/gAAAOEBAAATAAAAAAAAAAAAAAAAAAAAAABbQ29udGVu&#10;dF9UeXBlc10ueG1sUEsBAi0AFAAGAAgAAAAhADj9If/WAAAAlAEAAAsAAAAAAAAAAAAAAAAALwEA&#10;AF9yZWxzLy5yZWxzUEsBAi0AFAAGAAgAAAAhAP0H+EotAgAAXgQAAA4AAAAAAAAAAAAAAAAALgIA&#10;AGRycy9lMm9Eb2MueG1sUEsBAi0AFAAGAAgAAAAhAOuYNqjhAAAADQEAAA8AAAAAAAAAAAAAAAAA&#10;hwQAAGRycy9kb3ducmV2LnhtbFBLBQYAAAAABAAEAPMAAACVBQAAAAA=&#10;" strokecolor="white">
                <v:textbox style="layout-flow:vertical;mso-layout-flow-alt:bottom-to-top">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 xml:space="preserve">phase </w:t>
                      </w:r>
                      <w:r>
                        <w:rPr>
                          <w:rFonts w:ascii="Berlin Sans FB" w:hAnsi="Berlin Sans FB"/>
                          <w:sz w:val="28"/>
                          <w:szCs w:val="28"/>
                        </w:rPr>
                        <w:t>2</w:t>
                      </w:r>
                      <w:r w:rsidRPr="008F302A">
                        <w:rPr>
                          <w:rFonts w:ascii="Berlin Sans FB" w:hAnsi="Berlin Sans FB"/>
                          <w:sz w:val="28"/>
                          <w:szCs w:val="28"/>
                        </w:rPr>
                        <w:t xml:space="preserve">: </w:t>
                      </w:r>
                      <w:r>
                        <w:rPr>
                          <w:rFonts w:ascii="Berlin Sans FB" w:hAnsi="Berlin Sans FB"/>
                          <w:sz w:val="28"/>
                          <w:szCs w:val="28"/>
                        </w:rPr>
                        <w:t>coding</w:t>
                      </w:r>
                    </w:p>
                    <w:p w:rsidR="00C300C5" w:rsidRDefault="00C300C5" w:rsidP="002972CF"/>
                  </w:txbxContent>
                </v:textbox>
              </v:shape>
            </w:pict>
          </mc:Fallback>
        </mc:AlternateContent>
      </w:r>
      <w:r w:rsidR="000762AE">
        <w:rPr>
          <w:lang w:val="en-ZA" w:eastAsia="en-ZA"/>
        </w:rPr>
        <w:t>H</w:t>
      </w:r>
      <w:r w:rsidR="002C1E5F" w:rsidRPr="006450EA">
        <w:rPr>
          <w:rStyle w:val="cit-first-elementcit-title"/>
          <w:rFonts w:cs="Arial"/>
          <w:lang w:val="en-ZA"/>
        </w:rPr>
        <w:t xml:space="preserve">ere is photo from one of SOPH’s lecturing staff, Suraya Mohamed, who </w:t>
      </w:r>
      <w:r w:rsidR="00A544A7">
        <w:rPr>
          <w:rStyle w:val="cit-first-elementcit-title"/>
          <w:rFonts w:cs="Arial"/>
          <w:lang w:val="en-ZA"/>
        </w:rPr>
        <w:t>wa</w:t>
      </w:r>
      <w:r w:rsidR="002C1E5F" w:rsidRPr="006450EA">
        <w:rPr>
          <w:rStyle w:val="cit-first-elementcit-title"/>
          <w:rFonts w:cs="Arial"/>
          <w:lang w:val="en-ZA"/>
        </w:rPr>
        <w:t>s busy sorting her coded transcripts for her PhD study on Health Promoting Schools into themes</w:t>
      </w:r>
      <w:r w:rsidR="00A544A7">
        <w:rPr>
          <w:rStyle w:val="cit-first-elementcit-title"/>
          <w:rFonts w:cs="Arial"/>
          <w:lang w:val="en-ZA"/>
        </w:rPr>
        <w:t xml:space="preserve"> in 2013</w:t>
      </w:r>
      <w:r w:rsidR="002C1E5F" w:rsidRPr="006450EA">
        <w:rPr>
          <w:rStyle w:val="cit-first-elementcit-title"/>
          <w:rFonts w:cs="Arial"/>
          <w:lang w:val="en-ZA"/>
        </w:rPr>
        <w:t xml:space="preserve">. </w:t>
      </w:r>
      <w:r w:rsidR="00AF61CD" w:rsidRPr="006450EA">
        <w:rPr>
          <w:lang w:val="en-ZA"/>
        </w:rPr>
        <w:tab/>
      </w:r>
      <w:r w:rsidR="00AF61CD" w:rsidRPr="006450EA">
        <w:rPr>
          <w:lang w:val="en-ZA"/>
        </w:rPr>
        <w:tab/>
      </w:r>
      <w:r w:rsidR="00C55F7F" w:rsidRPr="006450EA">
        <w:rPr>
          <w:noProof/>
          <w:lang w:val="en-ZA" w:eastAsia="en-ZA"/>
        </w:rPr>
        <w:drawing>
          <wp:inline distT="0" distB="0" distL="0" distR="0">
            <wp:extent cx="5295900" cy="3607594"/>
            <wp:effectExtent l="0" t="0" r="0" b="0"/>
            <wp:docPr id="4" name="Picture 4" descr="20140130_12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0130_121948"/>
                    <pic:cNvPicPr>
                      <a:picLocks noChangeAspect="1" noChangeArrowheads="1"/>
                    </pic:cNvPicPr>
                  </pic:nvPicPr>
                  <pic:blipFill>
                    <a:blip r:embed="rId10" cstate="print">
                      <a:lum bright="14000"/>
                      <a:extLst>
                        <a:ext uri="{28A0092B-C50C-407E-A947-70E740481C1C}">
                          <a14:useLocalDpi xmlns:a14="http://schemas.microsoft.com/office/drawing/2010/main" val="0"/>
                        </a:ext>
                      </a:extLst>
                    </a:blip>
                    <a:srcRect/>
                    <a:stretch>
                      <a:fillRect/>
                    </a:stretch>
                  </pic:blipFill>
                  <pic:spPr bwMode="auto">
                    <a:xfrm>
                      <a:off x="0" y="0"/>
                      <a:ext cx="5313369" cy="3619494"/>
                    </a:xfrm>
                    <a:prstGeom prst="rect">
                      <a:avLst/>
                    </a:prstGeom>
                    <a:noFill/>
                    <a:ln>
                      <a:noFill/>
                    </a:ln>
                  </pic:spPr>
                </pic:pic>
              </a:graphicData>
            </a:graphic>
          </wp:inline>
        </w:drawing>
      </w:r>
      <w:r w:rsidR="00AF61CD" w:rsidRPr="006450EA">
        <w:rPr>
          <w:lang w:val="en-ZA"/>
        </w:rPr>
        <w:t xml:space="preserve">               </w:t>
      </w:r>
      <w:r w:rsidR="00AF61CD" w:rsidRPr="006450EA">
        <w:rPr>
          <w:sz w:val="20"/>
          <w:szCs w:val="20"/>
          <w:lang w:val="en-ZA"/>
        </w:rPr>
        <w:t xml:space="preserve">               </w:t>
      </w:r>
      <w:r w:rsidR="00AF61CD" w:rsidRPr="006450EA">
        <w:rPr>
          <w:rFonts w:ascii="Calibri" w:hAnsi="Calibri"/>
          <w:sz w:val="20"/>
          <w:szCs w:val="20"/>
          <w:lang w:val="en-ZA"/>
        </w:rPr>
        <w:t xml:space="preserve"> </w:t>
      </w:r>
      <w:r w:rsidR="00EB1F7F" w:rsidRPr="006450EA">
        <w:rPr>
          <w:rFonts w:ascii="Calibri" w:hAnsi="Calibri"/>
          <w:sz w:val="20"/>
          <w:szCs w:val="20"/>
          <w:lang w:val="en-ZA"/>
        </w:rPr>
        <w:t xml:space="preserve">              </w:t>
      </w:r>
      <w:r w:rsidR="00AF61CD" w:rsidRPr="006450EA">
        <w:rPr>
          <w:rFonts w:ascii="Calibri" w:hAnsi="Calibri"/>
          <w:sz w:val="20"/>
          <w:szCs w:val="20"/>
          <w:lang w:val="en-ZA"/>
        </w:rPr>
        <w:t>Photo courtesy S Mohamed</w:t>
      </w:r>
    </w:p>
    <w:p w:rsidR="00FF4FC0" w:rsidRPr="006450EA" w:rsidRDefault="00FF4FC0" w:rsidP="00F223D5">
      <w:pPr>
        <w:rPr>
          <w:rFonts w:ascii="Calibri" w:hAnsi="Calibri"/>
          <w:sz w:val="20"/>
          <w:szCs w:val="20"/>
          <w:lang w:val="en-ZA"/>
        </w:rPr>
      </w:pPr>
    </w:p>
    <w:p w:rsidR="00CA3049" w:rsidRDefault="00CA3049" w:rsidP="00012E24">
      <w:pPr>
        <w:rPr>
          <w:lang w:val="en-ZA"/>
        </w:rPr>
      </w:pPr>
      <w:r w:rsidRPr="000762AE">
        <w:rPr>
          <w:lang w:val="en-ZA"/>
        </w:rPr>
        <w:t>After you finish coding a transcript, you will review your emerging codes and cluster those that are similar, using coloured pens, symbols or sticky strips of coloured paper. This is in preparation for clustering similar codes to make up themes. What you are aiming to do is to reduce</w:t>
      </w:r>
      <w:r w:rsidRPr="006450EA">
        <w:rPr>
          <w:lang w:val="en-ZA"/>
        </w:rPr>
        <w:t xml:space="preserve"> your text to the essential meanings in the form of themes.</w:t>
      </w:r>
    </w:p>
    <w:p w:rsidR="00CA3049" w:rsidRDefault="00CA3049" w:rsidP="00012E24">
      <w:pPr>
        <w:rPr>
          <w:lang w:val="en-ZA"/>
        </w:rPr>
      </w:pPr>
    </w:p>
    <w:p w:rsidR="00B85C25" w:rsidRPr="000762AE" w:rsidRDefault="00CA3049" w:rsidP="00012E24">
      <w:pPr>
        <w:rPr>
          <w:lang w:val="en-ZA"/>
        </w:rPr>
      </w:pPr>
      <w:r w:rsidRPr="000762AE">
        <w:rPr>
          <w:lang w:val="en-ZA"/>
        </w:rPr>
        <w:t xml:space="preserve">NB </w:t>
      </w:r>
      <w:r w:rsidR="008C3EA6" w:rsidRPr="000762AE">
        <w:rPr>
          <w:rStyle w:val="cit-first-elementcit-title"/>
          <w:rFonts w:cs="Arial"/>
          <w:lang w:val="en-ZA"/>
        </w:rPr>
        <w:t xml:space="preserve">Once you have coded your text, and before you cut up your transcript, make a copy and file it in case you need to review a passage in its original context. </w:t>
      </w:r>
    </w:p>
    <w:p w:rsidR="00F1581B" w:rsidRDefault="00F1581B" w:rsidP="00F223D5">
      <w:pPr>
        <w:rPr>
          <w:lang w:val="en-ZA"/>
        </w:rPr>
      </w:pPr>
    </w:p>
    <w:p w:rsidR="00AF2B20" w:rsidRPr="006450EA" w:rsidRDefault="00AF2B20" w:rsidP="00F223D5">
      <w:pPr>
        <w:rPr>
          <w:lang w:val="en-ZA"/>
        </w:rPr>
      </w:pPr>
      <w:r w:rsidRPr="006450EA">
        <w:rPr>
          <w:lang w:val="en-ZA"/>
        </w:rPr>
        <w:t xml:space="preserve">This seems to be a timely point to </w:t>
      </w:r>
      <w:r w:rsidR="00633F64" w:rsidRPr="006450EA">
        <w:rPr>
          <w:lang w:val="en-ZA"/>
        </w:rPr>
        <w:t>read</w:t>
      </w:r>
      <w:r w:rsidRPr="006450EA">
        <w:rPr>
          <w:lang w:val="en-ZA"/>
        </w:rPr>
        <w:t xml:space="preserve"> a little more about these processes from the experts, so read pages 474-481 </w:t>
      </w:r>
      <w:r w:rsidR="00A2393F" w:rsidRPr="006450EA">
        <w:rPr>
          <w:lang w:val="en-ZA"/>
        </w:rPr>
        <w:t xml:space="preserve">of Robson (2011) </w:t>
      </w:r>
      <w:r w:rsidRPr="006450EA">
        <w:rPr>
          <w:lang w:val="en-ZA"/>
        </w:rPr>
        <w:t>on the earl</w:t>
      </w:r>
      <w:r w:rsidR="00A2393F" w:rsidRPr="006450EA">
        <w:rPr>
          <w:lang w:val="en-ZA"/>
        </w:rPr>
        <w:t>ier</w:t>
      </w:r>
      <w:r w:rsidRPr="006450EA">
        <w:rPr>
          <w:lang w:val="en-ZA"/>
        </w:rPr>
        <w:t xml:space="preserve"> stages of analysis.</w:t>
      </w:r>
      <w:r w:rsidR="005944CD" w:rsidRPr="006450EA">
        <w:rPr>
          <w:lang w:val="en-ZA"/>
        </w:rPr>
        <w:t xml:space="preserve"> </w:t>
      </w:r>
    </w:p>
    <w:p w:rsidR="00CE0E30" w:rsidRPr="006450EA" w:rsidRDefault="00CE0E30" w:rsidP="00CE0E30">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CE0E30" w:rsidRPr="006450EA" w:rsidTr="009334CB">
        <w:trPr>
          <w:trHeight w:val="995"/>
        </w:trPr>
        <w:tc>
          <w:tcPr>
            <w:tcW w:w="8748" w:type="dxa"/>
            <w:shd w:val="clear" w:color="auto" w:fill="auto"/>
          </w:tcPr>
          <w:p w:rsidR="00CE0E30" w:rsidRPr="006450EA" w:rsidRDefault="00CE0E30" w:rsidP="009334CB">
            <w:pPr>
              <w:rPr>
                <w:b/>
                <w:lang w:val="en-ZA"/>
              </w:rPr>
            </w:pPr>
            <w:r w:rsidRPr="006450EA">
              <w:rPr>
                <w:b/>
                <w:lang w:val="en-ZA"/>
              </w:rPr>
              <w:t>READING</w:t>
            </w:r>
          </w:p>
          <w:p w:rsidR="00CE0E30" w:rsidRPr="006450EA" w:rsidRDefault="00CE0E30" w:rsidP="009334CB">
            <w:pPr>
              <w:rPr>
                <w:lang w:val="en-ZA"/>
              </w:rPr>
            </w:pPr>
            <w:r w:rsidRPr="006450EA">
              <w:rPr>
                <w:lang w:val="en-ZA"/>
              </w:rPr>
              <w:t xml:space="preserve">Robson, C. (2011). Ch 17 - The Analysis and Interpretation of Qualitative Data. </w:t>
            </w:r>
          </w:p>
          <w:p w:rsidR="00CE0E30" w:rsidRPr="006450EA" w:rsidRDefault="00CE0E30">
            <w:pPr>
              <w:rPr>
                <w:lang w:val="en-ZA"/>
              </w:rPr>
            </w:pPr>
            <w:r w:rsidRPr="006450EA">
              <w:rPr>
                <w:i/>
                <w:lang w:val="en-ZA"/>
              </w:rPr>
              <w:t xml:space="preserve">Real World Research. </w:t>
            </w:r>
            <w:r w:rsidRPr="006450EA">
              <w:rPr>
                <w:lang w:val="en-ZA"/>
              </w:rPr>
              <w:t>Chichester: Wiley: 4</w:t>
            </w:r>
            <w:r>
              <w:rPr>
                <w:lang w:val="en-ZA"/>
              </w:rPr>
              <w:t>74</w:t>
            </w:r>
            <w:r w:rsidRPr="006450EA">
              <w:rPr>
                <w:lang w:val="en-ZA"/>
              </w:rPr>
              <w:t>-4</w:t>
            </w:r>
            <w:r>
              <w:rPr>
                <w:lang w:val="en-ZA"/>
              </w:rPr>
              <w:t>81</w:t>
            </w:r>
            <w:r w:rsidRPr="006450EA">
              <w:rPr>
                <w:lang w:val="en-ZA"/>
              </w:rPr>
              <w:t>.</w:t>
            </w:r>
          </w:p>
        </w:tc>
      </w:tr>
    </w:tbl>
    <w:p w:rsidR="00CE0E30" w:rsidRPr="006450EA" w:rsidRDefault="00CE0E30" w:rsidP="00CE0E30">
      <w:pPr>
        <w:rPr>
          <w:lang w:val="en-ZA"/>
        </w:rPr>
      </w:pPr>
    </w:p>
    <w:p w:rsidR="00E80652" w:rsidRPr="006450EA" w:rsidRDefault="00E92F5B">
      <w:pPr>
        <w:jc w:val="both"/>
        <w:rPr>
          <w:b/>
          <w:lang w:val="en-ZA"/>
        </w:rPr>
      </w:pPr>
      <w:r w:rsidRPr="006450EA">
        <w:rPr>
          <w:b/>
          <w:lang w:val="en-ZA"/>
        </w:rPr>
        <w:t>PHASE 3: IDENTIFYING THEMES</w:t>
      </w:r>
    </w:p>
    <w:p w:rsidR="00E80652" w:rsidRDefault="00E80652">
      <w:pPr>
        <w:rPr>
          <w:color w:val="000000"/>
          <w:lang w:val="en-ZA"/>
        </w:rPr>
      </w:pPr>
      <w:r w:rsidRPr="006450EA">
        <w:rPr>
          <w:rStyle w:val="cit-first-elementcit-title"/>
          <w:rFonts w:cs="Arial"/>
          <w:lang w:val="en-ZA"/>
        </w:rPr>
        <w:t xml:space="preserve">Phase 3 involves sorting and clustering the codes into </w:t>
      </w:r>
      <w:r w:rsidR="00FF07D9" w:rsidRPr="006450EA">
        <w:rPr>
          <w:rStyle w:val="cit-first-elementcit-title"/>
          <w:rFonts w:cs="Arial"/>
          <w:lang w:val="en-ZA"/>
        </w:rPr>
        <w:t>over-arching themes</w:t>
      </w:r>
      <w:r w:rsidRPr="006450EA">
        <w:rPr>
          <w:rStyle w:val="cit-first-elementcit-title"/>
          <w:rFonts w:cs="Arial"/>
          <w:lang w:val="en-ZA"/>
        </w:rPr>
        <w:t xml:space="preserve">. </w:t>
      </w:r>
      <w:r w:rsidRPr="006450EA">
        <w:rPr>
          <w:color w:val="000000"/>
          <w:lang w:val="en-ZA"/>
        </w:rPr>
        <w:t xml:space="preserve">Themes differ from codes in that they are phrases or sentences that identify what the </w:t>
      </w:r>
      <w:r w:rsidRPr="006450EA">
        <w:rPr>
          <w:color w:val="000000"/>
          <w:lang w:val="en-ZA"/>
        </w:rPr>
        <w:lastRenderedPageBreak/>
        <w:t>data</w:t>
      </w:r>
      <w:r w:rsidRPr="006450EA">
        <w:rPr>
          <w:rStyle w:val="apple-converted-space"/>
          <w:color w:val="000000"/>
          <w:lang w:val="en-ZA"/>
        </w:rPr>
        <w:t> </w:t>
      </w:r>
      <w:r w:rsidRPr="006450EA">
        <w:rPr>
          <w:b/>
          <w:i/>
          <w:iCs/>
          <w:color w:val="000000"/>
          <w:lang w:val="en-ZA"/>
        </w:rPr>
        <w:t>means</w:t>
      </w:r>
      <w:r w:rsidR="00817E08" w:rsidRPr="006450EA">
        <w:rPr>
          <w:b/>
          <w:i/>
          <w:iCs/>
          <w:color w:val="000000"/>
          <w:lang w:val="en-ZA"/>
        </w:rPr>
        <w:t>.</w:t>
      </w:r>
      <w:r w:rsidRPr="006450EA">
        <w:rPr>
          <w:color w:val="000000"/>
          <w:lang w:val="en-ZA"/>
        </w:rPr>
        <w:t xml:space="preserve"> Themes </w:t>
      </w:r>
      <w:r w:rsidR="00FF07D9" w:rsidRPr="006450EA">
        <w:rPr>
          <w:color w:val="000000"/>
          <w:lang w:val="en-ZA"/>
        </w:rPr>
        <w:t>are higher order categories which cluster</w:t>
      </w:r>
      <w:r w:rsidRPr="006450EA">
        <w:rPr>
          <w:color w:val="000000"/>
          <w:lang w:val="en-ZA"/>
        </w:rPr>
        <w:t xml:space="preserve"> ideas and descriptions within a cultural context</w:t>
      </w:r>
      <w:r w:rsidR="00FF07D9" w:rsidRPr="006450EA">
        <w:rPr>
          <w:color w:val="000000"/>
          <w:lang w:val="en-ZA"/>
        </w:rPr>
        <w:t>. They may</w:t>
      </w:r>
      <w:r w:rsidRPr="006450EA">
        <w:rPr>
          <w:color w:val="000000"/>
          <w:lang w:val="en-ZA"/>
        </w:rPr>
        <w:t xml:space="preserve"> </w:t>
      </w:r>
      <w:r w:rsidR="00FF07D9" w:rsidRPr="006450EA">
        <w:rPr>
          <w:color w:val="000000"/>
          <w:lang w:val="en-ZA"/>
        </w:rPr>
        <w:t>represent</w:t>
      </w:r>
      <w:r w:rsidRPr="006450EA">
        <w:rPr>
          <w:color w:val="000000"/>
          <w:lang w:val="en-ZA"/>
        </w:rPr>
        <w:t xml:space="preserve"> causal events</w:t>
      </w:r>
      <w:r w:rsidR="00FF07D9" w:rsidRPr="006450EA">
        <w:rPr>
          <w:color w:val="000000"/>
          <w:lang w:val="en-ZA"/>
        </w:rPr>
        <w:t>, more complex topics, abstract categories</w:t>
      </w:r>
      <w:r w:rsidRPr="006450EA">
        <w:rPr>
          <w:color w:val="000000"/>
          <w:lang w:val="en-ZA"/>
        </w:rPr>
        <w:t xml:space="preserve"> </w:t>
      </w:r>
      <w:r w:rsidR="00FF07D9" w:rsidRPr="006450EA">
        <w:rPr>
          <w:color w:val="000000"/>
          <w:lang w:val="en-ZA"/>
        </w:rPr>
        <w:t xml:space="preserve">or </w:t>
      </w:r>
      <w:r w:rsidRPr="006450EA">
        <w:rPr>
          <w:color w:val="000000"/>
          <w:lang w:val="en-ZA"/>
        </w:rPr>
        <w:t xml:space="preserve">principles </w:t>
      </w:r>
      <w:r w:rsidR="00817E08" w:rsidRPr="006450EA">
        <w:rPr>
          <w:color w:val="000000"/>
          <w:lang w:val="en-ZA"/>
        </w:rPr>
        <w:t xml:space="preserve">which summarise that group of codes. </w:t>
      </w:r>
    </w:p>
    <w:p w:rsidR="000D6AB8" w:rsidRDefault="00F65C73">
      <w:pPr>
        <w:rPr>
          <w:color w:val="000000"/>
          <w:lang w:val="en-ZA"/>
        </w:rPr>
      </w:pPr>
      <w:r>
        <w:rPr>
          <w:rFonts w:cs="Arial"/>
          <w:noProof/>
          <w:lang w:val="en-ZA" w:eastAsia="en-ZA"/>
        </w:rPr>
        <mc:AlternateContent>
          <mc:Choice Requires="wps">
            <w:drawing>
              <wp:anchor distT="0" distB="0" distL="114300" distR="114300" simplePos="0" relativeHeight="251699712" behindDoc="0" locked="0" layoutInCell="1" allowOverlap="1">
                <wp:simplePos x="0" y="0"/>
                <wp:positionH relativeFrom="column">
                  <wp:posOffset>5657850</wp:posOffset>
                </wp:positionH>
                <wp:positionV relativeFrom="paragraph">
                  <wp:posOffset>-1066800</wp:posOffset>
                </wp:positionV>
                <wp:extent cx="622300" cy="5200015"/>
                <wp:effectExtent l="0" t="0" r="25400" b="19685"/>
                <wp:wrapNone/>
                <wp:docPr id="7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5200015"/>
                        </a:xfrm>
                        <a:prstGeom prst="rect">
                          <a:avLst/>
                        </a:prstGeom>
                        <a:solidFill>
                          <a:srgbClr val="FFFFFF"/>
                        </a:solidFill>
                        <a:ln w="9525">
                          <a:solidFill>
                            <a:srgbClr val="FFFFFF"/>
                          </a:solidFill>
                          <a:miter lim="800000"/>
                          <a:headEnd/>
                          <a:tailEnd/>
                        </a:ln>
                      </wps:spPr>
                      <wps:txbx>
                        <w:txbxContent>
                          <w:p w:rsidR="00C300C5" w:rsidRPr="008F302A" w:rsidRDefault="00C300C5" w:rsidP="00CE0E30">
                            <w:pPr>
                              <w:jc w:val="center"/>
                              <w:rPr>
                                <w:rFonts w:ascii="Berlin Sans FB" w:hAnsi="Berlin Sans FB"/>
                                <w:sz w:val="28"/>
                                <w:szCs w:val="28"/>
                              </w:rPr>
                            </w:pPr>
                            <w:r w:rsidRPr="008F302A">
                              <w:rPr>
                                <w:rFonts w:ascii="Berlin Sans FB" w:hAnsi="Berlin Sans FB"/>
                                <w:sz w:val="28"/>
                                <w:szCs w:val="28"/>
                              </w:rPr>
                              <w:t>phase 3: identifying themes</w:t>
                            </w:r>
                          </w:p>
                          <w:p w:rsidR="00C300C5" w:rsidRDefault="00C300C5" w:rsidP="00CE0E30"/>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58" type="#_x0000_t202" style="position:absolute;margin-left:445.5pt;margin-top:-84pt;width:49pt;height:409.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E/KQIAAFsEAAAOAAAAZHJzL2Uyb0RvYy54bWysVNtu2zAMfR+wfxD0vthxkl6MOEWXLsOA&#10;dhvQ7gNkWbaFSaImKbH796PkNM22t2J5EESTOiTPIbO+GbUiB+G8BFPR+SynRBgOjTRdRX887T5c&#10;UeIDMw1TYERFn4WnN5v379aDLUUBPahGOIIgxpeDrWgfgi2zzPNeaOZnYIVBZwtOs4Cm67LGsQHR&#10;tcqKPL/IBnCNdcCF9/j1bnLSTcJvW8HDt7b1IhBVUawtpNOls45ntlmzsnPM9pIfy2BvqEIzaTDp&#10;CeqOBUb2Tv4DpSV34KENMw46g7aVXKQesJt5/lc3jz2zIvWC5Hh7osn/P1j+9fDdEdlU9HJBiWEa&#10;NXoSYyAfYSTz5SISNFhfYtyjxcgwogOFTs16ew/8pycGtj0znbh1DoZesAYLnMeX2dnTCcdHkHp4&#10;gAYTsX2ABDS2Tkf2kA+C6CjU80mcWAzHjxdFscjRw9G1Qunz+SqlYOXLa+t8+CxAk3ipqEPxEzo7&#10;3PsQq2HlS0hM5kHJZieVSobr6q1y5MBwUHbpd0T/I0wZMlT0elWsJgLeAKFlwIlXUlf0CrvAltIM&#10;Rto+mSbdA5NqumPJyhx5jNRNJIaxHpNmi/Q4klxD84zMOpgmHDcSL/GkZMDprqj/tWdOUKK+GFTn&#10;er5cxnVIxnJ1WaDhzj31uYcZ3gMuDYJN122YVmhvnex6zDTNg4FbVLSViezXqo714wQnDY7bFlfk&#10;3E5Rr/8Jm98AAAD//wMAUEsDBBQABgAIAAAAIQCViwOw4AAAAAwBAAAPAAAAZHJzL2Rvd25yZXYu&#10;eG1sTI9BS8NAEIXvgv9hGcFbu4nSkI3ZlFAUKZ6sgnjbZsckmJ0N2W0a/73jyd7eYx7fvFduFzeI&#10;GafQe9KQrhMQSI23PbUa3t+eVjmIEA1ZM3hCDT8YYFtdX5WmsP5MrzgfYisYQqEwGroYx0LK0HTo&#10;TFj7EYlvX35yJrKdWmknc2a4G+RdkmTSmZ74Q2dG3HXYfB9OTkP2+KLqee/ae/LPu496v0FcPrW+&#10;vVnqBxARl/gfhr/6XB0q7nT0J7JBDBpylfKWqGGVZjkrjqhcsTgyf5MokFUpL0dUvwAAAP//AwBQ&#10;SwECLQAUAAYACAAAACEAtoM4kv4AAADhAQAAEwAAAAAAAAAAAAAAAAAAAAAAW0NvbnRlbnRfVHlw&#10;ZXNdLnhtbFBLAQItABQABgAIAAAAIQA4/SH/1gAAAJQBAAALAAAAAAAAAAAAAAAAAC8BAABfcmVs&#10;cy8ucmVsc1BLAQItABQABgAIAAAAIQBUPIE/KQIAAFsEAAAOAAAAAAAAAAAAAAAAAC4CAABkcnMv&#10;ZTJvRG9jLnhtbFBLAQItABQABgAIAAAAIQCViwOw4AAAAAwBAAAPAAAAAAAAAAAAAAAAAIMEAABk&#10;cnMvZG93bnJldi54bWxQSwUGAAAAAAQABADzAAAAkAUAAAAA&#10;" strokecolor="white">
                <v:textbox style="layout-flow:vertical">
                  <w:txbxContent>
                    <w:p w:rsidR="00C300C5" w:rsidRPr="008F302A" w:rsidRDefault="00C300C5" w:rsidP="00CE0E30">
                      <w:pPr>
                        <w:jc w:val="center"/>
                        <w:rPr>
                          <w:rFonts w:ascii="Berlin Sans FB" w:hAnsi="Berlin Sans FB"/>
                          <w:sz w:val="28"/>
                          <w:szCs w:val="28"/>
                        </w:rPr>
                      </w:pPr>
                      <w:r w:rsidRPr="008F302A">
                        <w:rPr>
                          <w:rFonts w:ascii="Berlin Sans FB" w:hAnsi="Berlin Sans FB"/>
                          <w:sz w:val="28"/>
                          <w:szCs w:val="28"/>
                        </w:rPr>
                        <w:t>phase 3: identifying themes</w:t>
                      </w:r>
                    </w:p>
                    <w:p w:rsidR="00C300C5" w:rsidRDefault="00C300C5" w:rsidP="00CE0E30"/>
                  </w:txbxContent>
                </v:textbox>
              </v:shape>
            </w:pict>
          </mc:Fallback>
        </mc:AlternateContent>
      </w:r>
    </w:p>
    <w:p w:rsidR="000D6AB8" w:rsidRPr="006450EA" w:rsidRDefault="000D6AB8">
      <w:pPr>
        <w:rPr>
          <w:rFonts w:cs="Arial"/>
          <w:lang w:val="en-ZA"/>
        </w:rPr>
      </w:pPr>
      <w:r>
        <w:rPr>
          <w:color w:val="000000"/>
          <w:lang w:val="en-ZA"/>
        </w:rPr>
        <w:t xml:space="preserve">For example it is likely that in the </w:t>
      </w:r>
      <w:r w:rsidRPr="000D6AB8">
        <w:rPr>
          <w:color w:val="000000"/>
          <w:lang w:val="en-ZA"/>
        </w:rPr>
        <w:t>Mkandawire-Valhmu and Stevens (2010</w:t>
      </w:r>
      <w:r>
        <w:rPr>
          <w:color w:val="000000"/>
          <w:lang w:val="en-ZA"/>
        </w:rPr>
        <w:t>: 688-689) paper the first theme the authors identified was “</w:t>
      </w:r>
      <w:r w:rsidRPr="00201B80">
        <w:rPr>
          <w:i/>
          <w:color w:val="000000"/>
          <w:lang w:val="en-ZA"/>
        </w:rPr>
        <w:t>Dealing with HIV Stigma</w:t>
      </w:r>
      <w:r>
        <w:rPr>
          <w:color w:val="000000"/>
          <w:lang w:val="en-ZA"/>
        </w:rPr>
        <w:t xml:space="preserve">” under this theme the codes may have included those that deal with gossip, mistreatment by family members and the importance of family support and faith in overcoming stigma. </w:t>
      </w:r>
    </w:p>
    <w:p w:rsidR="00E80652" w:rsidRPr="006450EA" w:rsidRDefault="00E80652">
      <w:pPr>
        <w:rPr>
          <w:rStyle w:val="cit-first-elementcit-title"/>
          <w:rFonts w:cs="Arial"/>
          <w:lang w:val="en-ZA"/>
        </w:rPr>
      </w:pPr>
    </w:p>
    <w:p w:rsidR="00E80652" w:rsidRPr="006450EA" w:rsidRDefault="00E80652">
      <w:pPr>
        <w:rPr>
          <w:rStyle w:val="cit-first-elementcit-title"/>
          <w:rFonts w:cs="Arial"/>
          <w:lang w:val="en-ZA"/>
        </w:rPr>
      </w:pPr>
      <w:r w:rsidRPr="006450EA">
        <w:rPr>
          <w:rStyle w:val="cit-first-elementcit-title"/>
          <w:rFonts w:cs="Arial"/>
          <w:lang w:val="en-ZA"/>
        </w:rPr>
        <w:t xml:space="preserve">In developing themes, you start by examining the codes to identify those that can be </w:t>
      </w:r>
      <w:r w:rsidR="00FF07D9" w:rsidRPr="006450EA">
        <w:rPr>
          <w:rStyle w:val="cit-first-elementcit-title"/>
          <w:rFonts w:cs="Arial"/>
          <w:lang w:val="en-ZA"/>
        </w:rPr>
        <w:t>grouped together, and then after serious review and reflection, you assign a broad descriptor to them, which identifies their commonality.</w:t>
      </w:r>
      <w:r w:rsidR="00817E08" w:rsidRPr="006450EA">
        <w:rPr>
          <w:color w:val="000000"/>
          <w:lang w:val="en-ZA"/>
        </w:rPr>
        <w:t xml:space="preserve"> Sometimes, </w:t>
      </w:r>
      <w:r w:rsidR="00817E08" w:rsidRPr="006450EA">
        <w:rPr>
          <w:iCs/>
          <w:color w:val="000000"/>
          <w:u w:val="single"/>
          <w:lang w:val="en-ZA"/>
        </w:rPr>
        <w:t xml:space="preserve">direct quotations </w:t>
      </w:r>
      <w:r w:rsidR="00817E08" w:rsidRPr="006450EA">
        <w:rPr>
          <w:iCs/>
          <w:color w:val="000000"/>
          <w:lang w:val="en-ZA"/>
        </w:rPr>
        <w:t>of participants may provide effective theme descriptors</w:t>
      </w:r>
      <w:r w:rsidR="000B254E">
        <w:rPr>
          <w:iCs/>
          <w:color w:val="000000"/>
          <w:lang w:val="en-ZA"/>
        </w:rPr>
        <w:t xml:space="preserve">- these are called an </w:t>
      </w:r>
      <w:r w:rsidR="000B254E" w:rsidRPr="00201B80">
        <w:rPr>
          <w:i/>
          <w:iCs/>
          <w:color w:val="000000"/>
          <w:lang w:val="en-ZA"/>
        </w:rPr>
        <w:t>in vivo</w:t>
      </w:r>
      <w:r w:rsidR="000B254E">
        <w:rPr>
          <w:iCs/>
          <w:color w:val="000000"/>
          <w:lang w:val="en-ZA"/>
        </w:rPr>
        <w:t xml:space="preserve"> theme or code and ensures the theme is closely aligned with the meaning interviewee’s meaning</w:t>
      </w:r>
      <w:r w:rsidR="00817E08" w:rsidRPr="006450EA">
        <w:rPr>
          <w:color w:val="000000"/>
          <w:lang w:val="en-ZA"/>
        </w:rPr>
        <w:t>.</w:t>
      </w:r>
      <w:r w:rsidR="00FF07D9" w:rsidRPr="006450EA">
        <w:rPr>
          <w:rStyle w:val="cit-first-elementcit-title"/>
          <w:rFonts w:cs="Arial"/>
          <w:lang w:val="en-ZA"/>
        </w:rPr>
        <w:t xml:space="preserve"> </w:t>
      </w:r>
      <w:r w:rsidRPr="006450EA">
        <w:rPr>
          <w:rStyle w:val="cit-first-elementcit-title"/>
          <w:rFonts w:cs="Arial"/>
          <w:lang w:val="en-ZA"/>
        </w:rPr>
        <w:t xml:space="preserve">Further codes are then systematically studied to see what fits and what does not fit within </w:t>
      </w:r>
      <w:r w:rsidR="00FF07D9" w:rsidRPr="006450EA">
        <w:rPr>
          <w:rStyle w:val="cit-first-elementcit-title"/>
          <w:rFonts w:cs="Arial"/>
          <w:lang w:val="en-ZA"/>
        </w:rPr>
        <w:t>the</w:t>
      </w:r>
      <w:r w:rsidRPr="006450EA">
        <w:rPr>
          <w:rStyle w:val="cit-first-elementcit-title"/>
          <w:rFonts w:cs="Arial"/>
          <w:lang w:val="en-ZA"/>
        </w:rPr>
        <w:t xml:space="preserve"> them</w:t>
      </w:r>
      <w:r w:rsidR="00FF07D9" w:rsidRPr="006450EA">
        <w:rPr>
          <w:rStyle w:val="cit-first-elementcit-title"/>
          <w:rFonts w:cs="Arial"/>
          <w:lang w:val="en-ZA"/>
        </w:rPr>
        <w:t>atic clusters</w:t>
      </w:r>
      <w:r w:rsidRPr="006450EA">
        <w:rPr>
          <w:rStyle w:val="cit-first-elementcit-title"/>
          <w:rFonts w:cs="Arial"/>
          <w:lang w:val="en-ZA"/>
        </w:rPr>
        <w:t xml:space="preserve">. As your list of themes emerges, you begin to focus on broader patterns in the data, combining further coded data </w:t>
      </w:r>
      <w:r w:rsidR="000B254E">
        <w:rPr>
          <w:rStyle w:val="cit-first-elementcit-title"/>
          <w:rFonts w:cs="Arial"/>
          <w:lang w:val="en-ZA"/>
        </w:rPr>
        <w:t>into</w:t>
      </w:r>
      <w:r w:rsidR="000B254E" w:rsidRPr="006450EA">
        <w:rPr>
          <w:rStyle w:val="cit-first-elementcit-title"/>
          <w:rFonts w:cs="Arial"/>
          <w:lang w:val="en-ZA"/>
        </w:rPr>
        <w:t xml:space="preserve"> </w:t>
      </w:r>
      <w:r w:rsidRPr="006450EA">
        <w:rPr>
          <w:rStyle w:val="cit-first-elementcit-title"/>
          <w:rFonts w:cs="Arial"/>
          <w:lang w:val="en-ZA"/>
        </w:rPr>
        <w:t xml:space="preserve">proposed themes or creating new themes. You will also notice how relationships are formed between codes and themes, and between different levels of existing themes. </w:t>
      </w:r>
    </w:p>
    <w:p w:rsidR="00E80652" w:rsidRPr="006450EA" w:rsidRDefault="00E80652">
      <w:pPr>
        <w:rPr>
          <w:rStyle w:val="cit-first-elementcit-title"/>
          <w:rFonts w:cs="Arial"/>
          <w:lang w:val="en-ZA"/>
        </w:rPr>
      </w:pPr>
    </w:p>
    <w:p w:rsidR="00E80652" w:rsidRPr="006450EA" w:rsidRDefault="00F65C73" w:rsidP="00F223D5">
      <w:pPr>
        <w:spacing w:before="120"/>
        <w:rPr>
          <w:rStyle w:val="cit-first-elementcit-title"/>
          <w:rFonts w:cs="Arial"/>
          <w:b/>
          <w:lang w:val="en-ZA"/>
        </w:rPr>
      </w:pPr>
      <w:r>
        <w:rPr>
          <w:rFonts w:cs="Arial"/>
          <w:b/>
          <w:noProof/>
          <w:lang w:val="en-ZA" w:eastAsia="en-ZA"/>
        </w:rPr>
        <mc:AlternateContent>
          <mc:Choice Requires="wps">
            <w:drawing>
              <wp:anchor distT="0" distB="0" distL="114300" distR="114300" simplePos="0" relativeHeight="251741696" behindDoc="0" locked="0" layoutInCell="1" allowOverlap="1">
                <wp:simplePos x="0" y="0"/>
                <wp:positionH relativeFrom="column">
                  <wp:posOffset>-781050</wp:posOffset>
                </wp:positionH>
                <wp:positionV relativeFrom="paragraph">
                  <wp:posOffset>78105</wp:posOffset>
                </wp:positionV>
                <wp:extent cx="640715" cy="4076700"/>
                <wp:effectExtent l="0" t="0" r="26035" b="19050"/>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076700"/>
                        </a:xfrm>
                        <a:prstGeom prst="rect">
                          <a:avLst/>
                        </a:prstGeom>
                        <a:solidFill>
                          <a:srgbClr val="FFFFFF"/>
                        </a:solidFill>
                        <a:ln w="9525">
                          <a:solidFill>
                            <a:srgbClr val="FFFFFF"/>
                          </a:solidFill>
                          <a:miter lim="800000"/>
                          <a:headEnd/>
                          <a:tailEnd/>
                        </a:ln>
                      </wps:spPr>
                      <wps:txbx>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phase 4: reviewing themes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59" type="#_x0000_t202" style="position:absolute;margin-left:-61.5pt;margin-top:6.15pt;width:50.45pt;height:32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OGKgIAAF0EAAAOAAAAZHJzL2Uyb0RvYy54bWysVNtu2zAMfR+wfxD0vtjOcmmNOEWXLsOA&#10;7gK0+wBZlm1hkqhJSuz+/Sg5TYPurZgfBFGkjshzSG9uRq3IUTgvwVS0mOWUCMOhkaar6K/H/Ycr&#10;SnxgpmEKjKjok/D0Zvv+3WawpZhDD6oRjiCI8eVgK9qHYMss87wXmvkZWGHQ2YLTLKDpuqxxbEB0&#10;rbJ5nq+yAVxjHXDhPZ7eTU66TfhtK3j40bZeBKIqirmFtLq01nHNthtWdo7ZXvJTGuwNWWgmDT56&#10;hrpjgZGDk/9AackdeGjDjIPOoG0lF6kGrKbIX1Xz0DMrUi1Ijrdnmvz/g+Xfjz8dkU1FV5QYplGi&#10;RzEG8glGUizWkZ/B+hLDHiwGhhEdqHOq1dt74L89MbDrmenErXMw9II1mF8Rb2YXVyccH0Hq4Rs0&#10;+BA7BEhAY+t0JA/pIIiOOj2dtYnJcDxcLfJ1saSEowu3q3WexMtY+XzbOh++CNAkbirqUPuEzo73&#10;PsRsWPkcEh/zoGSzl0olw3X1TjlyZNgn+/SlAl6FKUOGil4v58uJgDdAaBmw4ZXUFb3K4ze1YKTt&#10;s2lSOwYm1bTHlJU58Ripm0gMYz0myT4mliPJNTRPyKyDqcFxIHET1/ka2Rywvyvq/xyYE5SorwYF&#10;ui4WizgQyVgs13M03KWnvvQww3vAsQmUTNtdmIboYJ3senxsagkDtyhqKxPfL4mdSsAeTjKc5i0O&#10;yaWdol7+Ctu/AAAA//8DAFBLAwQUAAYACAAAACEArMY6hOAAAAALAQAADwAAAGRycy9kb3ducmV2&#10;LnhtbEyPzU7DMBCE70i8g7VI3FInDkQoxKkqBBwRLaji6MbbJKp/0thtzduznOA4mtHMN80yWcPO&#10;OIfROwnFIgeGrvN6dL2Ez4+X7AFYiMppZbxDCd8YYNleXzWq1v7i1njexJ5RiQu1kjDEONWch25A&#10;q8LCT+jI2/vZqkhy7rme1YXKreEizytu1ehoYVATPg3YHTYnK+H9VVdpe9ge09f+qJ/VVKzfVkbK&#10;25u0egQWMcW/MPziEzq0xLTzJ6cDMxKyQpR0JpIjSmCUyIQogO0kVPd3JfC24f8/tD8AAAD//wMA&#10;UEsBAi0AFAAGAAgAAAAhALaDOJL+AAAA4QEAABMAAAAAAAAAAAAAAAAAAAAAAFtDb250ZW50X1R5&#10;cGVzXS54bWxQSwECLQAUAAYACAAAACEAOP0h/9YAAACUAQAACwAAAAAAAAAAAAAAAAAvAQAAX3Jl&#10;bHMvLnJlbHNQSwECLQAUAAYACAAAACEAW7mThioCAABdBAAADgAAAAAAAAAAAAAAAAAuAgAAZHJz&#10;L2Uyb0RvYy54bWxQSwECLQAUAAYACAAAACEArMY6hOAAAAALAQAADwAAAAAAAAAAAAAAAACEBAAA&#10;ZHJzL2Rvd25yZXYueG1sUEsFBgAAAAAEAAQA8wAAAJEFAAAAAA==&#10;" strokecolor="white">
                <v:textbox style="layout-flow:vertical;mso-layout-flow-alt:bottom-to-top">
                  <w:txbxContent>
                    <w:p w:rsidR="00C300C5" w:rsidRPr="008F302A" w:rsidRDefault="00C300C5" w:rsidP="002972CF">
                      <w:pPr>
                        <w:jc w:val="center"/>
                        <w:rPr>
                          <w:rFonts w:ascii="Berlin Sans FB" w:hAnsi="Berlin Sans FB"/>
                          <w:sz w:val="28"/>
                          <w:szCs w:val="28"/>
                        </w:rPr>
                      </w:pPr>
                      <w:r w:rsidRPr="008F302A">
                        <w:rPr>
                          <w:rFonts w:ascii="Berlin Sans FB" w:hAnsi="Berlin Sans FB"/>
                          <w:sz w:val="28"/>
                          <w:szCs w:val="28"/>
                        </w:rPr>
                        <w:t>phase 4: reviewing themes</w:t>
                      </w:r>
                    </w:p>
                  </w:txbxContent>
                </v:textbox>
              </v:shape>
            </w:pict>
          </mc:Fallback>
        </mc:AlternateContent>
      </w:r>
      <w:r w:rsidR="00E92F5B" w:rsidRPr="006450EA">
        <w:rPr>
          <w:rStyle w:val="cit-first-elementcit-title"/>
          <w:rFonts w:cs="Arial"/>
          <w:b/>
          <w:lang w:val="en-ZA"/>
        </w:rPr>
        <w:t>PHASE 4: REVIEWING THEMES</w:t>
      </w:r>
    </w:p>
    <w:p w:rsidR="00E80652" w:rsidRDefault="00E80652">
      <w:pPr>
        <w:widowControl w:val="0"/>
        <w:autoSpaceDE w:val="0"/>
        <w:autoSpaceDN w:val="0"/>
        <w:adjustRightInd w:val="0"/>
        <w:rPr>
          <w:color w:val="000000"/>
          <w:lang w:val="en-ZA"/>
        </w:rPr>
      </w:pPr>
      <w:r w:rsidRPr="006450EA">
        <w:rPr>
          <w:color w:val="000000"/>
          <w:lang w:val="en-ZA"/>
        </w:rPr>
        <w:t xml:space="preserve">Once you have devised a set of potential themes, </w:t>
      </w:r>
      <w:r w:rsidR="00E92F5B" w:rsidRPr="006450EA">
        <w:rPr>
          <w:color w:val="000000"/>
          <w:lang w:val="en-ZA"/>
        </w:rPr>
        <w:t>P</w:t>
      </w:r>
      <w:r w:rsidRPr="006450EA">
        <w:rPr>
          <w:color w:val="000000"/>
          <w:lang w:val="en-ZA"/>
        </w:rPr>
        <w:t xml:space="preserve">hase 4 involves refining them. During this stage of the analysis, you may find that there is not enough data to support some themes while others may be so similar that they can be collapsed into </w:t>
      </w:r>
      <w:r w:rsidR="0028505D">
        <w:rPr>
          <w:color w:val="000000"/>
          <w:lang w:val="en-ZA"/>
        </w:rPr>
        <w:t>one</w:t>
      </w:r>
      <w:r w:rsidRPr="006450EA">
        <w:rPr>
          <w:color w:val="000000"/>
          <w:lang w:val="en-ZA"/>
        </w:rPr>
        <w:t>. Other</w:t>
      </w:r>
      <w:r w:rsidR="0028505D">
        <w:rPr>
          <w:color w:val="000000"/>
          <w:lang w:val="en-ZA"/>
        </w:rPr>
        <w:t>s</w:t>
      </w:r>
      <w:r w:rsidRPr="006450EA">
        <w:rPr>
          <w:color w:val="000000"/>
          <w:lang w:val="en-ZA"/>
        </w:rPr>
        <w:t xml:space="preserve"> might need to be </w:t>
      </w:r>
      <w:r w:rsidR="00E92F5B" w:rsidRPr="006450EA">
        <w:rPr>
          <w:color w:val="000000"/>
          <w:lang w:val="en-ZA"/>
        </w:rPr>
        <w:t xml:space="preserve">separated into two </w:t>
      </w:r>
      <w:r w:rsidRPr="006450EA">
        <w:rPr>
          <w:color w:val="000000"/>
          <w:lang w:val="en-ZA"/>
        </w:rPr>
        <w:t>themes. Data within themes should cohere meaningfully, while there should be clear and identifiable distinctions between themes (Patton, 1990).</w:t>
      </w:r>
    </w:p>
    <w:p w:rsidR="007017ED" w:rsidRDefault="007017ED">
      <w:pPr>
        <w:widowControl w:val="0"/>
        <w:autoSpaceDE w:val="0"/>
        <w:autoSpaceDN w:val="0"/>
        <w:adjustRightInd w:val="0"/>
        <w:rPr>
          <w:color w:val="000000"/>
          <w:lang w:val="en-ZA"/>
        </w:rPr>
      </w:pPr>
    </w:p>
    <w:p w:rsidR="007017ED" w:rsidRDefault="007017ED">
      <w:pPr>
        <w:widowControl w:val="0"/>
        <w:autoSpaceDE w:val="0"/>
        <w:autoSpaceDN w:val="0"/>
        <w:adjustRightInd w:val="0"/>
        <w:rPr>
          <w:color w:val="000000"/>
          <w:lang w:val="en-ZA"/>
        </w:rPr>
      </w:pPr>
      <w:r>
        <w:rPr>
          <w:color w:val="000000"/>
          <w:lang w:val="en-ZA"/>
        </w:rPr>
        <w:t>Continuing with the example above there is a good chance that the final theme “</w:t>
      </w:r>
      <w:r w:rsidRPr="00320E23">
        <w:rPr>
          <w:i/>
          <w:color w:val="000000"/>
          <w:lang w:val="en-ZA"/>
        </w:rPr>
        <w:t>Dealing with HIV Stigma</w:t>
      </w:r>
      <w:r>
        <w:rPr>
          <w:color w:val="000000"/>
          <w:lang w:val="en-ZA"/>
        </w:rPr>
        <w:t xml:space="preserve">” was originally two themes one about the implications or experience of HIV stigma (gossip and mistreatment) and the other about measures people take to overcome HIV stigma. In this stage of the analysis these could have been combined into the single final theme. </w:t>
      </w:r>
    </w:p>
    <w:p w:rsidR="007017ED" w:rsidRPr="006450EA" w:rsidRDefault="007017ED">
      <w:pPr>
        <w:widowControl w:val="0"/>
        <w:autoSpaceDE w:val="0"/>
        <w:autoSpaceDN w:val="0"/>
        <w:adjustRightInd w:val="0"/>
        <w:rPr>
          <w:color w:val="000000"/>
          <w:lang w:val="en-ZA"/>
        </w:rPr>
      </w:pPr>
    </w:p>
    <w:p w:rsidR="00E80652" w:rsidRPr="006450EA" w:rsidRDefault="00E80652">
      <w:pPr>
        <w:widowControl w:val="0"/>
        <w:autoSpaceDE w:val="0"/>
        <w:autoSpaceDN w:val="0"/>
        <w:adjustRightInd w:val="0"/>
        <w:rPr>
          <w:color w:val="000000"/>
          <w:lang w:val="en-ZA"/>
        </w:rPr>
      </w:pPr>
      <w:r w:rsidRPr="006450EA">
        <w:rPr>
          <w:color w:val="000000"/>
          <w:lang w:val="en-ZA"/>
        </w:rPr>
        <w:t xml:space="preserve">This phase </w:t>
      </w:r>
      <w:r w:rsidR="007017ED">
        <w:rPr>
          <w:color w:val="000000"/>
          <w:lang w:val="en-ZA"/>
        </w:rPr>
        <w:t xml:space="preserve">may </w:t>
      </w:r>
      <w:r w:rsidRPr="006450EA">
        <w:rPr>
          <w:color w:val="000000"/>
          <w:lang w:val="en-ZA"/>
        </w:rPr>
        <w:t xml:space="preserve">involve two levels of reviewing and refining your themes. </w:t>
      </w:r>
    </w:p>
    <w:p w:rsidR="00E92F5B" w:rsidRPr="006450EA" w:rsidRDefault="00E92F5B">
      <w:pPr>
        <w:widowControl w:val="0"/>
        <w:autoSpaceDE w:val="0"/>
        <w:autoSpaceDN w:val="0"/>
        <w:adjustRightInd w:val="0"/>
        <w:rPr>
          <w:b/>
          <w:color w:val="000000"/>
          <w:lang w:val="en-ZA"/>
        </w:rPr>
      </w:pPr>
    </w:p>
    <w:p w:rsidR="00E92F5B" w:rsidRPr="006450EA" w:rsidRDefault="0095600A" w:rsidP="00F223D5">
      <w:pPr>
        <w:widowControl w:val="0"/>
        <w:pBdr>
          <w:bottom w:val="single" w:sz="4" w:space="1" w:color="auto"/>
        </w:pBdr>
        <w:autoSpaceDE w:val="0"/>
        <w:autoSpaceDN w:val="0"/>
        <w:adjustRightInd w:val="0"/>
        <w:spacing w:after="120"/>
        <w:rPr>
          <w:rFonts w:ascii="Berlin Sans FB" w:hAnsi="Berlin Sans FB"/>
          <w:color w:val="000000"/>
          <w:sz w:val="28"/>
          <w:szCs w:val="28"/>
          <w:lang w:val="en-ZA"/>
        </w:rPr>
      </w:pPr>
      <w:r w:rsidRPr="006450EA">
        <w:rPr>
          <w:rFonts w:ascii="Berlin Sans FB" w:hAnsi="Berlin Sans FB"/>
          <w:color w:val="000000"/>
          <w:sz w:val="28"/>
          <w:szCs w:val="28"/>
          <w:lang w:val="en-ZA"/>
        </w:rPr>
        <w:t>level 1</w:t>
      </w:r>
    </w:p>
    <w:p w:rsidR="00E80652" w:rsidRPr="006450EA" w:rsidRDefault="00E92F5B">
      <w:pPr>
        <w:widowControl w:val="0"/>
        <w:autoSpaceDE w:val="0"/>
        <w:autoSpaceDN w:val="0"/>
        <w:adjustRightInd w:val="0"/>
        <w:rPr>
          <w:color w:val="000000"/>
          <w:lang w:val="en-ZA"/>
        </w:rPr>
      </w:pPr>
      <w:r w:rsidRPr="006450EA">
        <w:rPr>
          <w:color w:val="000000"/>
          <w:lang w:val="en-ZA"/>
        </w:rPr>
        <w:t xml:space="preserve">This </w:t>
      </w:r>
      <w:r w:rsidR="00E80652" w:rsidRPr="006450EA">
        <w:rPr>
          <w:color w:val="000000"/>
          <w:lang w:val="en-ZA"/>
        </w:rPr>
        <w:t>involves reviewing at the level of the coded data text selections. This means:</w:t>
      </w:r>
    </w:p>
    <w:p w:rsidR="00E80652" w:rsidRPr="006450EA" w:rsidRDefault="00E80652" w:rsidP="00AA219F">
      <w:pPr>
        <w:pStyle w:val="ColorfulList-Accent11"/>
        <w:widowControl w:val="0"/>
        <w:numPr>
          <w:ilvl w:val="0"/>
          <w:numId w:val="4"/>
        </w:numPr>
        <w:autoSpaceDE w:val="0"/>
        <w:autoSpaceDN w:val="0"/>
        <w:adjustRightInd w:val="0"/>
        <w:rPr>
          <w:color w:val="000000"/>
          <w:lang w:val="en-ZA"/>
        </w:rPr>
      </w:pPr>
      <w:r w:rsidRPr="006450EA">
        <w:rPr>
          <w:color w:val="000000"/>
          <w:lang w:val="en-ZA"/>
        </w:rPr>
        <w:t xml:space="preserve">You need to read all the collated extracts for each theme, and consider whether they appear to form a coherent pattern. </w:t>
      </w:r>
    </w:p>
    <w:p w:rsidR="00E80652" w:rsidRPr="006450EA" w:rsidRDefault="00E80652" w:rsidP="00AA219F">
      <w:pPr>
        <w:pStyle w:val="ColorfulList-Accent11"/>
        <w:widowControl w:val="0"/>
        <w:numPr>
          <w:ilvl w:val="0"/>
          <w:numId w:val="4"/>
        </w:numPr>
        <w:autoSpaceDE w:val="0"/>
        <w:autoSpaceDN w:val="0"/>
        <w:adjustRightInd w:val="0"/>
        <w:rPr>
          <w:color w:val="000000"/>
          <w:lang w:val="en-ZA"/>
        </w:rPr>
      </w:pPr>
      <w:r w:rsidRPr="006450EA">
        <w:rPr>
          <w:color w:val="000000"/>
          <w:lang w:val="en-ZA"/>
        </w:rPr>
        <w:t xml:space="preserve">When your themes appear to form a coherent pattern, you then move on to the </w:t>
      </w:r>
      <w:r w:rsidRPr="006450EA">
        <w:rPr>
          <w:color w:val="000000"/>
          <w:lang w:val="en-ZA"/>
        </w:rPr>
        <w:lastRenderedPageBreak/>
        <w:t xml:space="preserve">second level of this phase. </w:t>
      </w:r>
    </w:p>
    <w:p w:rsidR="00E80652" w:rsidRPr="006450EA" w:rsidRDefault="00E80652" w:rsidP="00AA219F">
      <w:pPr>
        <w:pStyle w:val="ColorfulList-Accent11"/>
        <w:widowControl w:val="0"/>
        <w:numPr>
          <w:ilvl w:val="0"/>
          <w:numId w:val="4"/>
        </w:numPr>
        <w:autoSpaceDE w:val="0"/>
        <w:autoSpaceDN w:val="0"/>
        <w:adjustRightInd w:val="0"/>
        <w:rPr>
          <w:color w:val="000000"/>
          <w:lang w:val="en-ZA"/>
        </w:rPr>
      </w:pPr>
      <w:r w:rsidRPr="006450EA">
        <w:rPr>
          <w:color w:val="000000"/>
          <w:lang w:val="en-ZA"/>
        </w:rPr>
        <w:t>If your themes do not fit, you will need to consider whether the theme itself is problematic, or whether some of the data within it simply do</w:t>
      </w:r>
      <w:r w:rsidR="002B259D">
        <w:rPr>
          <w:color w:val="000000"/>
          <w:lang w:val="en-ZA"/>
        </w:rPr>
        <w:t>es</w:t>
      </w:r>
      <w:r w:rsidRPr="006450EA">
        <w:rPr>
          <w:color w:val="000000"/>
          <w:lang w:val="en-ZA"/>
        </w:rPr>
        <w:t xml:space="preserve"> not fit there – in which case, you would rework your theme</w:t>
      </w:r>
      <w:r w:rsidR="00E92F5B" w:rsidRPr="006450EA">
        <w:rPr>
          <w:color w:val="000000"/>
          <w:lang w:val="en-ZA"/>
        </w:rPr>
        <w:t>. In this case you might</w:t>
      </w:r>
      <w:r w:rsidRPr="006450EA">
        <w:rPr>
          <w:color w:val="000000"/>
          <w:lang w:val="en-ZA"/>
        </w:rPr>
        <w:t xml:space="preserve"> creat</w:t>
      </w:r>
      <w:r w:rsidR="00E92F5B" w:rsidRPr="006450EA">
        <w:rPr>
          <w:color w:val="000000"/>
          <w:lang w:val="en-ZA"/>
        </w:rPr>
        <w:t>e</w:t>
      </w:r>
      <w:r w:rsidRPr="006450EA">
        <w:rPr>
          <w:color w:val="000000"/>
          <w:lang w:val="en-ZA"/>
        </w:rPr>
        <w:t xml:space="preserve"> a new theme, find a home for those extracts that do not currently work in an already-existing theme, or discard them from the analysis. </w:t>
      </w:r>
    </w:p>
    <w:p w:rsidR="004B0B11" w:rsidRDefault="00E80652" w:rsidP="004B0B11">
      <w:pPr>
        <w:pStyle w:val="ColorfulList-Accent11"/>
        <w:widowControl w:val="0"/>
        <w:numPr>
          <w:ilvl w:val="0"/>
          <w:numId w:val="4"/>
        </w:numPr>
        <w:autoSpaceDE w:val="0"/>
        <w:autoSpaceDN w:val="0"/>
        <w:adjustRightInd w:val="0"/>
        <w:rPr>
          <w:color w:val="000000"/>
          <w:lang w:val="en-ZA"/>
        </w:rPr>
      </w:pPr>
      <w:r w:rsidRPr="00C55F7F">
        <w:rPr>
          <w:color w:val="000000"/>
          <w:lang w:val="en-ZA"/>
        </w:rPr>
        <w:t xml:space="preserve">Once you are satisfied that your candidate themes adequately capture the collective meanings (or contours) of the coded data </w:t>
      </w:r>
      <w:r w:rsidR="00E92F5B" w:rsidRPr="00C55F7F">
        <w:rPr>
          <w:color w:val="000000"/>
          <w:lang w:val="en-ZA"/>
        </w:rPr>
        <w:t>-</w:t>
      </w:r>
      <w:r w:rsidRPr="00C55F7F">
        <w:rPr>
          <w:color w:val="000000"/>
          <w:lang w:val="en-ZA"/>
        </w:rPr>
        <w:t xml:space="preserve"> once you have a potential “thematic map” - you are ready to move on to Level II of this phase. </w:t>
      </w:r>
    </w:p>
    <w:p w:rsidR="007C44D5" w:rsidRDefault="007C44D5" w:rsidP="007C44D5">
      <w:pPr>
        <w:pStyle w:val="ColorfulList-Accent11"/>
        <w:widowControl w:val="0"/>
        <w:autoSpaceDE w:val="0"/>
        <w:autoSpaceDN w:val="0"/>
        <w:adjustRightInd w:val="0"/>
        <w:ind w:left="360"/>
        <w:rPr>
          <w:color w:val="000000"/>
          <w:lang w:val="en-ZA"/>
        </w:rPr>
      </w:pPr>
    </w:p>
    <w:p w:rsidR="007C44D5" w:rsidRPr="00C55F7F" w:rsidRDefault="007C44D5" w:rsidP="007C44D5">
      <w:pPr>
        <w:pStyle w:val="ColorfulList-Accent11"/>
        <w:widowControl w:val="0"/>
        <w:autoSpaceDE w:val="0"/>
        <w:autoSpaceDN w:val="0"/>
        <w:adjustRightInd w:val="0"/>
        <w:ind w:left="360"/>
        <w:rPr>
          <w:color w:val="000000"/>
          <w:lang w:val="en-ZA"/>
        </w:rPr>
      </w:pPr>
    </w:p>
    <w:p w:rsidR="00A12221" w:rsidRPr="006450EA" w:rsidRDefault="00F65C73" w:rsidP="00A12221">
      <w:pPr>
        <w:pStyle w:val="ColorfulList-Accent11"/>
        <w:widowControl w:val="0"/>
        <w:autoSpaceDE w:val="0"/>
        <w:autoSpaceDN w:val="0"/>
        <w:adjustRightInd w:val="0"/>
        <w:rPr>
          <w:color w:val="000000"/>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32480" behindDoc="0" locked="0" layoutInCell="1" allowOverlap="1">
                <wp:simplePos x="0" y="0"/>
                <wp:positionH relativeFrom="column">
                  <wp:posOffset>4562475</wp:posOffset>
                </wp:positionH>
                <wp:positionV relativeFrom="paragraph">
                  <wp:posOffset>93345</wp:posOffset>
                </wp:positionV>
                <wp:extent cx="1085850" cy="2546985"/>
                <wp:effectExtent l="342900" t="0" r="19050" b="24765"/>
                <wp:wrapNone/>
                <wp:docPr id="7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46985"/>
                        </a:xfrm>
                        <a:prstGeom prst="wedgeRoundRectCallout">
                          <a:avLst>
                            <a:gd name="adj1" fmla="val -80222"/>
                            <a:gd name="adj2" fmla="val -17213"/>
                            <a:gd name="adj3" fmla="val 16667"/>
                          </a:avLst>
                        </a:prstGeom>
                        <a:solidFill>
                          <a:srgbClr val="FFFFFF"/>
                        </a:solidFill>
                        <a:ln w="9525">
                          <a:solidFill>
                            <a:srgbClr val="000000"/>
                          </a:solidFill>
                          <a:miter lim="800000"/>
                          <a:headEnd/>
                          <a:tailEnd/>
                        </a:ln>
                      </wps:spPr>
                      <wps:txbx>
                        <w:txbxContent>
                          <w:p w:rsidR="00C300C5" w:rsidRPr="00F223D5" w:rsidRDefault="00C300C5" w:rsidP="00A12221">
                            <w:pPr>
                              <w:rPr>
                                <w:rFonts w:ascii="Calibri" w:hAnsi="Calibri"/>
                                <w:sz w:val="22"/>
                                <w:szCs w:val="22"/>
                              </w:rPr>
                            </w:pPr>
                            <w:r w:rsidRPr="00F223D5">
                              <w:rPr>
                                <w:rFonts w:ascii="Calibri" w:hAnsi="Calibri"/>
                                <w:sz w:val="22"/>
                                <w:szCs w:val="22"/>
                              </w:rPr>
                              <w:t>This is a</w:t>
                            </w:r>
                            <w:r w:rsidRPr="00973F51">
                              <w:rPr>
                                <w:rFonts w:ascii="Calibri" w:hAnsi="Calibri"/>
                                <w:sz w:val="22"/>
                                <w:szCs w:val="22"/>
                              </w:rPr>
                              <w:t>n example of a</w:t>
                            </w:r>
                            <w:r w:rsidRPr="00F223D5">
                              <w:rPr>
                                <w:rFonts w:ascii="Calibri" w:hAnsi="Calibri"/>
                                <w:sz w:val="22"/>
                                <w:szCs w:val="22"/>
                              </w:rPr>
                              <w:t xml:space="preserve"> thematic map </w:t>
                            </w:r>
                            <w:r w:rsidRPr="00973F51">
                              <w:rPr>
                                <w:rFonts w:ascii="Calibri" w:hAnsi="Calibri"/>
                                <w:sz w:val="22"/>
                                <w:szCs w:val="22"/>
                              </w:rPr>
                              <w:t xml:space="preserve">developed by us to represent the findings of </w:t>
                            </w:r>
                            <w:r w:rsidRPr="00F223D5">
                              <w:rPr>
                                <w:rFonts w:ascii="Calibri" w:hAnsi="Calibri"/>
                                <w:sz w:val="22"/>
                                <w:szCs w:val="22"/>
                              </w:rPr>
                              <w:t>Mkandawire-Valhmu and Stevens (2010</w:t>
                            </w:r>
                            <w:r w:rsidRPr="00A336AF">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60" type="#_x0000_t62" style="position:absolute;left:0;text-align:left;margin-left:359.25pt;margin-top:7.35pt;width:85.5pt;height:200.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5jZAIAANsEAAAOAAAAZHJzL2Uyb0RvYy54bWysVNtu2zAMfR+wfxD03vqSOEmNOkWRrsOA&#10;biva7QMUSba16TZJidN9/WjZyZx1T8P8YIgmdXjIQ/r65qAk2nPnhdEVzi5TjLimhgndVPjrl/uL&#10;FUY+EM2INJpX+IV7fLN+++a6syXPTWsk4w4BiPZlZyvchmDLJPG05Yr4S2O5BmdtnCIBTNckzJEO&#10;0JVM8jRdJJ1xzDpDuffw9W5w4nXEr2tOw+e69jwgWWHgFuLbxfe2fyfra1I2jthW0JEG+QcWiggN&#10;SU9QdyQQtHPiFZQS1Blv6nBJjUpMXQvKYw1QTZb+Uc1zSyyPtUBzvD21yf8/WPpp/+iQYBVeQns0&#10;UaDR7S6YmBpl6bzvUGd9CYHP9tH1NXr7YOh3j7TZtEQ3/NY507WcMOCV9fHJ2YXe8HAVbbuPhgE+&#10;AfzYrEPtVA8IbUCHqMnLSRN+CIjCxyxdFasCuFHw5cV8cbUqYg5SHq9b58N7bhTqDxXuOGv4k9lp&#10;9gTyb4iUZhdiPrJ/8CGqxMZSCfuWYVQrCaLviUQXqzTP83EqJkH5WVC2zLPZ66DZNChbLBbLkeiY&#10;NyHlkWpso5GC3Qspo+Ga7UY6BCQqfB+f8bKfhkmNugpfFXkRCzrz+SlEGp+/QSgRYOOkUBVenYJI&#10;2ev3TrO4D4EIOZyBstSjoL2GwyyEw/YQZ2YWW9ULvDXsBSR2Ztgw+CPAoTXuJ0YdbFeF/Y8dcRwj&#10;+UHDmFxl83m/jtGYF8scDDf1bKceoilAVThgNBw3YVjhnXWiaSFTFtuhTT+6tQjHGRxYjfxhg+B0&#10;tqJTO0b9/ietfwEAAP//AwBQSwMEFAAGAAgAAAAhAJjkrvHfAAAACgEAAA8AAABkcnMvZG93bnJl&#10;di54bWxMj8FOwzAMhu9IvENkJG4s7dSyUppOCAmJHZCg8ABZY5qyxqmabGt5eswJjvb/6ffnaju7&#10;QZxwCr0nBekqAYHUetNTp+Dj/emmABGiJqMHT6hgwQDb+vKi0qXxZ3rDUxM7wSUUSq3AxjiWUobW&#10;otNh5Uckzj795HTkceqkmfSZy90g10lyK53uiS9YPeKjxfbQHJ2Cl1frOloOz9/e7ubma73ssnxR&#10;6vpqfrgHEXGOfzD86rM61Oy090cyQQwKNmmRM8pBtgHBQFHc8WKvIEvzAmRdyf8v1D8AAAD//wMA&#10;UEsBAi0AFAAGAAgAAAAhALaDOJL+AAAA4QEAABMAAAAAAAAAAAAAAAAAAAAAAFtDb250ZW50X1R5&#10;cGVzXS54bWxQSwECLQAUAAYACAAAACEAOP0h/9YAAACUAQAACwAAAAAAAAAAAAAAAAAvAQAAX3Jl&#10;bHMvLnJlbHNQSwECLQAUAAYACAAAACEAeF3OY2QCAADbBAAADgAAAAAAAAAAAAAAAAAuAgAAZHJz&#10;L2Uyb0RvYy54bWxQSwECLQAUAAYACAAAACEAmOSu8d8AAAAKAQAADwAAAAAAAAAAAAAAAAC+BAAA&#10;ZHJzL2Rvd25yZXYueG1sUEsFBgAAAAAEAAQA8wAAAMoFAAAAAA==&#10;" adj="-6528,7082">
                <v:textbox>
                  <w:txbxContent>
                    <w:p w:rsidR="00C300C5" w:rsidRPr="00F223D5" w:rsidRDefault="00C300C5" w:rsidP="00A12221">
                      <w:pPr>
                        <w:rPr>
                          <w:rFonts w:ascii="Calibri" w:hAnsi="Calibri"/>
                          <w:sz w:val="22"/>
                          <w:szCs w:val="22"/>
                        </w:rPr>
                      </w:pPr>
                      <w:r w:rsidRPr="00F223D5">
                        <w:rPr>
                          <w:rFonts w:ascii="Calibri" w:hAnsi="Calibri"/>
                          <w:sz w:val="22"/>
                          <w:szCs w:val="22"/>
                        </w:rPr>
                        <w:t>This is a</w:t>
                      </w:r>
                      <w:r w:rsidRPr="00973F51">
                        <w:rPr>
                          <w:rFonts w:ascii="Calibri" w:hAnsi="Calibri"/>
                          <w:sz w:val="22"/>
                          <w:szCs w:val="22"/>
                        </w:rPr>
                        <w:t>n example of a</w:t>
                      </w:r>
                      <w:r w:rsidRPr="00F223D5">
                        <w:rPr>
                          <w:rFonts w:ascii="Calibri" w:hAnsi="Calibri"/>
                          <w:sz w:val="22"/>
                          <w:szCs w:val="22"/>
                        </w:rPr>
                        <w:t xml:space="preserve"> thematic map </w:t>
                      </w:r>
                      <w:r w:rsidRPr="00973F51">
                        <w:rPr>
                          <w:rFonts w:ascii="Calibri" w:hAnsi="Calibri"/>
                          <w:sz w:val="22"/>
                          <w:szCs w:val="22"/>
                        </w:rPr>
                        <w:t xml:space="preserve">developed by us to represent the findings of </w:t>
                      </w:r>
                      <w:r w:rsidRPr="00F223D5">
                        <w:rPr>
                          <w:rFonts w:ascii="Calibri" w:hAnsi="Calibri"/>
                          <w:sz w:val="22"/>
                          <w:szCs w:val="22"/>
                        </w:rPr>
                        <w:t>Mkandawire-Valhmu and Stevens (2010</w:t>
                      </w:r>
                      <w:r w:rsidRPr="00A336AF">
                        <w:rPr>
                          <w:rFonts w:ascii="Calibri" w:hAnsi="Calibri"/>
                          <w:sz w:val="22"/>
                          <w:szCs w:val="22"/>
                        </w:rPr>
                        <w:t>)</w:t>
                      </w:r>
                    </w:p>
                  </w:txbxContent>
                </v:textbox>
              </v:shape>
            </w:pict>
          </mc:Fallback>
        </mc:AlternateContent>
      </w:r>
    </w:p>
    <w:p w:rsidR="00A12221" w:rsidRPr="006450EA" w:rsidRDefault="00F65C73" w:rsidP="00A12221">
      <w:pPr>
        <w:pStyle w:val="ColorfulList-Accent11"/>
        <w:widowControl w:val="0"/>
        <w:autoSpaceDE w:val="0"/>
        <w:autoSpaceDN w:val="0"/>
        <w:adjustRightInd w:val="0"/>
        <w:rPr>
          <w:color w:val="000000"/>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09952" behindDoc="0" locked="0" layoutInCell="1" allowOverlap="1">
                <wp:simplePos x="0" y="0"/>
                <wp:positionH relativeFrom="column">
                  <wp:posOffset>228600</wp:posOffset>
                </wp:positionH>
                <wp:positionV relativeFrom="paragraph">
                  <wp:posOffset>15875</wp:posOffset>
                </wp:positionV>
                <wp:extent cx="733425" cy="742950"/>
                <wp:effectExtent l="38100" t="0" r="9525" b="38100"/>
                <wp:wrapNone/>
                <wp:docPr id="6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2950"/>
                        </a:xfrm>
                        <a:prstGeom prst="downArrow">
                          <a:avLst>
                            <a:gd name="adj1" fmla="val 50000"/>
                            <a:gd name="adj2" fmla="val 31967"/>
                          </a:avLst>
                        </a:prstGeom>
                        <a:solidFill>
                          <a:srgbClr val="FFFFFF"/>
                        </a:solidFill>
                        <a:ln w="9525">
                          <a:solidFill>
                            <a:srgbClr val="000000"/>
                          </a:solidFill>
                          <a:miter lim="800000"/>
                          <a:headEnd/>
                          <a:tailEnd/>
                        </a:ln>
                      </wps:spPr>
                      <wps:txbx>
                        <w:txbxContent>
                          <w:p w:rsidR="00C300C5" w:rsidRDefault="00C300C5" w:rsidP="00A12221">
                            <w:pPr>
                              <w:rPr>
                                <w:rFonts w:ascii="Calibri" w:hAnsi="Calibri"/>
                                <w:sz w:val="20"/>
                                <w:szCs w:val="20"/>
                              </w:rPr>
                            </w:pPr>
                            <w:r>
                              <w:rPr>
                                <w:rFonts w:ascii="Calibri" w:hAnsi="Calibri"/>
                                <w:sz w:val="20"/>
                                <w:szCs w:val="20"/>
                              </w:rPr>
                              <w:t>CODES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1" type="#_x0000_t67" style="position:absolute;left:0;text-align:left;margin-left:18pt;margin-top:1.25pt;width:57.75pt;height:5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wTAIAAKkEAAAOAAAAZHJzL2Uyb0RvYy54bWysVNtu2zAMfR+wfxD0vjp2bo1RpyjadRjQ&#10;dQW6fQAjybE23SYpcfr3o2QnSzdgD8P8IJAieXg5oq+uD1qRvfBBWtPQ8mJCiTDMcmm2Df365f7d&#10;JSUhguGgrBENfRGBXq/fvrnqXS0q21nFhScIYkLdu4Z2Mbq6KALrhIZwYZ0waGyt1xBR9duCe+gR&#10;XauimkwWRW89d94yEQLe3g1Gus74bStY/Ny2QUSiGoq1xXz6fG7SWayvoN56cJ1kYxnwD1VokAaT&#10;nqDuIALZefkHlJbM22DbeMGsLmzbSiZyD9hNOfmtm+cOnMi94HCCO40p/D9Y9rh/8kTyhi4WlBjQ&#10;yNHNLtqcmiyqNKDehRr9nt2TTy0G92DZ90CMve3AbMWN97bvBHAsq0z+xauApAQMJZv+k+UIDwif&#10;Z3VovU6AOAVyyJS8nCgRh0gYXi6n01k1p4ShaTmrVvNMWQH1Mdj5ED8Iq0kSGsptb3JBOQPsH0LM&#10;tPCxN+DfSkparZDlPSgyn+A3voIzn+rcZ1quFsvcGNQjIhZwTJxHYpXk91KprPjt5lZ5gvANvc/f&#10;GBzO3ZQhfUNXc+zu7xCpwqFGzPoKQsuIy6OkbujlyQnqxMV7w/PTjiDVIGOwMiM5iY+B13jYHDL9&#10;02kqMpG1sfwF6fJ2WBZcbhTSWS1xg3rclYaGHzvwghL10SDrq3I2S8uVldl8WaHizy2bcwsY1llc&#10;wUjJIN7GYSF3zstth8nKPBFj00NsZTw+qaGwsQXcB5ReLdy5nr1+/WHWPwEAAP//AwBQSwMEFAAG&#10;AAgAAAAhABecfp7fAAAACAEAAA8AAABkcnMvZG93bnJldi54bWxMj8FOwzAQRO9I/IO1SNyok1YJ&#10;NMSpUIFLEQhSPsCJlzgQ28F225SvZ3uC26xmNPumXE1mYHv0oXdWQDpLgKFtneptJ+B9+3h1AyxE&#10;aZUcnEUBRwywqs7PSlkod7BvuK9jx6jEhkIK0DGOBeeh1WhkmLkRLXkfzhsZ6fQdV14eqNwMfJ4k&#10;OTeyt/RByxHXGtuvemcE+ON689p8PzQv06LeXOfPn0/3+keIy4vp7hZYxCn+heGET+hQEVPjdlYF&#10;NghY5DQlCphnwE52lpJoSKTLDHhV8v8Dql8AAAD//wMAUEsBAi0AFAAGAAgAAAAhALaDOJL+AAAA&#10;4QEAABMAAAAAAAAAAAAAAAAAAAAAAFtDb250ZW50X1R5cGVzXS54bWxQSwECLQAUAAYACAAAACEA&#10;OP0h/9YAAACUAQAACwAAAAAAAAAAAAAAAAAvAQAAX3JlbHMvLnJlbHNQSwECLQAUAAYACAAAACEA&#10;d/fz8EwCAACpBAAADgAAAAAAAAAAAAAAAAAuAgAAZHJzL2Uyb0RvYy54bWxQSwECLQAUAAYACAAA&#10;ACEAF5x+nt8AAAAIAQAADwAAAAAAAAAAAAAAAACmBAAAZHJzL2Rvd25yZXYueG1sUEsFBgAAAAAE&#10;AAQA8wAAALIFAAAAAA==&#10;" adj="14784">
                <v:textbox style="layout-flow:vertical;mso-layout-flow-alt:bottom-to-top">
                  <w:txbxContent>
                    <w:p w:rsidR="00C300C5" w:rsidRDefault="00C300C5" w:rsidP="00A12221">
                      <w:pPr>
                        <w:rPr>
                          <w:rFonts w:ascii="Calibri" w:hAnsi="Calibri"/>
                          <w:sz w:val="20"/>
                          <w:szCs w:val="20"/>
                        </w:rPr>
                      </w:pPr>
                      <w:r>
                        <w:rPr>
                          <w:rFonts w:ascii="Calibri" w:hAnsi="Calibri"/>
                          <w:sz w:val="20"/>
                          <w:szCs w:val="20"/>
                        </w:rPr>
                        <w:t>CODES</w:t>
                      </w:r>
                    </w:p>
                  </w:txbxContent>
                </v:textbox>
              </v:shape>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10976" behindDoc="0" locked="0" layoutInCell="1" allowOverlap="1">
                <wp:simplePos x="0" y="0"/>
                <wp:positionH relativeFrom="column">
                  <wp:posOffset>1800225</wp:posOffset>
                </wp:positionH>
                <wp:positionV relativeFrom="paragraph">
                  <wp:posOffset>15875</wp:posOffset>
                </wp:positionV>
                <wp:extent cx="971550" cy="814070"/>
                <wp:effectExtent l="38100" t="0" r="57150" b="43180"/>
                <wp:wrapNone/>
                <wp:docPr id="6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14070"/>
                        </a:xfrm>
                        <a:prstGeom prst="downArrow">
                          <a:avLst>
                            <a:gd name="adj1" fmla="val 50000"/>
                            <a:gd name="adj2" fmla="val 26708"/>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18"/>
                                <w:szCs w:val="18"/>
                              </w:rPr>
                            </w:pPr>
                            <w:r>
                              <w:rPr>
                                <w:rFonts w:ascii="Calibri Light" w:hAnsi="Calibri Light"/>
                                <w:sz w:val="18"/>
                                <w:szCs w:val="18"/>
                              </w:rPr>
                              <w:t>ORGANISING THEMES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62" type="#_x0000_t67" style="position:absolute;left:0;text-align:left;margin-left:141.75pt;margin-top:1.25pt;width:76.5pt;height:64.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qxTAIAAKkEAAAOAAAAZHJzL2Uyb0RvYy54bWysVNuO0zAQfUfiHyy/01y2t42arlZdipAW&#10;WGnhA1zbaQy+YbtN+/eMnbSk8IbIg+XxjM+cmePJ6uGkJDpy54XRNS4mOUZcU8OE3tf429ftuyVG&#10;PhDNiDSa1/jMPX5Yv32z6mzFS9MaybhDAKJ91dkatyHYKss8bbkifmIs1+BsjFMkgOn2GXOkA3Ql&#10;szLP51lnHLPOUO49nD71TrxO+E3DafjSNJ4HJGsM3EJaXVp3cc3WK1LtHbGtoAMN8g8sFBEakl6h&#10;nkgg6ODEX1BKUGe8acKEGpWZphGUpxqgmiL/o5rXllieaoHmeHttk/9/sPTz8cUhwWo8B6U0UaDR&#10;4yGYlBrN72KDOusriHu1Ly6W6O2zoT880mbTEr3nj86ZruWEAa0ixmc3F6Lh4SradZ8MA3gC8KlX&#10;p8apCAhdQKckyfkqCT8FROHwflHMZiAcBdeymOaLJFlGqstl63z4wI1CcVNjZjqdCKUM5PjsQ5KF&#10;DbUR9r3AqFESVD4SiWY5fMMrGMWU45hyvsiXqTBSDYhA4JI4tcRIwbZCymS4/W4jHQL4Gm/TN1z2&#10;4zCpUQf1zcpZonrj82OIyLDnCFlvwpQIMDxSKOjNNYhUUYv3mqWnHYiQ/R4uSz2IE/XodQ2n3SnJ&#10;fzeNJKNYO8POIJcz/bDAcMMmriU0H3UwKzX2Pw/EcYzkRw2q3xfTaRyuZExnixIMN/bsxh6iaWtg&#10;BANG/XYT+oE8WCf2LSQrUke0iQ+xEeHypHpiQwkwD7C7GbixnaJ+/2HWvwAAAP//AwBQSwMEFAAG&#10;AAgAAAAhAAoo0WfeAAAACQEAAA8AAABkcnMvZG93bnJldi54bWxMj0FPg0AQhe8m/ofNmHizi0WR&#10;UJamafRQPZhWL9ym7BZQdhbZheK/dzzpad7kvbz5Jl/PthOTGXzrSMHtIgJhqHK6pVrB+9vTTQrC&#10;BySNnSOj4Nt4WBeXFzlm2p1pb6ZDqAWXkM9QQRNCn0npq8ZY9AvXG2Lv5AaLgdehlnrAM5fbTi6j&#10;KJEWW+ILDfZm25jq8zBaBWnysdlNhLv+5ev5dXzEstzuS6Wur+bNCkQwc/gLwy8+o0PBTEc3kvai&#10;U7BM43uOsuDB/l2csDhyMI4eQBa5/P9B8QMAAP//AwBQSwECLQAUAAYACAAAACEAtoM4kv4AAADh&#10;AQAAEwAAAAAAAAAAAAAAAAAAAAAAW0NvbnRlbnRfVHlwZXNdLnhtbFBLAQItABQABgAIAAAAIQA4&#10;/SH/1gAAAJQBAAALAAAAAAAAAAAAAAAAAC8BAABfcmVscy8ucmVsc1BLAQItABQABgAIAAAAIQCy&#10;nIqxTAIAAKkEAAAOAAAAAAAAAAAAAAAAAC4CAABkcnMvZTJvRG9jLnhtbFBLAQItABQABgAIAAAA&#10;IQAKKNFn3gAAAAkBAAAPAAAAAAAAAAAAAAAAAKYEAABkcnMvZG93bnJldi54bWxQSwUGAAAAAAQA&#10;BADzAAAAsQUAAAAA&#10;" adj="15831">
                <v:textbox style="layout-flow:vertical;mso-layout-flow-alt:bottom-to-top">
                  <w:txbxContent>
                    <w:p w:rsidR="00C300C5" w:rsidRDefault="00C300C5" w:rsidP="00A12221">
                      <w:pPr>
                        <w:rPr>
                          <w:rFonts w:ascii="Calibri Light" w:hAnsi="Calibri Light"/>
                          <w:sz w:val="18"/>
                          <w:szCs w:val="18"/>
                        </w:rPr>
                      </w:pPr>
                      <w:r>
                        <w:rPr>
                          <w:rFonts w:ascii="Calibri Light" w:hAnsi="Calibri Light"/>
                          <w:sz w:val="18"/>
                          <w:szCs w:val="18"/>
                        </w:rPr>
                        <w:t>ORGANISING THEMES</w:t>
                      </w:r>
                    </w:p>
                  </w:txbxContent>
                </v:textbox>
              </v:shape>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12000" behindDoc="0" locked="0" layoutInCell="1" allowOverlap="1">
                <wp:simplePos x="0" y="0"/>
                <wp:positionH relativeFrom="column">
                  <wp:posOffset>3314700</wp:posOffset>
                </wp:positionH>
                <wp:positionV relativeFrom="paragraph">
                  <wp:posOffset>15875</wp:posOffset>
                </wp:positionV>
                <wp:extent cx="1000125" cy="814070"/>
                <wp:effectExtent l="38100" t="0" r="66675" b="43180"/>
                <wp:wrapNone/>
                <wp:docPr id="6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14070"/>
                        </a:xfrm>
                        <a:prstGeom prst="downArrow">
                          <a:avLst>
                            <a:gd name="adj1" fmla="val 50000"/>
                            <a:gd name="adj2" fmla="val 26379"/>
                          </a:avLst>
                        </a:prstGeom>
                        <a:solidFill>
                          <a:srgbClr val="FFFFFF"/>
                        </a:solidFill>
                        <a:ln w="9525">
                          <a:solidFill>
                            <a:srgbClr val="000000"/>
                          </a:solidFill>
                          <a:miter lim="800000"/>
                          <a:headEnd/>
                          <a:tailEnd/>
                        </a:ln>
                      </wps:spPr>
                      <wps:txbx>
                        <w:txbxContent>
                          <w:p w:rsidR="00C300C5" w:rsidRDefault="00C300C5" w:rsidP="00A12221">
                            <w:pPr>
                              <w:rPr>
                                <w:rFonts w:ascii="Calibri" w:hAnsi="Calibri"/>
                                <w:sz w:val="20"/>
                                <w:szCs w:val="20"/>
                              </w:rPr>
                            </w:pPr>
                            <w:r>
                              <w:rPr>
                                <w:rFonts w:ascii="Calibri" w:hAnsi="Calibri"/>
                                <w:sz w:val="20"/>
                                <w:szCs w:val="20"/>
                              </w:rPr>
                              <w:t>GLOBAL THEMES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63" type="#_x0000_t67" style="position:absolute;left:0;text-align:left;margin-left:261pt;margin-top:1.25pt;width:78.75pt;height:64.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hGSgIAAKoEAAAOAAAAZHJzL2Uyb0RvYy54bWysVNtuEzEQfUfiHyy/k700SZtVN1WVUoRU&#10;SqXCBzi2N2uwPcZ2sunfM/YmIQWJB8Q+WDOemTOX49nrm73RZCd9UGBbWk1KSqTlIJTdtPTrl/t3&#10;V5SEyKxgGqxs6YsM9Gb59s314BpZQw9aSE8QxIZmcC3tY3RNUQTeS8PCBJy0aOzAGxZR9ZtCeDYg&#10;utFFXZbzYgAvnAcuQ8Dbu9FIlxm/6ySPn7suyEh0S7G2mE+fz3U6i+U1azaeuV7xQxnsH6owTFlM&#10;eoK6Y5GRrVd/QBnFPQTo4oSDKaDrFJe5B+ymKn/r5rlnTuZecDjBncYU/h8sf9w9eaJES+cLSiwz&#10;yNHtNkJOTebTNKDBhQb9nt2TTy0G9wD8eyAWVj2zG3nrPQy9ZALLqpJ/8SogKQFDyXr4BALhGcLn&#10;We07bxIgToHsMyUvJ0rkPhKOl1VZllU9o4Sj7aqalpeZs4I1x2jnQ/wgwZAktFTAYHNFOQXbPYSY&#10;eRGH5pj4VlHSGY0075gmM0xwfAZnPvW5Tz2/uFzkzlhzQMQCjonzTEArca+0zorfrFfaE4Rv6X3+&#10;DsHh3E1bMrR0McPu/g6RKhxrxKyvIIyKuD1aGZzNyYk1iYz3VuS3HZnSo4zB2h7YSYSMxMb9ep/5&#10;v5gduV6DeEG+PIzbgtuNQjprHD4ZcFlaGn5smZeU6I8WaV9U02narqxMZ5c1Kv7csj63MMt7wB2M&#10;lIziKo4buXVebXpMVuWJWEgvsVPx+KbGwg4t4EKg9GrjzvXs9esXs/wJAAD//wMAUEsDBBQABgAI&#10;AAAAIQCVMbhX3wAAAAkBAAAPAAAAZHJzL2Rvd25yZXYueG1sTI/NTsMwEITvSLyDtUjcqNNAGxri&#10;VIgKqUdoe4CbGy/5wV5HsduEt2c5lduOZjT7TbGenBVnHELrScF8loBAqrxpqVZw2L/ePYIIUZPR&#10;1hMq+MEA6/L6qtC58SO943kXa8ElFHKtoImxz6UMVYNOh5nvkdj78oPTkeVQSzPokcudlWmSLKXT&#10;LfGHRvf40mD1vTs5BdnbZqy74bCf46r73Hb08LGxW6Vub6bnJxARp3gJwx8+o0PJTEd/IhOEVbBI&#10;U94SFaQLEOwvsxUfRw7eJxnIspD/F5S/AAAA//8DAFBLAQItABQABgAIAAAAIQC2gziS/gAAAOEB&#10;AAATAAAAAAAAAAAAAAAAAAAAAABbQ29udGVudF9UeXBlc10ueG1sUEsBAi0AFAAGAAgAAAAhADj9&#10;If/WAAAAlAEAAAsAAAAAAAAAAAAAAAAALwEAAF9yZWxzLy5yZWxzUEsBAi0AFAAGAAgAAAAhANqH&#10;uEZKAgAAqgQAAA4AAAAAAAAAAAAAAAAALgIAAGRycy9lMm9Eb2MueG1sUEsBAi0AFAAGAAgAAAAh&#10;AJUxuFffAAAACQEAAA8AAAAAAAAAAAAAAAAApAQAAGRycy9kb3ducmV2LnhtbFBLBQYAAAAABAAE&#10;APMAAACwBQAAAAA=&#10;" adj="15902">
                <v:textbox style="layout-flow:vertical;mso-layout-flow-alt:bottom-to-top">
                  <w:txbxContent>
                    <w:p w:rsidR="00C300C5" w:rsidRDefault="00C300C5" w:rsidP="00A12221">
                      <w:pPr>
                        <w:rPr>
                          <w:rFonts w:ascii="Calibri" w:hAnsi="Calibri"/>
                          <w:sz w:val="20"/>
                          <w:szCs w:val="20"/>
                        </w:rPr>
                      </w:pPr>
                      <w:r>
                        <w:rPr>
                          <w:rFonts w:ascii="Calibri" w:hAnsi="Calibri"/>
                          <w:sz w:val="20"/>
                          <w:szCs w:val="20"/>
                        </w:rPr>
                        <w:t>GLOBAL THEMES</w:t>
                      </w:r>
                    </w:p>
                  </w:txbxContent>
                </v:textbox>
              </v:shape>
            </w:pict>
          </mc:Fallback>
        </mc:AlternateContent>
      </w:r>
    </w:p>
    <w:p w:rsidR="00A12221" w:rsidRPr="006450EA" w:rsidRDefault="00F65C73" w:rsidP="00A12221">
      <w:pPr>
        <w:widowControl w:val="0"/>
        <w:autoSpaceDE w:val="0"/>
        <w:autoSpaceDN w:val="0"/>
        <w:adjustRightInd w:val="0"/>
        <w:ind w:left="2880"/>
        <w:rPr>
          <w:rFonts w:ascii="Calibri Light" w:hAnsi="Calibri Light" w:cs="Times"/>
          <w:sz w:val="20"/>
          <w:szCs w:val="20"/>
          <w:lang w:val="en-ZA" w:eastAsia="en-ZA"/>
        </w:rPr>
      </w:pPr>
      <w:r>
        <w:rPr>
          <w:rFonts w:cs="Times"/>
          <w:noProof/>
          <w:lang w:val="en-ZA" w:eastAsia="en-ZA"/>
        </w:rPr>
        <mc:AlternateContent>
          <mc:Choice Requires="wps">
            <w:drawing>
              <wp:anchor distT="0" distB="0" distL="114300" distR="114300" simplePos="0" relativeHeight="251733504" behindDoc="0" locked="0" layoutInCell="1" allowOverlap="1">
                <wp:simplePos x="0" y="0"/>
                <wp:positionH relativeFrom="column">
                  <wp:posOffset>-933450</wp:posOffset>
                </wp:positionH>
                <wp:positionV relativeFrom="paragraph">
                  <wp:posOffset>31750</wp:posOffset>
                </wp:positionV>
                <wp:extent cx="640715" cy="4076700"/>
                <wp:effectExtent l="0" t="0" r="26035" b="19050"/>
                <wp:wrapNone/>
                <wp:docPr id="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076700"/>
                        </a:xfrm>
                        <a:prstGeom prst="rect">
                          <a:avLst/>
                        </a:prstGeom>
                        <a:solidFill>
                          <a:srgbClr val="FFFFFF"/>
                        </a:solidFill>
                        <a:ln w="9525">
                          <a:solidFill>
                            <a:srgbClr val="FFFFFF"/>
                          </a:solidFill>
                          <a:miter lim="800000"/>
                          <a:headEnd/>
                          <a:tailEnd/>
                        </a:ln>
                      </wps:spPr>
                      <wps:txbx>
                        <w:txbxContent>
                          <w:p w:rsidR="00C300C5" w:rsidRPr="008F302A" w:rsidRDefault="00C300C5" w:rsidP="00A12221">
                            <w:pPr>
                              <w:jc w:val="center"/>
                              <w:rPr>
                                <w:rFonts w:ascii="Berlin Sans FB" w:hAnsi="Berlin Sans FB"/>
                                <w:sz w:val="28"/>
                                <w:szCs w:val="28"/>
                              </w:rPr>
                            </w:pPr>
                            <w:r w:rsidRPr="008F302A">
                              <w:rPr>
                                <w:rFonts w:ascii="Berlin Sans FB" w:hAnsi="Berlin Sans FB"/>
                                <w:sz w:val="28"/>
                                <w:szCs w:val="28"/>
                              </w:rPr>
                              <w:t>phase 4: reviewing themes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73.5pt;margin-top:2.5pt;width:50.45pt;height:32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pALAIAAF4EAAAOAAAAZHJzL2Uyb0RvYy54bWysVMFu2zAMvQ/YPwi6L7YzJ2mNOEWXLsOA&#10;dhvQ7gNkWbaFyaImKbHz96PkJAu6WzEfBFGknsj3SK/vxl6Rg7BOgi5pNkspEZpDLXVb0p8vuw83&#10;lDjPdM0UaFHSo3D0bvP+3XowhZhDB6oWliCIdsVgStp5b4okcbwTPXMzMEKjswHbM4+mbZPasgHR&#10;e5XM03SZDGBrY4EL5/D0YXLSTcRvGsH996ZxwhNVUszNx9XGtQprslmzorXMdJKf0mBvyKJnUuOj&#10;F6gH5hnZW/kPVC+5BQeNn3HoE2gayUWsAavJ0lfVPHfMiFgLkuPMhSb3/2D5t8MPS2Rd0nxJiWY9&#10;avQiRk8+wUiyfBUIGowrMO7ZYKQf0YFCx2KdeQT+yxEN247pVtxbC0MnWI0JZuFmcnV1wnEBpBqe&#10;oMaH2N5DBBob2wf2kA+C6CjU8SJOSIbj4TJPV9mCEo4u3C5XaVQvYcX5trHOfxHQk7ApqUXxIzo7&#10;PDofsmHFOSQ85kDJeieVioZtq62y5MCwUXbxiwW8ClOaDCW9XcwXEwFvgOilx45Xsi/pTRq+qQcD&#10;bZ91HfvRM6mmPaas9InHQN1Eoh+rMWr2cXnWp4L6iMxamDocJxI3YZ2vkM0BG7yk7veeWUGJ+qpR&#10;oNssz8NERCNfrOZo2GtPde1hmneAc+MpmbZbP03R3ljZdvjY1BIa7lHURka+g/pTYqcSsImjDKeB&#10;C1Nybceov7+FzR8AAAD//wMAUEsDBBQABgAIAAAAIQC7eGXc3wAAAAoBAAAPAAAAZHJzL2Rvd25y&#10;ZXYueG1sTI/BTsMwEETvSPyDtUjcUieoBBSyqSoEHBEtqOLoxtskqr1OY7c1f497gtNqNKPZN/Ui&#10;WiNONPnBMUIxy0EQt04P3CF8fb5mjyB8UKyVcUwIP+Rh0Vxf1arS7swrOq1DJ1IJ+0oh9CGMlZS+&#10;7ckqP3MjcfJ2brIqJDl1Uk/qnMqtkXd5XkqrBk4fejXSc0/tfn20CB9vuoyb/eYQv3cH/aLGYvW+&#10;NIi3N3H5BCJQDH9huOAndGgS09YdWXthELJi/pDGBIT7dFIgm5cFiC1CeTFkU8v/E5pfAAAA//8D&#10;AFBLAQItABQABgAIAAAAIQC2gziS/gAAAOEBAAATAAAAAAAAAAAAAAAAAAAAAABbQ29udGVudF9U&#10;eXBlc10ueG1sUEsBAi0AFAAGAAgAAAAhADj9If/WAAAAlAEAAAsAAAAAAAAAAAAAAAAALwEAAF9y&#10;ZWxzLy5yZWxzUEsBAi0AFAAGAAgAAAAhANsKmkAsAgAAXgQAAA4AAAAAAAAAAAAAAAAALgIAAGRy&#10;cy9lMm9Eb2MueG1sUEsBAi0AFAAGAAgAAAAhALt4ZdzfAAAACgEAAA8AAAAAAAAAAAAAAAAAhgQA&#10;AGRycy9kb3ducmV2LnhtbFBLBQYAAAAABAAEAPMAAACSBQAAAAA=&#10;" strokecolor="white">
                <v:textbox style="layout-flow:vertical;mso-layout-flow-alt:bottom-to-top">
                  <w:txbxContent>
                    <w:p w:rsidR="00C300C5" w:rsidRPr="008F302A" w:rsidRDefault="00C300C5" w:rsidP="00A12221">
                      <w:pPr>
                        <w:jc w:val="center"/>
                        <w:rPr>
                          <w:rFonts w:ascii="Berlin Sans FB" w:hAnsi="Berlin Sans FB"/>
                          <w:sz w:val="28"/>
                          <w:szCs w:val="28"/>
                        </w:rPr>
                      </w:pPr>
                      <w:r w:rsidRPr="008F302A">
                        <w:rPr>
                          <w:rFonts w:ascii="Berlin Sans FB" w:hAnsi="Berlin Sans FB"/>
                          <w:sz w:val="28"/>
                          <w:szCs w:val="28"/>
                        </w:rPr>
                        <w:t>phase 4: reviewing themes</w:t>
                      </w:r>
                    </w:p>
                  </w:txbxContent>
                </v:textbox>
              </v:shape>
            </w:pict>
          </mc:Fallback>
        </mc:AlternateContent>
      </w:r>
    </w:p>
    <w:p w:rsidR="00A12221" w:rsidRPr="006450EA" w:rsidRDefault="00A12221" w:rsidP="00A12221">
      <w:pPr>
        <w:widowControl w:val="0"/>
        <w:autoSpaceDE w:val="0"/>
        <w:autoSpaceDN w:val="0"/>
        <w:adjustRightInd w:val="0"/>
        <w:ind w:left="2880"/>
        <w:rPr>
          <w:rFonts w:ascii="Calibri Light" w:hAnsi="Calibri Light" w:cs="Times"/>
          <w:sz w:val="20"/>
          <w:szCs w:val="20"/>
          <w:lang w:val="en-ZA" w:eastAsia="en-ZA"/>
        </w:rPr>
      </w:pPr>
    </w:p>
    <w:p w:rsidR="00A12221" w:rsidRPr="006450EA" w:rsidRDefault="00A12221" w:rsidP="00A12221">
      <w:pPr>
        <w:widowControl w:val="0"/>
        <w:autoSpaceDE w:val="0"/>
        <w:autoSpaceDN w:val="0"/>
        <w:adjustRightInd w:val="0"/>
        <w:ind w:left="2880"/>
        <w:rPr>
          <w:rFonts w:ascii="Calibri Light" w:hAnsi="Calibri Light" w:cs="Times"/>
          <w:sz w:val="20"/>
          <w:szCs w:val="20"/>
          <w:lang w:val="en-ZA" w:eastAsia="en-ZA"/>
        </w:rPr>
      </w:pPr>
    </w:p>
    <w:p w:rsidR="00A12221" w:rsidRPr="006450EA" w:rsidRDefault="00F65C73" w:rsidP="00A12221">
      <w:pPr>
        <w:widowControl w:val="0"/>
        <w:autoSpaceDE w:val="0"/>
        <w:autoSpaceDN w:val="0"/>
        <w:adjustRightInd w:val="0"/>
        <w:ind w:left="2880"/>
        <w:rPr>
          <w:rFonts w:ascii="Calibri Light" w:hAnsi="Calibri Light" w:cs="Times"/>
          <w:sz w:val="20"/>
          <w:szCs w:val="20"/>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03808" behindDoc="0" locked="0" layoutInCell="1" allowOverlap="1">
                <wp:simplePos x="0" y="0"/>
                <wp:positionH relativeFrom="column">
                  <wp:posOffset>-123825</wp:posOffset>
                </wp:positionH>
                <wp:positionV relativeFrom="paragraph">
                  <wp:posOffset>247650</wp:posOffset>
                </wp:positionV>
                <wp:extent cx="1257300" cy="447675"/>
                <wp:effectExtent l="0" t="0" r="19050" b="28575"/>
                <wp:wrapNone/>
                <wp:docPr id="6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7675"/>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i/>
                                <w:sz w:val="20"/>
                                <w:szCs w:val="20"/>
                              </w:rPr>
                            </w:pPr>
                            <w:r>
                              <w:rPr>
                                <w:rFonts w:ascii="Calibri Light" w:hAnsi="Calibri Light"/>
                                <w:i/>
                                <w:sz w:val="20"/>
                                <w:szCs w:val="20"/>
                              </w:rPr>
                              <w:t>They just whisper about us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5" style="position:absolute;left:0;text-align:left;margin-left:-9.75pt;margin-top:19.5pt;width:99pt;height:3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qLQIAAFEEAAAOAAAAZHJzL2Uyb0RvYy54bWysVNtu2zAMfR+wfxD0vthJ46Q14hRFugwD&#10;uq1Ytw+QZdkWptsoJXb39aWUNE23PQ3zgyCK1NHhIenV9agV2Qvw0pqKTic5JcJw20jTVfT7t+27&#10;S0p8YKZhyhpR0Ufh6fX67ZvV4Eoxs71VjQCCIMaXg6toH4Irs8zzXmjmJ9YJg87WgmYBTeiyBtiA&#10;6FplszxfZIOFxoHlwns8vT046Trht63g4UvbehGIqihyC2mFtNZxzdYrVnbAXC/5kQb7BxaaSYOP&#10;nqBuWWBkB/IPKC05WG/bMOFWZ7ZtJRcpB8xmmv+WzUPPnEi5oDjenWTy/w+Wf97fA5FNRRdLSgzT&#10;WKOvqBoznRKkmEeBBudLjHtw9xBT9O7O8h+eGLvpMUzcANihF6xBWtMYn726EA2PV0k9fLINwrNd&#10;sEmrsQUdAVEFMqaSPJ5KIsZAOB5OZ8XyIsfKcfTN58vFskhPsPL5tgMfPgirSdxUFJB8Qmf7Ox8i&#10;G1Y+hyT2VslmK5VKBnT1RgHZM2yPbfqO6P48TBkyVPSqmBUJ+ZXPn0Pk6fsbhJYB+1xJXdHLUxAr&#10;o2zvTZO6MDCpDnukrMxRxyjdoQRhrMdUqYtlfCHqWtvmEZUFe+hrnEPc9BZ+UTJgT1fU/9wxEJSo&#10;jwarczWdz+MQJGNeLGdowLmnPvcwwxGqooGSw3YTDoOzcyC7Hl+aJjmMvcGKtjKJ/cLqyB/7NtXg&#10;OGNxMM7tFPXyJ1g/AQAA//8DAFBLAwQUAAYACAAAACEAiefSaN4AAAAKAQAADwAAAGRycy9kb3du&#10;cmV2LnhtbEyPQU/DMAyF75P4D5GRuG3JNjHW0nRCoCFx3LoLN7cJbaFxqibdCr8e7wQ32+/p+XvZ&#10;bnKdONshtJ40LBcKhKXKm5ZqDadiP9+CCBHJYOfJavi2AXb5zSzD1PgLHez5GGvBIRRS1NDE2KdS&#10;hqqxDsPC95ZY+/CDw8jrUEsz4IXDXSdXSm2kw5b4Q4O9fW5s9XUcnYayXZ3w51C8Kpfs1/FtKj7H&#10;9xet726np0cQ0U7xzwxXfEaHnJlKP5IJotMwXyb3bNWwTrjT1fCw5UPJg2JF5pn8XyH/BQAA//8D&#10;AFBLAQItABQABgAIAAAAIQC2gziS/gAAAOEBAAATAAAAAAAAAAAAAAAAAAAAAABbQ29udGVudF9U&#10;eXBlc10ueG1sUEsBAi0AFAAGAAgAAAAhADj9If/WAAAAlAEAAAsAAAAAAAAAAAAAAAAALwEAAF9y&#10;ZWxzLy5yZWxzUEsBAi0AFAAGAAgAAAAhABP7o+otAgAAUQQAAA4AAAAAAAAAAAAAAAAALgIAAGRy&#10;cy9lMm9Eb2MueG1sUEsBAi0AFAAGAAgAAAAhAInn0mjeAAAACgEAAA8AAAAAAAAAAAAAAAAAhwQA&#10;AGRycy9kb3ducmV2LnhtbFBLBQYAAAAABAAEAPMAAACSBQAAAAA=&#10;">
                <v:textbox>
                  <w:txbxContent>
                    <w:p w:rsidR="00C300C5" w:rsidRDefault="00C300C5" w:rsidP="00A12221">
                      <w:pPr>
                        <w:rPr>
                          <w:rFonts w:ascii="Calibri Light" w:hAnsi="Calibri Light"/>
                          <w:i/>
                          <w:sz w:val="20"/>
                          <w:szCs w:val="20"/>
                        </w:rPr>
                      </w:pPr>
                      <w:r>
                        <w:rPr>
                          <w:rFonts w:ascii="Calibri Light" w:hAnsi="Calibri Light"/>
                          <w:i/>
                          <w:sz w:val="20"/>
                          <w:szCs w:val="20"/>
                        </w:rPr>
                        <w:t>They just whisper about us (N1)</w:t>
                      </w:r>
                    </w:p>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16096" behindDoc="0" locked="0" layoutInCell="1" allowOverlap="1">
                <wp:simplePos x="0" y="0"/>
                <wp:positionH relativeFrom="column">
                  <wp:posOffset>1685925</wp:posOffset>
                </wp:positionH>
                <wp:positionV relativeFrom="paragraph">
                  <wp:posOffset>135890</wp:posOffset>
                </wp:positionV>
                <wp:extent cx="1038225" cy="666115"/>
                <wp:effectExtent l="0" t="0" r="28575" b="19685"/>
                <wp:wrapNone/>
                <wp:docPr id="6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66115"/>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Talking of painful experiences</w:t>
                            </w:r>
                          </w:p>
                          <w:p w:rsidR="00C300C5" w:rsidRDefault="00C300C5" w:rsidP="00A12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66" style="position:absolute;margin-left:132.75pt;margin-top:10.7pt;width:81.75pt;height:52.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yZKQIAAFEEAAAOAAAAZHJzL2Uyb0RvYy54bWysVNuO0zAQfUfiHyy/0yTdNrRR09WqSxHS&#10;AisWPsBxnMTCsc3YbbJ8PWOn2y0X8YDIg+XxjI/PnJnJ5nrsFTkKcNLokmazlBKhuamlbkv65fP+&#10;1YoS55mumTJalPRROHq9ffliM9hCzE1nVC2AIIh2xWBL2nlviyRxvBM9czNjhUZnY6BnHk1okxrY&#10;gOi9SuZpmieDgdqC4cI5PL2dnHQb8ZtGcP+xaZzwRJUUufm4QlyrsCbbDStaYLaT/ESD/QOLnkmN&#10;j56hbpln5ADyN6hecjDONH7GTZ+YppFcxBwwmyz9JZuHjlkRc0FxnD3L5P4fLP9wvAci65LmS0o0&#10;67FGn1A1plslSL4OAg3WFRj3YO8hpOjsneFfHdFm12GYuAEwQydYjbSyEJ/8dCEYDq+SanhvaoRn&#10;B2+iVmMDfQBEFcgYS/J4LokYPeF4mKVXq/kcqXH05XmeZcv4BCuebltw/q0wPQmbkgKSj+jseOd8&#10;YMOKp5DI3ihZ76VS0YC22ikgR4btsY/fCd1dhilNhpKul8jj7xBp/P4E0UuPfa5kX9LVOYgVQbY3&#10;uo5d6JlU0x4pK33SMUg3lcCP1RgrdbUKLwRdK1M/orJgpr7GOcRNZ+A7JQP2dEndtwMDQYl6p7E6&#10;62yxCEMQjcXy9RwNuPRUlx6mOUKV1FMybXd+GpyDBdl2+FIW5dDmBivayCj2M6sTf+zbWIPTjIXB&#10;uLRj1POfYPsDAAD//wMAUEsDBBQABgAIAAAAIQAsZ+Ak3wAAAAoBAAAPAAAAZHJzL2Rvd25yZXYu&#10;eG1sTI/BTsMwDIbvSLxDZCRuLF22Vaw0nRBoSBy37sLNbUJbaJyqSbfC02NOcLPlT7+/P9/Nrhdn&#10;O4bOk4blIgFhqfamo0bDqdzf3YMIEclg78lq+LIBdsX1VY6Z8Rc62PMxNoJDKGSooY1xyKQMdWsd&#10;hoUfLPHt3Y8OI69jI82IFw53vVRJkkqHHfGHFgf71Nr68zg5DVWnTvh9KF8St92v4utcfkxvz1rf&#10;3syPDyCineMfDL/6rA4FO1V+IhNEr0Glmw2jPCzXIBhYqy2Xq5hU6Qpkkcv/FYofAAAA//8DAFBL&#10;AQItABQABgAIAAAAIQC2gziS/gAAAOEBAAATAAAAAAAAAAAAAAAAAAAAAABbQ29udGVudF9UeXBl&#10;c10ueG1sUEsBAi0AFAAGAAgAAAAhADj9If/WAAAAlAEAAAsAAAAAAAAAAAAAAAAALwEAAF9yZWxz&#10;Ly5yZWxzUEsBAi0AFAAGAAgAAAAhAPwGTJkpAgAAUQQAAA4AAAAAAAAAAAAAAAAALgIAAGRycy9l&#10;Mm9Eb2MueG1sUEsBAi0AFAAGAAgAAAAhACxn4CTfAAAACgEAAA8AAAAAAAAAAAAAAAAAgwQAAGRy&#10;cy9kb3ducmV2LnhtbFBLBQYAAAAABAAEAPMAAACPBQAAAAA=&#10;">
                <v:textbox>
                  <w:txbxContent>
                    <w:p w:rsidR="00C300C5" w:rsidRDefault="00C300C5" w:rsidP="00A12221">
                      <w:pPr>
                        <w:rPr>
                          <w:rFonts w:ascii="Calibri Light" w:hAnsi="Calibri Light"/>
                          <w:sz w:val="20"/>
                          <w:szCs w:val="20"/>
                        </w:rPr>
                      </w:pPr>
                      <w:r>
                        <w:rPr>
                          <w:rFonts w:ascii="Calibri Light" w:hAnsi="Calibri Light"/>
                          <w:sz w:val="20"/>
                          <w:szCs w:val="20"/>
                        </w:rPr>
                        <w:t>Talking of painful experiences</w:t>
                      </w:r>
                    </w:p>
                    <w:p w:rsidR="00C300C5" w:rsidRDefault="00C300C5" w:rsidP="00A12221"/>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17120" behindDoc="0" locked="0" layoutInCell="1" allowOverlap="1">
                <wp:simplePos x="0" y="0"/>
                <wp:positionH relativeFrom="column">
                  <wp:posOffset>1133475</wp:posOffset>
                </wp:positionH>
                <wp:positionV relativeFrom="paragraph">
                  <wp:posOffset>137160</wp:posOffset>
                </wp:positionV>
                <wp:extent cx="552450" cy="85725"/>
                <wp:effectExtent l="0" t="0" r="19050" b="28575"/>
                <wp:wrapNone/>
                <wp:docPr id="6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89.25pt;margin-top:10.8pt;width:43.5pt;height:6.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egIgIAAEAEAAAOAAAAZHJzL2Uyb0RvYy54bWysU02P2jAQvVfqf7B8hyQ0YSEirFYJ9LLt&#10;Iu32BxjbSawmtmUbAqr63zs2AS3tparKwYwz4/fefK0eT32HjtxYoWSBk2mMEZdUMSGbAn97204W&#10;GFlHJCOdkrzAZ27x4/rjh9Wgcz5TreoYNwhApM0HXeDWOZ1HkaUt74mdKs0lOGtleuLgapqIGTIA&#10;et9FszieR4MyTBtFubXwtbo48Trg1zWn7qWuLXeoKzBoc+E04dz7M1qvSN4YoltBRxnkH1T0REgg&#10;vUFVxBF0MOIPqF5Qo6yq3ZSqPlJ1LSgPOUA2SfxbNq8t0TzkAsWx+lYm+/9g6dfjziDBCjxPMZKk&#10;hx49HZwK1OghFGjQNoe4Uu6MT5Ge5Kt+VvS7RVKVLZEND9FvZw2PE1/S6O6Jv1gNNPvhi2IQQ4Ag&#10;VOtUm95DQh3QKTTlfGsKPzlE4WOWzdIMWkfBtcgeZlkgIPn1rTbWfeaqR94osHWGiKZ1pZISuq9M&#10;EpjI8dk6r4zk1weeWKqt6LowBJ1EQ4GXGRB4j1WdYN4ZLqbZl51BR+LHKPxGFXdhRh0kC2AtJ2wz&#10;2o6I7mIDeSc9HuQGckbrMic/lvFys9gs0kk6m28maVxVk6dtmU7m2+Qhqz5VZVklP720JM1bwRiX&#10;Xt11ZpP072Zi3J7LtN2m9laG6B491AvEXv+D6NBc30+/ZDbfK3bemWvTYUxD8LhSfg/e38F+v/jr&#10;XwAAAP//AwBQSwMEFAAGAAgAAAAhAFOhU/XeAAAACQEAAA8AAABkcnMvZG93bnJldi54bWxMj8FO&#10;g0AQhu8mvsNmTHoxdgEDVmRpmiYePNo28bplR6BlZwm7FOzTO57s8Z/58s83xXq2nbjg4FtHCuJl&#10;BAKpcqalWsFh//60AuGDJqM7R6jgBz2sy/u7QufGTfSJl12oBZeQz7WCJoQ+l9JXDVrtl65H4t23&#10;G6wOHIdamkFPXG47mURRJq1uiS80usdtg9V5N1oF6Mc0jjavtj58XKfHr+R6mvq9UouHefMGIuAc&#10;/mH402d1KNnp6EYyXnScX1YpowqSOAPBQJKlPDgqeE5jkGUhbz8ofwEAAP//AwBQSwECLQAUAAYA&#10;CAAAACEAtoM4kv4AAADhAQAAEwAAAAAAAAAAAAAAAAAAAAAAW0NvbnRlbnRfVHlwZXNdLnhtbFBL&#10;AQItABQABgAIAAAAIQA4/SH/1gAAAJQBAAALAAAAAAAAAAAAAAAAAC8BAABfcmVscy8ucmVsc1BL&#10;AQItABQABgAIAAAAIQD4h9egIgIAAEAEAAAOAAAAAAAAAAAAAAAAAC4CAABkcnMvZTJvRG9jLnht&#10;bFBLAQItABQABgAIAAAAIQBToVP13gAAAAkBAAAPAAAAAAAAAAAAAAAAAHwEAABkcnMvZG93bnJl&#10;di54bWxQSwUGAAAAAAQABADzAAAAhwUAAAAA&#10;"/>
            </w:pict>
          </mc:Fallback>
        </mc:AlternateContent>
      </w:r>
    </w:p>
    <w:p w:rsidR="00A12221" w:rsidRPr="006450EA" w:rsidRDefault="00A12221" w:rsidP="00A12221">
      <w:pPr>
        <w:widowControl w:val="0"/>
        <w:autoSpaceDE w:val="0"/>
        <w:autoSpaceDN w:val="0"/>
        <w:adjustRightInd w:val="0"/>
        <w:rPr>
          <w:rFonts w:cs="Times"/>
          <w:lang w:val="en-ZA"/>
        </w:rPr>
      </w:pP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28384" behindDoc="0" locked="0" layoutInCell="1" allowOverlap="1">
                <wp:simplePos x="0" y="0"/>
                <wp:positionH relativeFrom="column">
                  <wp:posOffset>2724150</wp:posOffset>
                </wp:positionH>
                <wp:positionV relativeFrom="paragraph">
                  <wp:posOffset>80010</wp:posOffset>
                </wp:positionV>
                <wp:extent cx="400050" cy="442595"/>
                <wp:effectExtent l="0" t="0" r="19050" b="33655"/>
                <wp:wrapNone/>
                <wp:docPr id="6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44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14.5pt;margin-top:6.3pt;width:31.5pt;height:34.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G3JAIAAEE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K8eMBI&#10;kg569HR0KoRGy8QXqNc2A7tC7o1PkZ7lq35W9KtFUhUNkTUP1m8XDc7BI7pz8QerIcyh/6QY2BAI&#10;EKp1rkznIaEO6Byacrk1hZ8donCZxnE8h9ZReErT2Xw195wikl2dtbHuI1cd8pscW2eIqBtXKCmh&#10;/cokIRQ5PVs3OF4dfGSpdqJtgwpaifocr+azeXCwqhXMP3oza+pD0Rp0Il5H4RtZ3JkZdZQsgDWc&#10;sO24d0S0wx5Yt9LjQXJAZ9wNQvm2ilfb5XaZTtLZYjtJ47KcPO2KdLLYJR/m5UNZFGXy3VNL0qwR&#10;jHHp2V1Fm6R/J4pxfAa53WR7K0N0jx4KDWSv/0A6dNc3dJDGQbHL3vjS+kaDToPxOFN+EH49B6uf&#10;k7/5AQAA//8DAFBLAwQUAAYACAAAACEAU5KWmt4AAAAJAQAADwAAAGRycy9kb3ducmV2LnhtbEyP&#10;wU7DMBBE70j8g7VIXFDr1JSqSeNUFRIHjrSVenXjbRKI11HsNKFfz3KC486MZt/k28m14op9aDxp&#10;WMwTEEiltw1VGo6Ht9kaRIiGrGk9oYZvDLAt7u9yk1k/0gde97ESXEIhMxrqGLtMylDW6EyY+w6J&#10;vYvvnYl89pW0vRm53LVSJclKOtMQf6hNh681ll/7wWnAMLwskl3qquP7bXw6qdvn2B20fnyYdhsQ&#10;Eaf4F4ZffEaHgpnOfiAbRKthqVLeEtlQKxAcWKaKhbOGtXoGWeTy/4LiBwAA//8DAFBLAQItABQA&#10;BgAIAAAAIQC2gziS/gAAAOEBAAATAAAAAAAAAAAAAAAAAAAAAABbQ29udGVudF9UeXBlc10ueG1s&#10;UEsBAi0AFAAGAAgAAAAhADj9If/WAAAAlAEAAAsAAAAAAAAAAAAAAAAALwEAAF9yZWxzLy5yZWxz&#10;UEsBAi0AFAAGAAgAAAAhAIVekbckAgAAQQQAAA4AAAAAAAAAAAAAAAAALgIAAGRycy9lMm9Eb2Mu&#10;eG1sUEsBAi0AFAAGAAgAAAAhAFOSlpreAAAACQEAAA8AAAAAAAAAAAAAAAAAfgQAAGRycy9kb3du&#10;cmV2LnhtbFBLBQYAAAAABAAEAPMAAACJBQ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18144" behindDoc="0" locked="0" layoutInCell="1" allowOverlap="1">
                <wp:simplePos x="0" y="0"/>
                <wp:positionH relativeFrom="column">
                  <wp:posOffset>1133475</wp:posOffset>
                </wp:positionH>
                <wp:positionV relativeFrom="paragraph">
                  <wp:posOffset>17780</wp:posOffset>
                </wp:positionV>
                <wp:extent cx="552450" cy="295275"/>
                <wp:effectExtent l="0" t="0" r="19050" b="28575"/>
                <wp:wrapNone/>
                <wp:docPr id="6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89.25pt;margin-top:1.4pt;width:43.5pt;height:23.25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t7LAIAAEsEAAAOAAAAZHJzL2Uyb0RvYy54bWysVE2P0zAQvSPxHyzfu/kg6XajpqtV0nJZ&#10;oNIu3F3baSwc27K9TSvEf2fsdAuFC0Lk4IzjmTdvZp6zvD8OEh24dUKrGmc3KUZcUc2E2tf48/Nm&#10;tsDIeaIYkVrxGp+4w/ert2+Wo6l4rnstGbcIQJSrRlPj3ntTJYmjPR+Iu9GGKzjstB2Ih63dJ8yS&#10;EdAHmeRpOk9GbZmxmnLn4Gs7HeJVxO86Tv2nrnPcI1lj4ObjauO6C2uyWpJqb4npBT3TIP/AYiBC&#10;QdILVEs8QS9W/AE1CGq1052/oXpIdNcJymMNUE2W/lbNU08Mj7VAc5y5tMn9P1j68bC1SLAaz3OM&#10;FBlgRg8vXsfU6DYLDRqNq8CvUVsbSqRH9WQeNf3qkNJNT9SeR+/nk4HgGJFchYSNM5BmN37QDHwI&#10;JIjdOnZ2QJ0U5ksIDODQEXSM4zldxsOPHlH4WJZ5UcIQKRzld2V+WwZ2CakCTAg21vn3XA8oGDV2&#10;3hKx732jlQIhaDulIIdH56fA14AQrPRGSBn1IBUaawwZysjJaSlYOAxuzu53jbToQIKi4nNmceVm&#10;9YtiEaznhK3PtidCTjawlirgQXFA52xNkvl2l96tF+tFMSvy+XpWpG07e9g0xWy+yW7L9l3bNG32&#10;PVDLiqoXjHEV2L3KNyv+Th7nizQJ7yLgSxuSa/TYaCD7+o6k45zDaCeR7DQ7bW1obRg5KDY6n29X&#10;uBK/7qPXz3/A6gcAAAD//wMAUEsDBBQABgAIAAAAIQACR5E53AAAAAgBAAAPAAAAZHJzL2Rvd25y&#10;ZXYueG1sTI/NToNAFIX3Jr7D5Jq4s4PYUooMjTHRuDAkVrufMldAmTvITIG+vbcrXX45J+cn3862&#10;EyMOvnWk4HYRgUCqnGmpVvDx/nSTgvBBk9GdI1RwQg/b4vIi15lxE73huAu14BDymVbQhNBnUvqq&#10;Qav9wvVIrH26werAONTSDHricNvJOIoSaXVL3NDoHh8brL53R6vgh9an/VKO6VdZhuT55bUmLCel&#10;rq/mh3sQAefwZ4bzfJ4OBW86uCMZLzrmdbpiq4KYH7AeJyvmg4Ll5g5kkcv/B4pfAAAA//8DAFBL&#10;AQItABQABgAIAAAAIQC2gziS/gAAAOEBAAATAAAAAAAAAAAAAAAAAAAAAABbQ29udGVudF9UeXBl&#10;c10ueG1sUEsBAi0AFAAGAAgAAAAhADj9If/WAAAAlAEAAAsAAAAAAAAAAAAAAAAALwEAAF9yZWxz&#10;Ly5yZWxzUEsBAi0AFAAGAAgAAAAhAA67a3ssAgAASwQAAA4AAAAAAAAAAAAAAAAALgIAAGRycy9l&#10;Mm9Eb2MueG1sUEsBAi0AFAAGAAgAAAAhAAJHkTncAAAACAEAAA8AAAAAAAAAAAAAAAAAhgQAAGRy&#10;cy9kb3ducmV2LnhtbFBLBQYAAAAABAAEAPMAAACPBQAAAAA=&#10;"/>
            </w:pict>
          </mc:Fallback>
        </mc:AlternateContent>
      </w:r>
      <w:r>
        <w:rPr>
          <w:rFonts w:ascii="Times" w:hAnsi="Times" w:cs="Times"/>
          <w:noProof/>
          <w:lang w:val="en-ZA" w:eastAsia="en-ZA"/>
        </w:rPr>
        <mc:AlternateContent>
          <mc:Choice Requires="wps">
            <w:drawing>
              <wp:anchor distT="0" distB="0" distL="114300" distR="114300" simplePos="0" relativeHeight="251708928" behindDoc="0" locked="0" layoutInCell="1" allowOverlap="1">
                <wp:simplePos x="0" y="0"/>
                <wp:positionH relativeFrom="column">
                  <wp:posOffset>-123825</wp:posOffset>
                </wp:positionH>
                <wp:positionV relativeFrom="paragraph">
                  <wp:posOffset>80010</wp:posOffset>
                </wp:positionV>
                <wp:extent cx="1257300" cy="509270"/>
                <wp:effectExtent l="0" t="0" r="19050" b="2413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9270"/>
                        </a:xfrm>
                        <a:prstGeom prst="rect">
                          <a:avLst/>
                        </a:prstGeom>
                        <a:solidFill>
                          <a:srgbClr val="FFFFFF"/>
                        </a:solidFill>
                        <a:ln w="9525">
                          <a:solidFill>
                            <a:srgbClr val="000000"/>
                          </a:solidFill>
                          <a:miter lim="800000"/>
                          <a:headEnd/>
                          <a:tailEnd/>
                        </a:ln>
                      </wps:spPr>
                      <wps:txbx>
                        <w:txbxContent>
                          <w:p w:rsidR="00C300C5" w:rsidRDefault="00C300C5" w:rsidP="00A12221">
                            <w:r>
                              <w:rPr>
                                <w:rFonts w:ascii="Calibri Light" w:hAnsi="Calibri Light"/>
                                <w:sz w:val="20"/>
                                <w:szCs w:val="20"/>
                              </w:rPr>
                              <w:t>Rejection by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7" style="position:absolute;margin-left:-9.75pt;margin-top:6.3pt;width:99pt;height:40.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nLAIAAFEEAAAOAAAAZHJzL2Uyb0RvYy54bWysVNuO0zAQfUfiHyy/01y23d1GTVerLkVI&#10;C6xY+ADHcRIL3xi7TcrXM3Ha0gWeEHmwPJ7x8ZkzM1ndDVqRvQAvrSlpNkspEYbbWpq2pF+/bN/c&#10;UuIDMzVT1oiSHoSnd+vXr1a9K0RuO6tqAQRBjC96V9IuBFckieed0MzPrBMGnY0FzQKa0CY1sB7R&#10;tUryNL1Oegu1A8uF93j6MDnpOuI3jeDhU9N4EYgqKXILcYW4VuOarFesaIG5TvIjDfYPLDSTBh89&#10;Qz2wwMgO5B9QWnKw3jZhxq1ObNNILmIOmE2W/pbNc8eciLmgON6dZfL/D5Z/3D8BkXVJrzNKDNNY&#10;o8+oGjOtEgTPUKDe+QLjnt0TjCl692j5N0+M3XQYJu4BbN8JViOtGJ+8uDAaHq+Sqv9ga4Rnu2Cj&#10;VkMDegREFcgQS3I4l0QMgXA8zPLFzVWKlePoW6TL/CbWLGHF6bYDH94Jq8m4KSkg+YjO9o8+IHsM&#10;PYVE9lbJeiuViga01UYB2TNsj238xoTxir8MU4b0JV0u8kVEfuHzlxBp/P4GoWXAPldSl/T2HMSK&#10;Uba3po5dGJhU0x7fVwZpnKSbShCGaoiVulqeqlLZ+oDKgp36GucQN52FH5T02NMl9d93DAQl6r3B&#10;6iyz+XwcgmjMFzc5GnDpqS49zHCEKmmgZNpuwjQ4Owey7fClLMph7D1WtJFR7JHyxOrIH/s2Cnqc&#10;sXEwLu0Y9etPsP4JAAD//wMAUEsDBBQABgAIAAAAIQAngqK03gAAAAkBAAAPAAAAZHJzL2Rvd25y&#10;ZXYueG1sTI/BToNAEIbvJr7DZky8tUsxVkCWxmhq4rGlF28DOwLKzhJ2abFP3+1JjzP/l3++yTez&#10;6cWRRtdZVrBaRiCIa6s7bhQcyu0iAeE8ssbeMin4JQeb4vYmx0zbE+/ouPeNCCXsMlTQej9kUrq6&#10;JYNuaQfikH3Z0aAP49hIPeIplJtexlG0lgY7DhdaHOi1pfpnPxkFVRcf8Lwr3yOTbh/8x1x+T59v&#10;St3fzS/PIDzN/g+Gq35QhyI4VXZi7USvYLFKHwMagngN4go8JWFRKUjjBGSRy/8fFBcAAAD//wMA&#10;UEsBAi0AFAAGAAgAAAAhALaDOJL+AAAA4QEAABMAAAAAAAAAAAAAAAAAAAAAAFtDb250ZW50X1R5&#10;cGVzXS54bWxQSwECLQAUAAYACAAAACEAOP0h/9YAAACUAQAACwAAAAAAAAAAAAAAAAAvAQAAX3Jl&#10;bHMvLnJlbHNQSwECLQAUAAYACAAAACEAhjjR5ywCAABRBAAADgAAAAAAAAAAAAAAAAAuAgAAZHJz&#10;L2Uyb0RvYy54bWxQSwECLQAUAAYACAAAACEAJ4KitN4AAAAJAQAADwAAAAAAAAAAAAAAAACGBAAA&#10;ZHJzL2Rvd25yZXYueG1sUEsFBgAAAAAEAAQA8wAAAJEFAAAAAA==&#10;">
                <v:textbox>
                  <w:txbxContent>
                    <w:p w:rsidR="00C300C5" w:rsidRDefault="00C300C5" w:rsidP="00A12221">
                      <w:r>
                        <w:rPr>
                          <w:rFonts w:ascii="Calibri Light" w:hAnsi="Calibri Light"/>
                          <w:sz w:val="20"/>
                          <w:szCs w:val="20"/>
                        </w:rPr>
                        <w:t>Rejection by children</w:t>
                      </w:r>
                    </w:p>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25312" behindDoc="0" locked="0" layoutInCell="1" allowOverlap="1">
                <wp:simplePos x="0" y="0"/>
                <wp:positionH relativeFrom="column">
                  <wp:posOffset>3124200</wp:posOffset>
                </wp:positionH>
                <wp:positionV relativeFrom="paragraph">
                  <wp:posOffset>58420</wp:posOffset>
                </wp:positionV>
                <wp:extent cx="1257300" cy="1504950"/>
                <wp:effectExtent l="0" t="0" r="19050" b="19050"/>
                <wp:wrapNone/>
                <wp:docPr id="6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04950"/>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Responses to living with HIV are both positive and negative, but strength is drawn through solidarity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68" style="position:absolute;margin-left:246pt;margin-top:4.6pt;width:99pt;height:11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D8LQIAAFIEAAAOAAAAZHJzL2Uyb0RvYy54bWysVMGO0zAQvSPxD5bvNElpdtuo6WrVpQhp&#10;gRULH+A4TmLh2GbsNilfz9jpdrvACZGD5cmMX968N876ZuwVOQhw0uiSZrOUEqG5qaVuS/rt6+7N&#10;khLnma6ZMlqU9Cgcvdm8frUebCHmpjOqFkAQRLtisCXtvLdFkjjeiZ65mbFCY7Ix0DOPIbRJDWxA&#10;9F4l8zS9SgYDtQXDhXP49m5K0k3EbxrB/eemccITVVLk5uMKca3CmmzWrGiB2U7yEw32Dyx6JjV+&#10;9Ax1xzwje5B/QPWSg3Gm8TNu+sQ0jeQi9oDdZOlv3Tx2zIrYC4rj7Fkm9/9g+afDAxBZl/QK5dGs&#10;R4++oGpMt0qQ62UQaLCuwLpH+wChRWfvDf/uiDbbDsvELYAZOsFqpJWF+uTFgRA4PEqq4aOpEZ7t&#10;vYlajQ30ARBVIGO05Hi2RIyecHyZzfPrtylS45jL8nSxyqNpCSuejltw/r0wPQmbkgKyj/DscO98&#10;oMOKp5JI3yhZ76RSMYC22iogB4bzsYtP7AC7vCxTmgwlXeXzPCK/yLlLiDQ+f4PopcdBV7Iv6fJc&#10;xIqg2ztdxzH0TKppj5SVPgkZtJs88GM1RqsWUYIgbGXqI0oLZhpsvIi46Qz8pGTAoS6p+7FnIChR&#10;HzTas8oWeJb4GCzy6zkGcJmpLjNMc4Qqqadk2m79dHP2FmTb4ZeyKIc2t2hpI6PYz6xO/HFwowen&#10;SxZuxmUcq55/BZtfAAAA//8DAFBLAwQUAAYACAAAACEAMHFWHN0AAAAJAQAADwAAAGRycy9kb3du&#10;cmV2LnhtbEyPwU7DMBBE70j8g7VI3KiDqSISsqkQqEgc2/TCbRO7SUpsR7HTBr6e5QTH0Yxm3hSb&#10;xQ7ibKbQe4dwv0pAGNd43bsW4VBt7x5BhEhO0+CdQfgyATbl9VVBufYXtzPnfWwFl7iQE0IX45hL&#10;GZrOWAorPxrH3tFPliLLqZV6oguX20GqJEmlpd7xQkejeelM87mfLULdqwN976q3xGbbh/i+VKf5&#10;4xXx9mZ5fgIRzRL/wvCLz+hQMlPtZ6eDGBDWmeIvESFTINhPs4R1jaDWqQJZFvL/g/IHAAD//wMA&#10;UEsBAi0AFAAGAAgAAAAhALaDOJL+AAAA4QEAABMAAAAAAAAAAAAAAAAAAAAAAFtDb250ZW50X1R5&#10;cGVzXS54bWxQSwECLQAUAAYACAAAACEAOP0h/9YAAACUAQAACwAAAAAAAAAAAAAAAAAvAQAAX3Jl&#10;bHMvLnJlbHNQSwECLQAUAAYACAAAACEACMjg/C0CAABSBAAADgAAAAAAAAAAAAAAAAAuAgAAZHJz&#10;L2Uyb0RvYy54bWxQSwECLQAUAAYACAAAACEAMHFWHN0AAAAJAQAADwAAAAAAAAAAAAAAAACHBAAA&#10;ZHJzL2Rvd25yZXYueG1sUEsFBgAAAAAEAAQA8wAAAJEFAAAAAA==&#10;">
                <v:textbox>
                  <w:txbxContent>
                    <w:p w:rsidR="00C300C5" w:rsidRDefault="00C300C5" w:rsidP="00A12221">
                      <w:pPr>
                        <w:rPr>
                          <w:rFonts w:ascii="Calibri Light" w:hAnsi="Calibri Light"/>
                          <w:sz w:val="20"/>
                          <w:szCs w:val="20"/>
                        </w:rPr>
                      </w:pPr>
                      <w:r>
                        <w:rPr>
                          <w:rFonts w:ascii="Calibri Light" w:hAnsi="Calibri Light"/>
                          <w:sz w:val="20"/>
                          <w:szCs w:val="20"/>
                        </w:rPr>
                        <w:t>Responses to living with HIV are both positive and negative, but strength is drawn through solidarity</w:t>
                      </w:r>
                    </w:p>
                  </w:txbxContent>
                </v:textbox>
              </v:rect>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23264" behindDoc="0" locked="0" layoutInCell="1" allowOverlap="1">
                <wp:simplePos x="0" y="0"/>
                <wp:positionH relativeFrom="column">
                  <wp:posOffset>1133475</wp:posOffset>
                </wp:positionH>
                <wp:positionV relativeFrom="paragraph">
                  <wp:posOffset>86995</wp:posOffset>
                </wp:positionV>
                <wp:extent cx="1171575" cy="1200150"/>
                <wp:effectExtent l="0" t="0" r="28575" b="19050"/>
                <wp:wrapNone/>
                <wp:docPr id="5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89.25pt;margin-top:6.85pt;width:92.25pt;height:94.5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QLQIAAE0EAAAOAAAAZHJzL2Uyb0RvYy54bWysVE2P2yAQvVfqf0DcE9tpnA8rzmplJ71s&#10;u5F22zsBHKNiQEDiRFX/ewfy0Wx7qar6gAcz8+bNzMOLh2Mn0YFbJ7QqcTZMMeKKaibUrsRfXteD&#10;GUbOE8WI1IqX+MQdfli+f7foTcFHutWScYsARLmiNyVuvTdFkjja8o64oTZcwWGjbUc8bO0uYZb0&#10;gN7JZJSmk6TXlhmrKXcOvtbnQ7yM+E3DqX9uGsc9kiUGbj6uNq7bsCbLBSl2lphW0AsN8g8sOiIU&#10;JL1B1cQTtLfiD6hOUKudbvyQ6i7RTSMojzVANVn6WzUvLTE81gLNcebWJvf/YOnnw8YiwUqczzFS&#10;pIMZPe69jqnRdBIa1BtXgF+lNjaUSI/qxTxp+s0hpauWqB2P3q8nA8FZiEjehISNM5Bm23/SDHwI&#10;JIjdOja2Q40U5msIDODQEXSM4zndxsOPHlH4mGXTLJ/mGFE4y2D6WR4HmJAiAIVwY53/yHWHglFi&#10;5y0Ru9ZXWimQgrbnJOTw5Hyg+SsgBCu9FlJGRUiF+hLP81EeWTktBQuHwc3Z3baSFh1I0FR8Ys1w&#10;cu9m9V6xCNZywlYX2xMhzzYklyrgQXlA52KdRfN9ns5Xs9VsPBiPJqvBOK3rweO6Gg8m62ya1x/q&#10;qqqzH4FaNi5awRhXgd1VwNn47wRyuUpn6d0kfGtD8hY99gvIXt+RdJx0GO5ZJlvNTht7VQBoNjpf&#10;7le4FPd7sO//AsufAAAA//8DAFBLAwQUAAYACAAAACEAbYalOt0AAAAKAQAADwAAAGRycy9kb3du&#10;cmV2LnhtbEyPTU+EMBCG7yb+h2ZMvLlFUCBI2RgTjQdDsqveu3QElE6RdoH9944nvc2befJ+lNvV&#10;DmLGyfeOFFxvIhBIjTM9tQreXh+vchA+aDJ6cIQKTuhhW52flbowbqEdzvvQCjYhX2gFXQhjIaVv&#10;OrTab9yIxL8PN1kdWE6tNJNe2NwOMo6iVFrdEyd0esSHDpuv/dEq+Kbs9H4j5/yzrkP69PzSEtaL&#10;UpcX6/0diIBr+IPhtz5Xh4o7HdyRjBcD6yy/ZZSPJAPBQJImPO6gII7iDGRVyv8Tqh8AAAD//wMA&#10;UEsBAi0AFAAGAAgAAAAhALaDOJL+AAAA4QEAABMAAAAAAAAAAAAAAAAAAAAAAFtDb250ZW50X1R5&#10;cGVzXS54bWxQSwECLQAUAAYACAAAACEAOP0h/9YAAACUAQAACwAAAAAAAAAAAAAAAAAvAQAAX3Jl&#10;bHMvLnJlbHNQSwECLQAUAAYACAAAACEAy/71EC0CAABNBAAADgAAAAAAAAAAAAAAAAAuAgAAZHJz&#10;L2Uyb0RvYy54bWxQSwECLQAUAAYACAAAACEAbYalOt0AAAAKAQAADwAAAAAAAAAAAAAAAACHBAAA&#10;ZHJzL2Rvd25yZXYueG1sUEsFBgAAAAAEAAQA8wAAAJEFA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22240" behindDoc="0" locked="0" layoutInCell="1" allowOverlap="1">
                <wp:simplePos x="0" y="0"/>
                <wp:positionH relativeFrom="column">
                  <wp:posOffset>1133475</wp:posOffset>
                </wp:positionH>
                <wp:positionV relativeFrom="paragraph">
                  <wp:posOffset>86995</wp:posOffset>
                </wp:positionV>
                <wp:extent cx="838200" cy="628650"/>
                <wp:effectExtent l="0" t="0" r="19050" b="19050"/>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89.25pt;margin-top:6.85pt;width:66pt;height:49.5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OELAIAAEsEAAAOAAAAZHJzL2Uyb0RvYy54bWysVE2P2yAQvVfqf0DcE8dZO+tYcVYrO+ll&#10;20babe8EcIyKAQEbJ6r63zuQj2bbS1XVBzyYmTdvZh5ePBx6ifbcOqFVhdPxBCOuqGZC7Sr85WU9&#10;KjBynihGpFa8wkfu8MPy/bvFYEo+1Z2WjFsEIMqVg6lw570pk8TRjvfEjbXhCg5bbXviYWt3CbNk&#10;APReJtPJZJYM2jJjNeXOwdfmdIiXEb9tOfWf29Zxj2SFgZuPq43rNqzJckHKnSWmE/RMg/wDi54I&#10;BUmvUA3xBL1a8QdUL6jVTrd+THWf6LYVlMcaoJp08ls1zx0xPNYCzXHm2ib3/2Dpp/3GIsEqnMOk&#10;FOlhRo+vXsfU6D4PDRqMK8GvVhsbSqQH9WyeNP3mkNJ1R9SOR++Xo4HgNEQkb0LCxhlIsx0+agY+&#10;BBLEbh1a26NWCvM1BAZw6Ag6xPEcr+PhB48ofCzuChg5RhSOZtNilsfxJaQMMCHYWOc/cN2jYFTY&#10;eUvErvO1VgqEoO0pBdk/OR9I/goIwUqvhZRRD1KhocLzfJpHTk5LwcJhcHN2t62lRXsSFBWfWDGc&#10;3LpZ/apYBOs4Yauz7YmQJxuSSxXwoDigc7ZOkvk+n8xXxarIRtl0thplk6YZPa7rbDRbp/d5c9fU&#10;dZP+CNTSrOwEY1wFdhf5ptnfyeN8kU7Cuwr42obkLXrsF5C9vCPpOOcw2pNItpodN/Yyf1BsdD7f&#10;rnAlbvdg3/4Dlj8BAAD//wMAUEsDBBQABgAIAAAAIQCOY0+L3gAAAAoBAAAPAAAAZHJzL2Rvd25y&#10;ZXYueG1sTI9BT4NAEIXvJv0PmzHpzS60WgiyNI1JjQdDYtX7lh0BZWeR3QL9944nvc178/Lmm3w3&#10;206MOPjWkYJ4FYFAqpxpqVbw9nq4SUH4oMnozhEquKCHXbG4ynVm3EQvOB5DLbiEfKYVNCH0mZS+&#10;atBqv3I9Eu8+3GB1YDnU0gx64nLbyXUUbaXVLfGFRvf40GD1dTxbBd+UXN5v5Zh+lmXYPj4914Tl&#10;pNTyet7fgwg4h78w/OIzOhTMdHJnMl50rJP0jqM8bBIQHNjEERsnNuJ1ArLI5f8Xih8AAAD//wMA&#10;UEsBAi0AFAAGAAgAAAAhALaDOJL+AAAA4QEAABMAAAAAAAAAAAAAAAAAAAAAAFtDb250ZW50X1R5&#10;cGVzXS54bWxQSwECLQAUAAYACAAAACEAOP0h/9YAAACUAQAACwAAAAAAAAAAAAAAAAAvAQAAX3Jl&#10;bHMvLnJlbHNQSwECLQAUAAYACAAAACEA4XBzhCwCAABLBAAADgAAAAAAAAAAAAAAAAAuAgAAZHJz&#10;L2Uyb0RvYy54bWxQSwECLQAUAAYACAAAACEAjmNPi94AAAAKAQAADwAAAAAAAAAAAAAAAACGBAAA&#10;ZHJzL2Rvd25yZXYueG1sUEsFBgAAAAAEAAQA8wAAAJEFAAAAAA==&#10;"/>
            </w:pict>
          </mc:Fallback>
        </mc:AlternateContent>
      </w:r>
    </w:p>
    <w:p w:rsidR="00A12221" w:rsidRPr="006450EA" w:rsidRDefault="00A12221" w:rsidP="00A12221">
      <w:pPr>
        <w:widowControl w:val="0"/>
        <w:autoSpaceDE w:val="0"/>
        <w:autoSpaceDN w:val="0"/>
        <w:adjustRightInd w:val="0"/>
        <w:rPr>
          <w:rFonts w:cs="Times"/>
          <w:lang w:val="en-ZA"/>
        </w:rPr>
      </w:pP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04832" behindDoc="0" locked="0" layoutInCell="1" allowOverlap="1">
                <wp:simplePos x="0" y="0"/>
                <wp:positionH relativeFrom="column">
                  <wp:posOffset>-123825</wp:posOffset>
                </wp:positionH>
                <wp:positionV relativeFrom="paragraph">
                  <wp:posOffset>148590</wp:posOffset>
                </wp:positionV>
                <wp:extent cx="1257300" cy="447675"/>
                <wp:effectExtent l="0" t="0" r="19050" b="28575"/>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7675"/>
                        </a:xfrm>
                        <a:prstGeom prst="rect">
                          <a:avLst/>
                        </a:prstGeom>
                        <a:solidFill>
                          <a:srgbClr val="FFFFFF"/>
                        </a:solidFill>
                        <a:ln w="9525">
                          <a:solidFill>
                            <a:srgbClr val="000000"/>
                          </a:solidFill>
                          <a:miter lim="800000"/>
                          <a:headEnd/>
                          <a:tailEnd/>
                        </a:ln>
                      </wps:spPr>
                      <wps:txbx>
                        <w:txbxContent>
                          <w:p w:rsidR="00C300C5" w:rsidRDefault="00C300C5" w:rsidP="00A12221">
                            <w:r>
                              <w:rPr>
                                <w:rFonts w:ascii="Calibri Light" w:hAnsi="Calibri Light"/>
                                <w:sz w:val="20"/>
                                <w:szCs w:val="20"/>
                              </w:rPr>
                              <w:t>Fear for their children</w:t>
                            </w:r>
                          </w:p>
                          <w:p w:rsidR="00C300C5" w:rsidRDefault="00C300C5" w:rsidP="00A12221">
                            <w:pPr>
                              <w:rPr>
                                <w:rFonts w:ascii="Calibri Light" w:hAnsi="Calibri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9" style="position:absolute;margin-left:-9.75pt;margin-top:11.7pt;width:99pt;height:35.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b7LAIAAFEEAAAOAAAAZHJzL2Uyb0RvYy54bWysVFFv0zAQfkfiP1h+p0lKsm5R02nqKEIa&#10;MDH4AY7jJBaObc5uk/HrOTtd1wFPiDxYPt/583ff3WV9PQ2KHAQ4aXRFs0VKidDcNFJ3Ff32dffm&#10;khLnmW6YMlpU9FE4er15/Wo92lIsTW9UI4AgiHblaCvae2/LJHG8FwNzC2OFRmdrYGAeTeiSBtiI&#10;6INKlml6kYwGGguGC+fw9HZ20k3Eb1vB/ee2dcITVVHk5uMKca3DmmzWrOyA2V7yIw32DywGJjU+&#10;eoK6ZZ6RPcg/oAbJwTjT+gU3Q2LaVnIRc8BssvS3bB56ZkXMBcVx9iST+3+w/NPhHohsKlqsKNFs&#10;wBp9QdWY7pQgRREEGq0rMe7B3kNI0dk7w787os22xzBxA2DGXrAGaWUhPnlxIRgOr5J6/GgahGd7&#10;b6JWUwtDAEQVyBRL8ngqiZg84XiYLYvV2xQrx9GX56uLVaSUsPLptgXn3wszkLCpKCD5iM4Od84H&#10;Nqx8ConsjZLNTioVDejqrQJyYNgeu/jFBDDJ8zClyVjRq2JZROQXPncOkcbvbxCD9NjnSg4VvTwF&#10;sTLI9k43sQs9k2reI2WljzoG6eYS+KmeYqXyqHLQtTbNIyoLZu5rnEPc9AZ+UjJiT1fU/dgzEJSo&#10;Dxqrc5XleRiCaOTFaokGnHvqcw/THKEq6imZt1s/D87egux6fCmLcmhzgxVtZRT7mdWRP/ZtrMFx&#10;xsJgnNsx6vlPsPkFAAD//wMAUEsDBBQABgAIAAAAIQAqga863wAAAAkBAAAPAAAAZHJzL2Rvd25y&#10;ZXYueG1sTI9NT4NAEIbvJv6HzZh4a5eCHwUZGqOpiceWXrwN7AooO0vYpUV/vdtTPc7Mk3eeN9/M&#10;phdHPbrOMsJqGYHQXFvVcYNwKLeLNQjniRX1ljXCj3awKa6vcsqUPfFOH/e+ESGEXUYIrfdDJqWr&#10;W23ILe2gOdw+7WjIh3FspBrpFMJNL+MoepCGOg4fWhr0S6vr7/1kEKouPtDvrnyLTLpN/Ptcfk0f&#10;r4i3N/PzEwivZ3+B4awf1KEITpWdWDnRIyxW6X1AEeLkDsQZeFyHRYWQJinIIpf/GxR/AAAA//8D&#10;AFBLAQItABQABgAIAAAAIQC2gziS/gAAAOEBAAATAAAAAAAAAAAAAAAAAAAAAABbQ29udGVudF9U&#10;eXBlc10ueG1sUEsBAi0AFAAGAAgAAAAhADj9If/WAAAAlAEAAAsAAAAAAAAAAAAAAAAALwEAAF9y&#10;ZWxzLy5yZWxzUEsBAi0AFAAGAAgAAAAhAGfDZvssAgAAUQQAAA4AAAAAAAAAAAAAAAAALgIAAGRy&#10;cy9lMm9Eb2MueG1sUEsBAi0AFAAGAAgAAAAhACqBrzrfAAAACQEAAA8AAAAAAAAAAAAAAAAAhgQA&#10;AGRycy9kb3ducmV2LnhtbFBLBQYAAAAABAAEAPMAAACSBQAAAAA=&#10;">
                <v:textbox>
                  <w:txbxContent>
                    <w:p w:rsidR="00C300C5" w:rsidRDefault="00C300C5" w:rsidP="00A12221">
                      <w:r>
                        <w:rPr>
                          <w:rFonts w:ascii="Calibri Light" w:hAnsi="Calibri Light"/>
                          <w:sz w:val="20"/>
                          <w:szCs w:val="20"/>
                        </w:rPr>
                        <w:t>Fear for their children</w:t>
                      </w:r>
                    </w:p>
                    <w:p w:rsidR="00C300C5" w:rsidRDefault="00C300C5" w:rsidP="00A12221">
                      <w:pPr>
                        <w:rPr>
                          <w:rFonts w:ascii="Calibri Light" w:hAnsi="Calibri Light"/>
                          <w:sz w:val="20"/>
                          <w:szCs w:val="20"/>
                        </w:rPr>
                      </w:pPr>
                    </w:p>
                  </w:txbxContent>
                </v:textbox>
              </v:rect>
            </w:pict>
          </mc:Fallback>
        </mc:AlternateContent>
      </w:r>
    </w:p>
    <w:p w:rsidR="00A12221" w:rsidRPr="006450EA" w:rsidRDefault="00A12221" w:rsidP="00A12221">
      <w:pPr>
        <w:widowControl w:val="0"/>
        <w:autoSpaceDE w:val="0"/>
        <w:autoSpaceDN w:val="0"/>
        <w:adjustRightInd w:val="0"/>
        <w:rPr>
          <w:rFonts w:cs="Times"/>
          <w:lang w:val="en-ZA"/>
        </w:rPr>
      </w:pP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15072" behindDoc="0" locked="0" layoutInCell="1" allowOverlap="1">
                <wp:simplePos x="0" y="0"/>
                <wp:positionH relativeFrom="column">
                  <wp:posOffset>1733550</wp:posOffset>
                </wp:positionH>
                <wp:positionV relativeFrom="paragraph">
                  <wp:posOffset>96520</wp:posOffset>
                </wp:positionV>
                <wp:extent cx="990600" cy="752475"/>
                <wp:effectExtent l="0" t="0" r="19050" b="28575"/>
                <wp:wrapNone/>
                <wp:docPr id="5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52475"/>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Reaching out to others who are infected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70" style="position:absolute;margin-left:136.5pt;margin-top:7.6pt;width:78pt;height:59.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gsKwIAAFAEAAAOAAAAZHJzL2Uyb0RvYy54bWysVNuO0zAQfUfiHyy/06RR00vUdLXqUoS0&#10;sCsWPsBxnMTCsc3YbVq+nrHT7XaBJ0QeLI9nfHzmzEzWN8dekYMAJ40u6XSSUiI0N7XUbUm/fd29&#10;W1LiPNM1U0aLkp6Eozebt2/Wgy1EZjqjagEEQbQrBlvSzntbJInjneiZmxgrNDobAz3zaEKb1MAG&#10;RO9VkqXpPBkM1BYMF87h6d3opJuI3zSC+4emccITVVLk5uMKca3CmmzWrGiB2U7yMw32Dyx6JjU+&#10;eoG6Y56RPcg/oHrJwTjT+Ak3fWKaRnIRc8Bspulv2Tx1zIqYC4rj7EUm9/9g+efDIxBZlzSfU6JZ&#10;jzX6gqox3SpB5ssg0GBdgXFP9hFCis7eG/7dEW22HYaJWwAzdILVSGsa4pNXF4Lh8Cqphk+mRni2&#10;9yZqdWygD4CoAjnGkpwuJRFHTzgerlbpPMXCcXQt8my2yOMLrHi+bMH5D8L0JGxKCsg9grPDvfOB&#10;DCueQyJ5o2S9k0pFA9pqq4AcGHbHLn5ndHcdpjQZkEme5RH5lc9dQ6Tx+xtELz22uZJ9SZeXIFYE&#10;1d7rOjahZ1KNe6Ss9FnGoNxYAX+sjrFQsyy8EGStTH1CYcGMbY1jiJvOwE9KBmzpkrofewaCEvVR&#10;Y3FW09kszEA0ZvkiQwOuPdW1h2mOUCX1lIzbrR/nZm9Bth2+NI1yaHOLBW1kFPuF1Zk/tm2swXnE&#10;wlxc2zHq5Uew+QUAAP//AwBQSwMEFAAGAAgAAAAhAM5x0bfeAAAACgEAAA8AAABkcnMvZG93bnJl&#10;di54bWxMj8FOwzAQRO9I/IO1SNyogwO0DXEqBCoSxza9cHPibRKI11HstIGvZznBcWdGs2/yzex6&#10;ccIxdJ403C4SEEi1tx01Gg7l9mYFIkRD1vSeUMMXBtgUlxe5yaw/0w5P+9gILqGQGQ1tjEMmZahb&#10;dCYs/IDE3tGPzkQ+x0ba0Zy53PVSJcmDdKYj/tCaAZ9brD/3k9NQdepgvnfla+LW2zS+zeXH9P6i&#10;9fXV/PQIIuIc/8Lwi8/oUDBT5SeyQfQa1DLlLZGNewWCA3dqzULFQpouQRa5/D+h+AEAAP//AwBQ&#10;SwECLQAUAAYACAAAACEAtoM4kv4AAADhAQAAEwAAAAAAAAAAAAAAAAAAAAAAW0NvbnRlbnRfVHlw&#10;ZXNdLnhtbFBLAQItABQABgAIAAAAIQA4/SH/1gAAAJQBAAALAAAAAAAAAAAAAAAAAC8BAABfcmVs&#10;cy8ucmVsc1BLAQItABQABgAIAAAAIQBrRpgsKwIAAFAEAAAOAAAAAAAAAAAAAAAAAC4CAABkcnMv&#10;ZTJvRG9jLnhtbFBLAQItABQABgAIAAAAIQDOcdG33gAAAAoBAAAPAAAAAAAAAAAAAAAAAIUEAABk&#10;cnMvZG93bnJldi54bWxQSwUGAAAAAAQABADzAAAAkAUAAAAA&#10;">
                <v:textbox>
                  <w:txbxContent>
                    <w:p w:rsidR="00C300C5" w:rsidRDefault="00C300C5" w:rsidP="00A12221">
                      <w:pPr>
                        <w:rPr>
                          <w:rFonts w:ascii="Calibri Light" w:hAnsi="Calibri Light"/>
                          <w:sz w:val="20"/>
                          <w:szCs w:val="20"/>
                        </w:rPr>
                      </w:pPr>
                      <w:r>
                        <w:rPr>
                          <w:rFonts w:ascii="Calibri Light" w:hAnsi="Calibri Light"/>
                          <w:sz w:val="20"/>
                          <w:szCs w:val="20"/>
                        </w:rPr>
                        <w:t>Reaching out to others who are infected</w:t>
                      </w:r>
                    </w:p>
                  </w:txbxContent>
                </v:textbox>
              </v:rect>
            </w:pict>
          </mc:Fallback>
        </mc:AlternateContent>
      </w:r>
    </w:p>
    <w:p w:rsidR="00A12221" w:rsidRPr="006450EA" w:rsidRDefault="00A12221" w:rsidP="00A12221">
      <w:pPr>
        <w:widowControl w:val="0"/>
        <w:autoSpaceDE w:val="0"/>
        <w:autoSpaceDN w:val="0"/>
        <w:adjustRightInd w:val="0"/>
        <w:rPr>
          <w:rFonts w:cs="Times"/>
          <w:lang w:val="en-ZA"/>
        </w:rPr>
      </w:pP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29408" behindDoc="0" locked="0" layoutInCell="1" allowOverlap="1">
                <wp:simplePos x="0" y="0"/>
                <wp:positionH relativeFrom="column">
                  <wp:posOffset>2724150</wp:posOffset>
                </wp:positionH>
                <wp:positionV relativeFrom="paragraph">
                  <wp:posOffset>5080</wp:posOffset>
                </wp:positionV>
                <wp:extent cx="400050" cy="95885"/>
                <wp:effectExtent l="0" t="0" r="19050" b="37465"/>
                <wp:wrapNone/>
                <wp:docPr id="5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14.5pt;margin-top:.4pt;width:31.5pt;height:7.5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dOJwIAAEoEAAAOAAAAZHJzL2Uyb0RvYy54bWysVMGO2jAQvVfqP1i5QxKaUIgIq1UCvWxb&#10;pN32bmwnserYlm0IqOq/d2wCXdpLVTUHZxzPvHkz85zVw6kX6MiM5UqWUTpNIsQkUZTLtoy+vGwn&#10;iwhZhyXFQklWRmdmo4f12zerQRdspjolKDMIQKQtBl1GnXO6iGNLOtZjO1WaSThslOmxg61pY2rw&#10;AOi9iGdJMo8HZag2ijBr4Wt9OYzWAb9pGHGfm8Yyh0QZATcXVhPWvV/j9QoXrcG642Skgf+BRY+5&#10;hKQ3qBo7jA6G/wHVc2KUVY2bEtXHqmk4YaEGqCZNfqvmucOahVqgOVbf2mT/Hyz5dNwZxGkZ5XmE&#10;JO5hRo8Hp0JqtJj5Bg3aFuBXyZ3xJZKTfNZPinyzSKqqw7JlwfvlrCE49RHxXYjfWA1p9sNHRcEH&#10;Q4LQrVNjetQIrr/6QA8OHUGnMJ7zbTzs5BCBj1mSJDkMkcDRMl8s8pAKFx7Fx2pj3QemeuSNMrLO&#10;YN52rlJSgg6UuWTAxyfrPMdfAT5Yqi0XIshBSDT4DLM8ULJKcOoPvZs17b4SBh2xF1R4RhZ3bkYd&#10;JA1gHcN0M9oOc3GxIbmQHg9qAzqjdVHM92Wy3Cw2i2ySzeabSZbU9eRxW2WT+TZ9n9fv6qqq0x+e&#10;WpoVHaeUSc/uqt40+zt1jPfoorubfm9tiO/RQ7+A7PUdSIcx+8leNLJX9Lwz1/GDYIPzeLn8jXi9&#10;B/v1L2D9EwAA//8DAFBLAwQUAAYACAAAACEAhpRBGtsAAAAHAQAADwAAAGRycy9kb3ducmV2Lnht&#10;bEyPQU+DQBSE7yb+h80z8WaXEqwFWZrGROPBkLTqfcs+Acu+pewW6L/3edLjZCYz3+Sb2XZixMG3&#10;jhQsFxEIpMqZlmoFH+/Pd2sQPmgyunOECi7oYVNcX+U6M26iHY77UAsuIZ9pBU0IfSalrxq02i9c&#10;j8TelxusDiyHWppBT1xuOxlH0Upa3RIvNLrHpwar4/5sFZzo4fKZyHH9XZZh9fL6VhOWk1K3N/P2&#10;EUTAOfyF4Ref0aFgpoM7k/GiU5DEKX8JCvgA20kaszxw7j4FWeTyP3/xAwAA//8DAFBLAQItABQA&#10;BgAIAAAAIQC2gziS/gAAAOEBAAATAAAAAAAAAAAAAAAAAAAAAABbQ29udGVudF9UeXBlc10ueG1s&#10;UEsBAi0AFAAGAAgAAAAhADj9If/WAAAAlAEAAAsAAAAAAAAAAAAAAAAALwEAAF9yZWxzLy5yZWxz&#10;UEsBAi0AFAAGAAgAAAAhACTkd04nAgAASgQAAA4AAAAAAAAAAAAAAAAALgIAAGRycy9lMm9Eb2Mu&#10;eG1sUEsBAi0AFAAGAAgAAAAhAIaUQRrbAAAABwEAAA8AAAAAAAAAAAAAAAAAgQQAAGRycy9kb3du&#10;cmV2LnhtbFBLBQYAAAAABAAEAPMAAACJBQ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27360" behindDoc="0" locked="0" layoutInCell="1" allowOverlap="1">
                <wp:simplePos x="0" y="0"/>
                <wp:positionH relativeFrom="column">
                  <wp:posOffset>1133475</wp:posOffset>
                </wp:positionH>
                <wp:positionV relativeFrom="paragraph">
                  <wp:posOffset>100965</wp:posOffset>
                </wp:positionV>
                <wp:extent cx="600075" cy="590550"/>
                <wp:effectExtent l="0" t="0" r="28575" b="19050"/>
                <wp:wrapNone/>
                <wp:docPr id="5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89.25pt;margin-top:7.95pt;width:47.25pt;height:46.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3LAIAAEsEAAAOAAAAZHJzL2Uyb0RvYy54bWysVE2P2jAQvVfqf7B8hyQ0YSEirFYJ9LLt&#10;Iu22d2M7xKpjW7YhoKr/vWPDUra9VFVzcMaZmTdvvrK4P/YSHbh1QqsKZ+MUI66oZkLtKvzlZT2a&#10;YeQ8UYxIrXiFT9zh++X7d4vBlHyiOy0ZtwhAlCsHU+HOe1MmiaMd74kba8MVKFtte+LhancJs2QA&#10;9F4mkzSdJoO2zFhNuXPwtTkr8TLity2n/qltHfdIVhi4+XjaeG7DmSwXpNxZYjpBLzTIP7DoiVAQ&#10;9ArVEE/Q3oo/oHpBrXa69WOq+0S3raA85gDZZOlv2Tx3xPCYCxTHmWuZ3P+DpZ8PG4sEq3CRY6RI&#10;Dz162HsdQ6NZLNBgXAl2tdrYkCI9qmfzqOk3h5SuO6J2PFq/nAw4Z6GkyRuXcHEGwmyHT5qBDYEA&#10;sVrH1vaolcJ8DY4BHCqCjrE9p2t7+NEjCh+naZreFRhRUBXztCgiu4SUASY4G+v8R657FIQKO2+J&#10;2HW+1krBIGh7DkEOj84Hkr8cgrPSayFlnAep0FDheTEpIienpWBBGcyc3W1radGBhImKT8wYNLdm&#10;Vu8Vi2AdJ2x1kT0R8ixDcKkCHiQHdC7SeWS+z9P5araa5aN8Ml2N8rRpRg/rOh9N19ld0Xxo6rrJ&#10;fgRqWV52gjGuArvX8c3yvxuPyyKdB+86wNcyJG/RY72A7Os7ko59Dq0N++bKrWanjX3tP0xsNL5s&#10;V1iJ2zvIt/+A5U8AAAD//wMAUEsDBBQABgAIAAAAIQAsRYYB3wAAAAoBAAAPAAAAZHJzL2Rvd25y&#10;ZXYueG1sTI9BT8MwDIXvSPsPkSdxY+kGW7vSdEJIIA6oEgPuWWPassYpTdZ2/x7vBDc/++n5e9lu&#10;sq0YsPeNIwXLRQQCqXSmoUrBx/vTTQLCB01Gt45QwRk97PLZVaZT40Z6w2EfKsEh5FOtoA6hS6X0&#10;ZY1W+4XrkPj25XqrA8u+kqbXI4fbVq6iaCOtbog/1LrDxxrL4/5kFfxQfP68k0PyXRRh8/zyWhEW&#10;o1LX8+nhHkTAKfyZ4YLP6JAz08GdyHjRso6TNVt5WG9BsGEV33K5Ay+iZAsyz+T/CvkvAAAA//8D&#10;AFBLAQItABQABgAIAAAAIQC2gziS/gAAAOEBAAATAAAAAAAAAAAAAAAAAAAAAABbQ29udGVudF9U&#10;eXBlc10ueG1sUEsBAi0AFAAGAAgAAAAhADj9If/WAAAAlAEAAAsAAAAAAAAAAAAAAAAALwEAAF9y&#10;ZWxzLy5yZWxzUEsBAi0AFAAGAAgAAAAhAL+0hHcsAgAASwQAAA4AAAAAAAAAAAAAAAAALgIAAGRy&#10;cy9lMm9Eb2MueG1sUEsBAi0AFAAGAAgAAAAhACxFhgHfAAAACgEAAA8AAAAAAAAAAAAAAAAAhgQA&#10;AGRycy9kb3ducmV2LnhtbFBLBQYAAAAABAAEAPMAAACSBQ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05856" behindDoc="0" locked="0" layoutInCell="1" allowOverlap="1">
                <wp:simplePos x="0" y="0"/>
                <wp:positionH relativeFrom="column">
                  <wp:posOffset>-123825</wp:posOffset>
                </wp:positionH>
                <wp:positionV relativeFrom="paragraph">
                  <wp:posOffset>5080</wp:posOffset>
                </wp:positionV>
                <wp:extent cx="1257300" cy="419100"/>
                <wp:effectExtent l="0" t="0" r="19050" b="19050"/>
                <wp:wrapNone/>
                <wp:docPr id="5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ARVs physical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71" style="position:absolute;margin-left:-9.75pt;margin-top:.4pt;width:99pt;height: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9DLAIAAFEEAAAOAAAAZHJzL2Uyb0RvYy54bWysVMFu2zAMvQ/YPwi6L7aTuG2MOEWRLsOA&#10;bivW7QNkWbaFyZJGKbG7ry8lp2m67TTMB4EUqUfykfT6euwVOQhw0uiSZrOUEqG5qaVuS/r92+7d&#10;FSXOM10zZbQo6aNw9Hrz9s16sIWYm86oWgBBEO2KwZa0894WSeJ4J3rmZsYKjcbGQM88qtAmNbAB&#10;0XuVzNP0IhkM1BYMF87h7e1kpJuI3zSC+y9N44QnqqSYm48nxLMKZ7JZs6IFZjvJj2mwf8iiZ1Jj&#10;0BPULfOM7EH+AdVLDsaZxs+46RPTNJKLWANWk6W/VfPQMStiLUiOsyea3P+D5Z8P90BkXdJ8QYlm&#10;PfboK7LGdKsEyS8CQYN1Bfo92HsIJTp7Z/gPR7TZdugmbgDM0AlWY1pZ8E9ePQiKw6ekGj6ZGuHZ&#10;3pvI1dhAHwCRBTLGljyeWiJGTzheZvP8cpFi5zjaltkqQzmEYMXzawvOfxCmJ0EoKWDyEZ0d7pyf&#10;XJ9dYvZGyXonlYoKtNVWATkwHI9d/I7o7txNaTKUdJXP84j8yubOIdL4/Q2ilx7nXMm+pFcnJ1YE&#10;2t7rGtNkhWdSTTJWp/SRx0Dd1AI/VmPs1HIRIgReK1M/IrNgprnGPUShM/CLkgFnuqTu556BoER9&#10;1NidVbZchiWIyjK/nKMC55bq3MI0R6iSekomceunxdlbkG2HkbJIhzY32NFGRrJfsjrmj3Mb23Xc&#10;sbAY53r0evkTbJ4AAAD//wMAUEsDBBQABgAIAAAAIQDp7hRS3AAAAAcBAAAPAAAAZHJzL2Rvd25y&#10;ZXYueG1sTI9BT4NAFITvJv6HzTPx1i6tESnyaIymJh5bevH2gBVQ9i1hlxb99b6e9DiZycw32Xa2&#10;vTqZ0XeOEVbLCJThytUdNwjHYrdIQPlAXFPv2CB8Gw/b/Poqo7R2Z96b0yE0SkrYp4TQhjCkWvuq&#10;NZb80g2Gxftwo6Ugcmx0PdJZym2v11EUa0sdy0JLg3luTfV1mCxC2a2P9LMvXiO72d2Ft7n4nN5f&#10;EG9v5qdHUMHM4S8MF3xBh1yYSjdx7VWPsFht7iWKIAcu9kMiskSI4wR0nun//PkvAAAA//8DAFBL&#10;AQItABQABgAIAAAAIQC2gziS/gAAAOEBAAATAAAAAAAAAAAAAAAAAAAAAABbQ29udGVudF9UeXBl&#10;c10ueG1sUEsBAi0AFAAGAAgAAAAhADj9If/WAAAAlAEAAAsAAAAAAAAAAAAAAAAALwEAAF9yZWxz&#10;Ly5yZWxzUEsBAi0AFAAGAAgAAAAhACsRr0MsAgAAUQQAAA4AAAAAAAAAAAAAAAAALgIAAGRycy9l&#10;Mm9Eb2MueG1sUEsBAi0AFAAGAAgAAAAhAOnuFFLcAAAABwEAAA8AAAAAAAAAAAAAAAAAhgQAAGRy&#10;cy9kb3ducmV2LnhtbFBLBQYAAAAABAAEAPMAAACPBQAAAAA=&#10;">
                <v:textbox>
                  <w:txbxContent>
                    <w:p w:rsidR="00C300C5" w:rsidRDefault="00C300C5" w:rsidP="00A12221">
                      <w:pPr>
                        <w:rPr>
                          <w:rFonts w:ascii="Calibri Light" w:hAnsi="Calibri Light"/>
                          <w:sz w:val="20"/>
                          <w:szCs w:val="20"/>
                        </w:rPr>
                      </w:pPr>
                      <w:r>
                        <w:rPr>
                          <w:rFonts w:ascii="Calibri Light" w:hAnsi="Calibri Light"/>
                          <w:sz w:val="20"/>
                          <w:szCs w:val="20"/>
                        </w:rPr>
                        <w:t>ARVs physical effects</w:t>
                      </w:r>
                    </w:p>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26336" behindDoc="0" locked="0" layoutInCell="1" allowOverlap="1">
                <wp:simplePos x="0" y="0"/>
                <wp:positionH relativeFrom="column">
                  <wp:posOffset>1133475</wp:posOffset>
                </wp:positionH>
                <wp:positionV relativeFrom="paragraph">
                  <wp:posOffset>141605</wp:posOffset>
                </wp:positionV>
                <wp:extent cx="600075" cy="1466850"/>
                <wp:effectExtent l="0" t="0" r="28575" b="19050"/>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89.25pt;margin-top:11.15pt;width:47.25pt;height:115.5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cjLAIAAEw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nHI4wU&#10;6WBGj3uvY2o0nYcG9cYV4FepjQ0l0qN6MU+afnNI6aolasej9+vJQHAWIpI3IWHjDKTZ9p80Ax8C&#10;CWK3jo3tUCOF+RoCAzh0BB3jeE638fCjRxQ+TtI0nY4xonCU5ZPJbBznl5Ai4IRoY53/yHWHglFi&#10;5y0Ru9ZXWilQgrbnHOTw5Hxg+SsgBCu9FlJGQUiF+hLPx6NxJOW0FCwcBjdnd9tKWnQgQVLxiSXD&#10;yb2b1XvFIljLCVtdbE+EPNuQXKqAB9UBnYt11sz3eTpfzVazfJCPJqtBntb14HFd5YPJOpuO6w91&#10;VdXZj0Aty4tWMMZVYHfVb5b/nT4uN+msvJuCb21I3qLHfgHZ6zuSjoMOsz2rZKvZaWOvAgDJRufL&#10;9Qp34n4P9v1PYPkTAAD//wMAUEsDBBQABgAIAAAAIQCTi0453QAAAAoBAAAPAAAAZHJzL2Rvd25y&#10;ZXYueG1sTI9NT4NAEIbvJv6HzZh4s4tgC6EsjTHReDAkVnvfsiOg7CyyW6D/3vGkt3kzT96PYrfY&#10;Xkw4+s6RgttVBAKpdqajRsH72+NNBsIHTUb3jlDBGT3sysuLQufGzfSK0z40gk3I51pBG8KQS+nr&#10;Fq32Kzcg8e/DjVYHlmMjzahnNre9jKNoI63uiBNaPeBDi/XX/mQVfFN6PtzJKfusqrB5en5pCKtZ&#10;qeur5X4LIuAS/mD4rc/VoeROR3ci40XPOs3WjCqI4wQEA3Ga8LgjH+skAVkW8v+E8gcAAP//AwBQ&#10;SwECLQAUAAYACAAAACEAtoM4kv4AAADhAQAAEwAAAAAAAAAAAAAAAAAAAAAAW0NvbnRlbnRfVHlw&#10;ZXNdLnhtbFBLAQItABQABgAIAAAAIQA4/SH/1gAAAJQBAAALAAAAAAAAAAAAAAAAAC8BAABfcmVs&#10;cy8ucmVsc1BLAQItABQABgAIAAAAIQDolwcjLAIAAEwEAAAOAAAAAAAAAAAAAAAAAC4CAABkcnMv&#10;ZTJvRG9jLnhtbFBLAQItABQABgAIAAAAIQCTi0453QAAAAoBAAAPAAAAAAAAAAAAAAAAAIYEAABk&#10;cnMvZG93bnJldi54bWxQSwUGAAAAAAQABADzAAAAkAUAAAAA&#10;"/>
            </w:pict>
          </mc:Fallback>
        </mc:AlternateContent>
      </w:r>
      <w:r>
        <w:rPr>
          <w:rFonts w:cs="Times"/>
          <w:noProof/>
          <w:lang w:val="en-ZA" w:eastAsia="en-ZA"/>
        </w:rPr>
        <mc:AlternateContent>
          <mc:Choice Requires="wps">
            <w:drawing>
              <wp:anchor distT="0" distB="0" distL="114300" distR="114300" simplePos="0" relativeHeight="251724288" behindDoc="0" locked="0" layoutInCell="1" allowOverlap="1">
                <wp:simplePos x="0" y="0"/>
                <wp:positionH relativeFrom="column">
                  <wp:posOffset>1133475</wp:posOffset>
                </wp:positionH>
                <wp:positionV relativeFrom="paragraph">
                  <wp:posOffset>141605</wp:posOffset>
                </wp:positionV>
                <wp:extent cx="666750" cy="534670"/>
                <wp:effectExtent l="0" t="0" r="19050" b="17780"/>
                <wp:wrapNone/>
                <wp:docPr id="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89.25pt;margin-top:11.15pt;width:52.5pt;height:42.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bPJQIAAEEEAAAOAAAAZHJzL2Uyb0RvYy54bWysU9uO2jAQfa/Uf7D8ziZhkwARYbVKoC/b&#10;Fmm3H2BsJ7Ga2JZtCKjqv3dsLmLbl6oqD2acmTlzOcfLp+PQowM3VihZ4uQhxohLqpiQbYm/vW0m&#10;c4ysI5KRXkle4hO3+Gn18cNy1AWfqk71jBsEINIWoy5x55wuosjSjg/EPijNJTgbZQbi4GraiBky&#10;AvrQR9M4zqNRGaaNotxa+FqfnXgV8JuGU/e1aSx3qC8x9ObCacK582e0WpKiNUR3gl7aIP/QxUCE&#10;hKI3qJo4gvZG/AE1CGqUVY17oGqIVNMIysMMME0S/zbNa0c0D7PAcqy+rcn+P1j65bA1SLASZwlG&#10;kgzA0fPeqVAazWZ+QaO2BcRVcmv8iPQoX/WLot8tkqrqiGx5iH47aUhOfEb0LsVfrIYyu/GzYhBD&#10;oEDY1rExg4eEPaBjIOV0I4UfHaLwMc/zWQbUUXBlj2k+C6RFpLgma2PdJ64G5I0SW2eIaDtXKSmB&#10;fmWSUIocXqzzrZHimuArS7URfR9U0Es0lniRTbOQYFUvmHf6MGvaXdUbdCBeR+EX5gTPfZhRe8kC&#10;WMcJW19sR0R/tqF4Lz0eDAftXKyzUH4s4sV6vp6nk3SarydpXNeT502VTvJNMsvqx7qq6uSnby1J&#10;i04wxqXv7iraJP07UVyez1luN9ne1hC9Rw/7gmav/6HpwK4n9CyNnWKnrbmyDjoNwZc35R/C/R3s&#10;+5e/+gUAAP//AwBQSwMEFAAGAAgAAAAhAI4BaxXeAAAACgEAAA8AAABkcnMvZG93bnJldi54bWxM&#10;j8FOwzAQRO9I/IO1SFwQdeoqJQ1xqgqJA0faSlzdeJsE4nUUO03o17Oc4Dg7T7MzxXZ2nbjgEFpP&#10;GpaLBARS5W1LtYbj4fUxAxGiIWs6T6jhGwNsy9ubwuTWT/SOl32sBYdQyI2GJsY+lzJUDToTFr5H&#10;Yu/sB2ciy6GWdjATh7tOqiRZS2da4g+N6fGlweprPzoNGMZ0mew2rj6+XaeHD3X9nPqD1vd38+4Z&#10;RMQ5/sHwW5+rQ8mdTn4kG0TH+ilLGdWg1AoEAypb8eHETrJOQZaF/D+h/AEAAP//AwBQSwECLQAU&#10;AAYACAAAACEAtoM4kv4AAADhAQAAEwAAAAAAAAAAAAAAAAAAAAAAW0NvbnRlbnRfVHlwZXNdLnht&#10;bFBLAQItABQABgAIAAAAIQA4/SH/1gAAAJQBAAALAAAAAAAAAAAAAAAAAC8BAABfcmVscy8ucmVs&#10;c1BLAQItABQABgAIAAAAIQCnA0bPJQIAAEEEAAAOAAAAAAAAAAAAAAAAAC4CAABkcnMvZTJvRG9j&#10;LnhtbFBLAQItABQABgAIAAAAIQCOAWsV3gAAAAoBAAAPAAAAAAAAAAAAAAAAAH8EAABkcnMvZG93&#10;bnJldi54bWxQSwUGAAAAAAQABADzAAAAigUAAAAA&#10;"/>
            </w:pict>
          </mc:Fallback>
        </mc:AlternateContent>
      </w: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298" distR="114298" simplePos="0" relativeHeight="251731456" behindDoc="0" locked="0" layoutInCell="1" allowOverlap="1">
                <wp:simplePos x="0" y="0"/>
                <wp:positionH relativeFrom="column">
                  <wp:posOffset>2190749</wp:posOffset>
                </wp:positionH>
                <wp:positionV relativeFrom="paragraph">
                  <wp:posOffset>133985</wp:posOffset>
                </wp:positionV>
                <wp:extent cx="0" cy="363220"/>
                <wp:effectExtent l="0" t="0" r="19050" b="17780"/>
                <wp:wrapNone/>
                <wp:docPr id="5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72.5pt;margin-top:10.55pt;width:0;height:28.6pt;z-index:251731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FKIAIAADw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GbRH&#10;kh5m9HRwKqRGi8w3aNA2B79S7owvkZ7kq35W9LtFUpUtkQ0P3m9nDcGJj4jehfiN1ZBmP3xRDHwI&#10;JAjdOtWm95DQB3QKQznfhsJPDtHxkMLpdD5N0zCviOTXOG2s+8xVj7xRYOsMEU3rSiUlTF6ZJGQh&#10;x2frPCuSXwN8Uqm2ouuCADqJhgIvZ+ksBFjVCeYvvZs1zb7sDDoSL6HwhRLh5t7NqINkAazlhG0u&#10;tiOiG21I3kmPB3UBnYs1auTHMl5uFptFNsnS+WaSxVU1edqW2WS+TT7NqmlVllXy01NLsrwVjHHp&#10;2V31mmR/p4fLyxmVdlPsrQ3Re/TQLyB7/QfSYbB+lqMq9oqdd+Y6cJBocL48J/8G7vdg3z/69S8A&#10;AAD//wMAUEsDBBQABgAIAAAAIQAUFsYA3gAAAAkBAAAPAAAAZHJzL2Rvd25yZXYueG1sTI9BT8JA&#10;EIXvJv6HzZh4MbJtEcHaKSEmHjwKJFyX7tBWu7NNd0srv94lHOD45r28+V62HE0jjtS52jJCPIlA&#10;EBdW11wibDefzwsQzivWqrFMCH/kYJnf32Uq1XbgbzqufSlCCbtUIVTet6mUrqjIKDexLXHwDrYz&#10;ygfZlVJ3agjlppFJFL1Ko2oOHyrV0kdFxe+6Nwjk+lkcrd5Muf06DU+75PQztBvEx4dx9Q7C0+iv&#10;YTjjB3TIA9Pe9qydaBCmL7OwxSMkcQwiBC6HPcJ8MQWZZ/J2Qf4PAAD//wMAUEsBAi0AFAAGAAgA&#10;AAAhALaDOJL+AAAA4QEAABMAAAAAAAAAAAAAAAAAAAAAAFtDb250ZW50X1R5cGVzXS54bWxQSwEC&#10;LQAUAAYACAAAACEAOP0h/9YAAACUAQAACwAAAAAAAAAAAAAAAAAvAQAAX3JlbHMvLnJlbHNQSwEC&#10;LQAUAAYACAAAACEA2m1hSiACAAA8BAAADgAAAAAAAAAAAAAAAAAuAgAAZHJzL2Uyb0RvYy54bWxQ&#10;SwECLQAUAAYACAAAACEAFBbGAN4AAAAJAQAADwAAAAAAAAAAAAAAAAB6BAAAZHJzL2Rvd25yZXYu&#10;eG1sUEsFBgAAAAAEAAQA8wAAAIUFA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30432" behindDoc="0" locked="0" layoutInCell="1" allowOverlap="1">
                <wp:simplePos x="0" y="0"/>
                <wp:positionH relativeFrom="column">
                  <wp:posOffset>2724150</wp:posOffset>
                </wp:positionH>
                <wp:positionV relativeFrom="paragraph">
                  <wp:posOffset>133985</wp:posOffset>
                </wp:positionV>
                <wp:extent cx="647700" cy="781050"/>
                <wp:effectExtent l="0" t="0" r="19050" b="19050"/>
                <wp:wrapNone/>
                <wp:docPr id="4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14.5pt;margin-top:10.55pt;width:51pt;height:61.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QMKwIAAEs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Lnc4wU&#10;6WBGT3uvY2o0ewgN6o0rwK9SGxtKpEf1Yp41/eaQ0lVL1I5H79eTgeAsRCRvQsLGGUiz7T9qBj4E&#10;EsRuHRvboUYK8zUEBnDoCDrG8Zxu4+FHjyh8nOTTaQpDpHA0nWXpOI4vIUWACcHGOv+B6w4Fo8TO&#10;WyJ2ra+0UiAEbc8pyOHZ+UDyV0AIVnotpIx6kAr1JZ6PR+PIyWkpWDgMbs7utpW06ECCouITK4aT&#10;ezer94pFsJYTtrrYngh5tiG5VAEPigM6F+ssme/zdL6arWb5IB9NVoM8revB07rKB5N1Nh3XD3VV&#10;1dmPQC3Li1YwxlVgd5Vvlv+dPC4X6Sy8m4BvbUjeosd+AdnrO5KOcw6jPYtkq9lpY6/zB8VG58vt&#10;Clfifg/2/T9g+RMAAP//AwBQSwMEFAAGAAgAAAAhAFjuUGHeAAAACgEAAA8AAABkcnMvZG93bnJl&#10;di54bWxMj8FOhDAQhu8mvkMzJt7cUsR1RcrGmGg8GBJXvXfpCCidIu0C+/aOJz3OzJd/vr/YLq4X&#10;E46h86RBrRIQSLW3HTUa3l4fLjYgQjRkTe8JNRwxwLY8PSlMbv1MLzjtYiM4hEJuNLQxDrmUoW7R&#10;mbDyAxLfPvzoTORxbKQdzczhrpdpkqylMx3xh9YMeN9i/bU7OA3fdH18z+S0+ayquH58em4Iq1nr&#10;87Pl7hZExCX+wfCrz+pQstPeH8gG0WvI0hvuEjWkSoFg4OpS8WLPZJYpkGUh/1cofwAAAP//AwBQ&#10;SwECLQAUAAYACAAAACEAtoM4kv4AAADhAQAAEwAAAAAAAAAAAAAAAAAAAAAAW0NvbnRlbnRfVHlw&#10;ZXNdLnhtbFBLAQItABQABgAIAAAAIQA4/SH/1gAAAJQBAAALAAAAAAAAAAAAAAAAAC8BAABfcmVs&#10;cy8ucmVsc1BLAQItABQABgAIAAAAIQC1OeQMKwIAAEsEAAAOAAAAAAAAAAAAAAAAAC4CAABkcnMv&#10;ZTJvRG9jLnhtbFBLAQItABQABgAIAAAAIQBY7lBh3gAAAAoBAAAPAAAAAAAAAAAAAAAAAIUEAABk&#10;cnMvZG93bnJldi54bWxQSwUGAAAAAAQABADzAAAAkAU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06880" behindDoc="0" locked="0" layoutInCell="1" allowOverlap="1">
                <wp:simplePos x="0" y="0"/>
                <wp:positionH relativeFrom="column">
                  <wp:posOffset>-123825</wp:posOffset>
                </wp:positionH>
                <wp:positionV relativeFrom="paragraph">
                  <wp:posOffset>133985</wp:posOffset>
                </wp:positionV>
                <wp:extent cx="1257300" cy="352425"/>
                <wp:effectExtent l="0" t="0" r="19050" b="28575"/>
                <wp:wrapNone/>
                <wp:docPr id="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2425"/>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Religious faith</w:t>
                            </w:r>
                          </w:p>
                          <w:p w:rsidR="00C300C5" w:rsidRDefault="00C300C5" w:rsidP="00A12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72" style="position:absolute;margin-left:-9.75pt;margin-top:10.55pt;width:99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k1KQIAAFEEAAAOAAAAZHJzL2Uyb0RvYy54bWysVNtu2zAMfR+wfxD0vvhSZ22NOEWRLsOA&#10;bivW7QNkWbaFyZJGKbGzrx8lp2l2wR6G+UEQJerw8JD06mYaFNkLcNLoimaLlBKhuWmk7ir65fP2&#10;1RUlzjPdMGW0qOhBOHqzfvliNdpS5KY3qhFAEES7crQV7b23ZZI43ouBuYWxQuNla2BgHk3okgbY&#10;iOiDSvI0fZ2MBhoLhgvn8PRuvqTriN+2gvuPbeuEJ6qiyM3HFeJahzVZr1jZAbO95Eca7B9YDExq&#10;DHqCumOekR3I36AGycE40/oFN0Ni2lZyEXPAbLL0l2wee2ZFzAXFcfYkk/t/sPzD/gGIbCpaYKU0&#10;G7BGn1A1pjslyPIyCDRaV6Lfo32AkKKz94Z/dUSbTY9u4hbAjL1gDdLKgn/y04NgOHxK6vG9aRCe&#10;7byJWk0tDAEQVSBTLMnhVBIxecLxMMuXlxcpVo7j3cUyL/JlDMHKp9cWnH8rzEDCpqKA5CM62987&#10;H9iw8sklsjdKNlupVDSgqzcKyJ5he2zjd0R3525Kk7Gi10uM/XeINH5/ghikxz5Xcqjo1cmJlUG2&#10;N7qJXeiZVPMeKSt91DFIN5fAT/U0V6oIEYKutWkOqCyYua9xDnHTG/hOyYg9XVH3bcdAUKLeaazO&#10;dVYUYQiiUSwvczTg/KY+v2GaI1RFPSXzduPnwdlZkF2PkbIohza3WNFWRrGfWR35Y9/GGhxnLAzG&#10;uR29nv8E6x8AAAD//wMAUEsDBBQABgAIAAAAIQA2b8T23gAAAAkBAAAPAAAAZHJzL2Rvd25yZXYu&#10;eG1sTI/BToNAEIbvJr7DZky8tQsYaYsMjdHUxGNLL94GdgSU3SXs0qJP7/ZUjzPz5Z/vz7ez7sWJ&#10;R9dZgxAvIxBsaqs60yAcy91iDcJ5Mop6axjhhx1si9ubnDJlz2bPp4NvRAgxLiOE1vshk9LVLWty&#10;SzuwCbdPO2ryYRwbqUY6h3DdyySKUqmpM+FDSwO/tFx/HyaNUHXJkX735VukN7sH/z6XX9PHK+L9&#10;3fz8BMLz7K8wXPSDOhTBqbKTUU70CIt48xhQhCSOQVyA1TosKoRVmoIscvm/QfEHAAD//wMAUEsB&#10;Ai0AFAAGAAgAAAAhALaDOJL+AAAA4QEAABMAAAAAAAAAAAAAAAAAAAAAAFtDb250ZW50X1R5cGVz&#10;XS54bWxQSwECLQAUAAYACAAAACEAOP0h/9YAAACUAQAACwAAAAAAAAAAAAAAAAAvAQAAX3JlbHMv&#10;LnJlbHNQSwECLQAUAAYACAAAACEAiViJNSkCAABRBAAADgAAAAAAAAAAAAAAAAAuAgAAZHJzL2Uy&#10;b0RvYy54bWxQSwECLQAUAAYACAAAACEANm/E9t4AAAAJAQAADwAAAAAAAAAAAAAAAACDBAAAZHJz&#10;L2Rvd25yZXYueG1sUEsFBgAAAAAEAAQA8wAAAI4FAAAAAA==&#10;">
                <v:textbox>
                  <w:txbxContent>
                    <w:p w:rsidR="00C300C5" w:rsidRDefault="00C300C5" w:rsidP="00A12221">
                      <w:pPr>
                        <w:rPr>
                          <w:rFonts w:ascii="Calibri Light" w:hAnsi="Calibri Light"/>
                          <w:sz w:val="20"/>
                          <w:szCs w:val="20"/>
                        </w:rPr>
                      </w:pPr>
                      <w:r>
                        <w:rPr>
                          <w:rFonts w:ascii="Calibri Light" w:hAnsi="Calibri Light"/>
                          <w:sz w:val="20"/>
                          <w:szCs w:val="20"/>
                        </w:rPr>
                        <w:t>Religious faith</w:t>
                      </w:r>
                    </w:p>
                    <w:p w:rsidR="00C300C5" w:rsidRDefault="00C300C5" w:rsidP="00A12221"/>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21216" behindDoc="0" locked="0" layoutInCell="1" allowOverlap="1">
                <wp:simplePos x="0" y="0"/>
                <wp:positionH relativeFrom="column">
                  <wp:posOffset>1133475</wp:posOffset>
                </wp:positionH>
                <wp:positionV relativeFrom="paragraph">
                  <wp:posOffset>155575</wp:posOffset>
                </wp:positionV>
                <wp:extent cx="600075" cy="323850"/>
                <wp:effectExtent l="0" t="0" r="28575" b="19050"/>
                <wp:wrapNone/>
                <wp:docPr id="4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89.25pt;margin-top:12.25pt;width:47.25pt;height:2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LtJQIAAEE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T5DCNF&#10;OtjR88HrWBrN8jCg3rgC4iq1taFFelKv5kXT7w4pXbVE7XmMfjsbSM5CRvIuJVycgTK7/rNmEEOg&#10;QJzWqbFdgIQ5oFNcyvm+FH7yiMLHaZqmswlGFFzj0Xg+iUtLSHFLNtb5T1x3KBgldt4SsW99pZWC&#10;9WubxVLk+OJ8oEaKW0KorPRGSBlVIBXqS7yYjCYxwWkpWHCGMGf3u0padCRBR/EX+wTPY5jVB8Ui&#10;WMsJW19tT4S82FBcqoAHzQGdq3URyo9FuljP1/N8kI+m60Ge1vXgeVPlg+kmm03qcV1VdfYzUMvy&#10;ohWMcRXY3USb5X8niuvzucjtLtv7GJL36HFeQPb2H0nH7YaFXqSx0+y8tbetg05j8PVNhYfweAf7&#10;8eWvfgEAAP//AwBQSwMEFAAGAAgAAAAhADo19+3eAAAACQEAAA8AAABkcnMvZG93bnJldi54bWxM&#10;j01PwkAQhu8m/IfNkHgxsKVai7VbQkw4eBRIvC7doa12Z5vulhZ+veNJT5M38+T9yDeTbcUFe984&#10;UrBaRiCQSmcaqhQcD7vFGoQPmoxuHaGCK3rYFLO7XGfGjfSBl32oBJuQz7SCOoQuk9KXNVrtl65D&#10;4t/Z9VYHln0lTa9HNretjKPoWVrdECfUusO3Gsvv/WAVoB+SVbR9sdXx/TY+fMa3r7E7KHU/n7av&#10;IAJO4Q+G3/pcHQrudHIDGS9a1uk6YVRB/MSXgTh95HEnBWmSgCxy+X9B8QMAAP//AwBQSwECLQAU&#10;AAYACAAAACEAtoM4kv4AAADhAQAAEwAAAAAAAAAAAAAAAAAAAAAAW0NvbnRlbnRfVHlwZXNdLnht&#10;bFBLAQItABQABgAIAAAAIQA4/SH/1gAAAJQBAAALAAAAAAAAAAAAAAAAAC8BAABfcmVscy8ucmVs&#10;c1BLAQItABQABgAIAAAAIQCj96LtJQIAAEEEAAAOAAAAAAAAAAAAAAAAAC4CAABkcnMvZTJvRG9j&#10;LnhtbFBLAQItABQABgAIAAAAIQA6Nfft3gAAAAkBAAAPAAAAAAAAAAAAAAAAAH8EAABkcnMvZG93&#10;bnJldi54bWxQSwUGAAAAAAQABADzAAAAigUAAAAA&#10;"/>
            </w:pict>
          </mc:Fallback>
        </mc:AlternateContent>
      </w: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14048" behindDoc="0" locked="0" layoutInCell="1" allowOverlap="1">
                <wp:simplePos x="0" y="0"/>
                <wp:positionH relativeFrom="column">
                  <wp:posOffset>1733550</wp:posOffset>
                </wp:positionH>
                <wp:positionV relativeFrom="paragraph">
                  <wp:posOffset>139700</wp:posOffset>
                </wp:positionV>
                <wp:extent cx="990600" cy="1036955"/>
                <wp:effectExtent l="0" t="0" r="19050" b="10795"/>
                <wp:wrapNone/>
                <wp:docPr id="4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36955"/>
                        </a:xfrm>
                        <a:prstGeom prst="rect">
                          <a:avLst/>
                        </a:prstGeom>
                        <a:solidFill>
                          <a:srgbClr val="FFFFFF"/>
                        </a:solidFill>
                        <a:ln w="9525">
                          <a:solidFill>
                            <a:srgbClr val="000000"/>
                          </a:solidFill>
                          <a:miter lim="800000"/>
                          <a:headEnd/>
                          <a:tailEnd/>
                        </a:ln>
                      </wps:spPr>
                      <wps:txbx>
                        <w:txbxContent>
                          <w:p w:rsidR="00C300C5" w:rsidRDefault="00C300C5" w:rsidP="00A12221">
                            <w:r>
                              <w:rPr>
                                <w:rFonts w:ascii="Calibri Light" w:hAnsi="Calibri Light"/>
                                <w:sz w:val="20"/>
                                <w:szCs w:val="20"/>
                              </w:rPr>
                              <w:t>Sources of strength</w:t>
                            </w:r>
                          </w:p>
                          <w:p w:rsidR="00C300C5" w:rsidRDefault="00C300C5" w:rsidP="00A12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73" style="position:absolute;margin-left:136.5pt;margin-top:11pt;width:78pt;height:8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bMKgIAAFEEAAAOAAAAZHJzL2Uyb0RvYy54bWysVNFu0zAUfUfiHyy/06Sl6dao6TR1FCEN&#10;mBh8gOM4iYVjm2u3yfj6XTtp6YAnRB4sX9/r4+NzrrO5GTpFjgKcNLqg81lKidDcVFI3Bf32df/m&#10;mhLnma6YMloU9Ek4erN9/WrT21wsTGtUJYAgiHZ5bwvaem/zJHG8FR1zM2OFxmRtoGMeQ2iSCliP&#10;6J1KFmm6SnoDlQXDhXO4ejcm6Tbi17Xg/nNdO+GJKihy83GEOJZhTLYbljfAbCv5RIP9A4uOSY2H&#10;nqHumGfkAPIPqE5yMM7UfsZNl5i6llzEO+Bt5ulvt3lsmRXxLiiOs2eZ3P+D5Z+OD0BkVdBlRolm&#10;HXr0BVVjulGCrK6CQL11OdY92gcIV3T23vDvjmiza7FM3AKYvhWsQlrzUJ+82BACh1tJ2X80FcKz&#10;gzdRq6GGLgCiCmSIljydLRGDJxwX1+t0laJxHFPz9O1qnWXxCJafdltw/r0wHQmTggKSj+jseO98&#10;YMPyU0lkb5Ss9lKpGEBT7hSQI8P22MdvQneXZUqTHqlkiywiv8i5S4g0fn+D6KTHPleyK+j1uYjl&#10;QbZ3uopd6JlU4xwpKz3pGKQbLfBDOZycmlwpTfWEyoIZ+xrfIU5aAz8p6bGnC+p+HBgIStQHje6s&#10;58tleAQxWGZXCwzgMlNeZpjmCFVQT8k43fnx4RwsyKbFk+ZRDm1u0dFaRrGD2yOriT/2bfRgemPh&#10;YVzGserXn2D7DAAA//8DAFBLAwQUAAYACAAAACEAxKMkm98AAAAKAQAADwAAAGRycy9kb3ducmV2&#10;LnhtbEyPzU7DMBCE70i8g7VI3KiDw0+bxqkQqEgc2/TCbRMvSUpsR7HTBp6e5QSnndWOZr/JN7Pt&#10;xYnG0Hmn4XaRgCBXe9O5RsOh3N4sQYSIzmDvHWn4ogCb4vIix8z4s9vRaR8bwSEuZKihjXHIpAx1&#10;SxbDwg/k+PbhR4uR17GRZsQzh9teqiR5kBY7xx9aHOi5pfpzP1kNVacO+L0rXxO72qbxbS6P0/uL&#10;1tdX89MaRKQ5/pnhF5/RoWCmyk/OBNFrUI8pd4ksFE823KkVi4qdy/sUZJHL/xWKHwAAAP//AwBQ&#10;SwECLQAUAAYACAAAACEAtoM4kv4AAADhAQAAEwAAAAAAAAAAAAAAAAAAAAAAW0NvbnRlbnRfVHlw&#10;ZXNdLnhtbFBLAQItABQABgAIAAAAIQA4/SH/1gAAAJQBAAALAAAAAAAAAAAAAAAAAC8BAABfcmVs&#10;cy8ucmVsc1BLAQItABQABgAIAAAAIQAJoTbMKgIAAFEEAAAOAAAAAAAAAAAAAAAAAC4CAABkcnMv&#10;ZTJvRG9jLnhtbFBLAQItABQABgAIAAAAIQDEoySb3wAAAAoBAAAPAAAAAAAAAAAAAAAAAIQEAABk&#10;cnMvZG93bnJldi54bWxQSwUGAAAAAAQABADzAAAAkAUAAAAA&#10;">
                <v:textbox>
                  <w:txbxContent>
                    <w:p w:rsidR="00C300C5" w:rsidRDefault="00C300C5" w:rsidP="00A12221">
                      <w:r>
                        <w:rPr>
                          <w:rFonts w:ascii="Calibri Light" w:hAnsi="Calibri Light"/>
                          <w:sz w:val="20"/>
                          <w:szCs w:val="20"/>
                        </w:rPr>
                        <w:t>Sources of strength</w:t>
                      </w:r>
                    </w:p>
                    <w:p w:rsidR="00C300C5" w:rsidRDefault="00C300C5" w:rsidP="00A12221"/>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ascii="Calibri Light" w:hAnsi="Calibri Light" w:cs="Times"/>
          <w:noProof/>
          <w:sz w:val="20"/>
          <w:szCs w:val="20"/>
          <w:lang w:val="en-ZA" w:eastAsia="en-ZA"/>
        </w:rPr>
        <mc:AlternateContent>
          <mc:Choice Requires="wps">
            <w:drawing>
              <wp:anchor distT="0" distB="0" distL="114300" distR="114300" simplePos="0" relativeHeight="251707904" behindDoc="0" locked="0" layoutInCell="1" allowOverlap="1">
                <wp:simplePos x="0" y="0"/>
                <wp:positionH relativeFrom="column">
                  <wp:posOffset>-123825</wp:posOffset>
                </wp:positionH>
                <wp:positionV relativeFrom="paragraph">
                  <wp:posOffset>43180</wp:posOffset>
                </wp:positionV>
                <wp:extent cx="1257300" cy="440690"/>
                <wp:effectExtent l="0" t="0" r="19050" b="16510"/>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0690"/>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ARVs psychological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4" style="position:absolute;margin-left:-9.75pt;margin-top:3.4pt;width:99pt;height:34.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yPLQIAAFE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5mlGjW&#10;oUdfUDWmGyXIfBkE6q3Lse7JPkJo0dkHw787os22xTJxB2D6VrAKaWWhPnlxIAQOj5Ky/2gqhGd7&#10;b6JWQw1dAEQVyBAtOV4sEYMnHF9m0/nN2xSd45ibzdLFKnqWsPx82oLz74XpSNgUFJB8RGeHB+cD&#10;G5afSyJ7o2S1k0rFAJpyq4AcGI7HLj6xAWzyukxp0hd0NZ/OI/KLnLuGSOPzN4hOepxzJbuCLi9F&#10;LA+yvdNVnELPpBr3SFnpk45ButECP5TD6NTi7EppqiMqC2aca7yHuGkN/KSkx5kuqPuxZyAoUR80&#10;urPKUEG8BDGYzW+mGMB1przOMM0RqqCeknG79ePF2VuQTYtfyqIc2tyho7WMYge3R1Yn/ji30YPT&#10;HQsX4zqOVb/+BJtnAAAA//8DAFBLAwQUAAYACAAAACEA/tIUVt0AAAAIAQAADwAAAGRycy9kb3du&#10;cmV2LnhtbEyPQU/CQBSE7yb+h80z8QZbaixQ+kqMBhOPUC7eXruPttrdbbpbqP56lxMeJzOZ+Sbb&#10;TroTZx5caw3CYh6BYFNZ1Zoa4VjsZisQzpNR1FnDCD/sYJvf32WUKnsxez4ffC1CiXEpITTe96mU&#10;rmpYk5vbnk3wTnbQ5IMcaqkGuoRy3ck4ihKpqTVhoaGeXxuuvg+jRijb+Ei/++I90uvdk/+Yiq/x&#10;8w3x8WF62YDwPPlbGK74AR3ywFTa0SgnOoTZYv0coghJeHD1l6ugS4RlEoPMM/n/QP4HAAD//wMA&#10;UEsBAi0AFAAGAAgAAAAhALaDOJL+AAAA4QEAABMAAAAAAAAAAAAAAAAAAAAAAFtDb250ZW50X1R5&#10;cGVzXS54bWxQSwECLQAUAAYACAAAACEAOP0h/9YAAACUAQAACwAAAAAAAAAAAAAAAAAvAQAAX3Jl&#10;bHMvLnJlbHNQSwECLQAUAAYACAAAACEAOK+sjy0CAABRBAAADgAAAAAAAAAAAAAAAAAuAgAAZHJz&#10;L2Uyb0RvYy54bWxQSwECLQAUAAYACAAAACEA/tIUVt0AAAAIAQAADwAAAAAAAAAAAAAAAACHBAAA&#10;ZHJzL2Rvd25yZXYueG1sUEsFBgAAAAAEAAQA8wAAAJEFAAAAAA==&#10;">
                <v:textbox>
                  <w:txbxContent>
                    <w:p w:rsidR="00C300C5" w:rsidRDefault="00C300C5" w:rsidP="00A12221">
                      <w:pPr>
                        <w:rPr>
                          <w:rFonts w:ascii="Calibri Light" w:hAnsi="Calibri Light"/>
                          <w:sz w:val="20"/>
                          <w:szCs w:val="20"/>
                        </w:rPr>
                      </w:pPr>
                      <w:r>
                        <w:rPr>
                          <w:rFonts w:ascii="Calibri Light" w:hAnsi="Calibri Light"/>
                          <w:sz w:val="20"/>
                          <w:szCs w:val="20"/>
                        </w:rPr>
                        <w:t>ARVs psychological effects</w:t>
                      </w:r>
                    </w:p>
                  </w:txbxContent>
                </v:textbox>
              </v:rect>
            </w:pict>
          </mc:Fallback>
        </mc:AlternateContent>
      </w: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20192" behindDoc="0" locked="0" layoutInCell="1" allowOverlap="1">
                <wp:simplePos x="0" y="0"/>
                <wp:positionH relativeFrom="column">
                  <wp:posOffset>1133475</wp:posOffset>
                </wp:positionH>
                <wp:positionV relativeFrom="paragraph">
                  <wp:posOffset>19685</wp:posOffset>
                </wp:positionV>
                <wp:extent cx="600075" cy="180975"/>
                <wp:effectExtent l="0" t="0" r="28575" b="28575"/>
                <wp:wrapNone/>
                <wp:docPr id="4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89.25pt;margin-top:1.55pt;width:47.25pt;height:14.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bJAIAAEE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sx+kUI0k6&#10;6NHz0akQGi2mvkC9thnYFXJvfIr0LF/1i6JfLZKqaIisebB+u2hwTrxH9ODiL1ZDmEP/UTGwIRAg&#10;VOtcmc5DQh3QOTTlcm8KPztE4XEex/FihhEFVbKMVyD7CCS7OWtj3QeuOuSFHFtniKgbVygpof3K&#10;JCEUOb1Yd3W8OfjIUu1E28I7yVqJ+hyvZpNZcLCqFcwrvc6a+lC0Bp2In6PwDSwezIw6ShbAGk7Y&#10;dpAdEe1VBtat9HiQHNAZpOugfFvFq+1yu0xH6WS+HaVxWY6ed0U6mu+SxayclkVRJt89tSTNGsEY&#10;l57dbWiT9O+GYlif67jdx/ZehugRPRQayN7+gXTorm/odTQOil32xpfWNxrmNBgPO+UX4dd7sPq5&#10;+ZsfAAAA//8DAFBLAwQUAAYACAAAACEArrCtRNwAAAAIAQAADwAAAGRycy9kb3ducmV2LnhtbEyP&#10;y27CMBBF95X6D9ZUYlMVJ0E8GuIghNRFlwWkbk08JIF4HMUOSfn6Dqt2eXSv7iPbjLYRN+x87UhB&#10;PI1AIBXO1FQqOB4+3lYgfNBkdOMIFfygh03+/JTp1LiBvvC2D6XgEPKpVlCF0KZS+qJCq/3UtUis&#10;nV1ndWDsSmk6PXC4bWQSRQtpdU3cUOkWdxUW131vFaDv53G0fbfl8fM+vH4n98vQHpSavIzbNYiA&#10;Y/gzw2M+T4ecN51cT8aLhnm5mrNVwSwGwXqynPG304MXIPNM/j+Q/wIAAP//AwBQSwECLQAUAAYA&#10;CAAAACEAtoM4kv4AAADhAQAAEwAAAAAAAAAAAAAAAAAAAAAAW0NvbnRlbnRfVHlwZXNdLnhtbFBL&#10;AQItABQABgAIAAAAIQA4/SH/1gAAAJQBAAALAAAAAAAAAAAAAAAAAC8BAABfcmVscy8ucmVsc1BL&#10;AQItABQABgAIAAAAIQCrYlubJAIAAEEEAAAOAAAAAAAAAAAAAAAAAC4CAABkcnMvZTJvRG9jLnht&#10;bFBLAQItABQABgAIAAAAIQCusK1E3AAAAAgBAAAPAAAAAAAAAAAAAAAAAH4EAABkcnMvZG93bnJl&#10;di54bWxQSwUGAAAAAAQABADzAAAAhwUAAAAA&#10;"/>
            </w:pict>
          </mc:Fallback>
        </mc:AlternateContent>
      </w:r>
    </w:p>
    <w:p w:rsidR="00A12221" w:rsidRPr="006450EA" w:rsidRDefault="00A12221" w:rsidP="00A12221">
      <w:pPr>
        <w:widowControl w:val="0"/>
        <w:autoSpaceDE w:val="0"/>
        <w:autoSpaceDN w:val="0"/>
        <w:adjustRightInd w:val="0"/>
        <w:rPr>
          <w:rFonts w:cs="Times"/>
          <w:lang w:val="en-ZA"/>
        </w:rPr>
      </w:pPr>
    </w:p>
    <w:p w:rsidR="00A12221" w:rsidRPr="006450EA" w:rsidRDefault="00A12221" w:rsidP="00A12221">
      <w:pPr>
        <w:widowControl w:val="0"/>
        <w:autoSpaceDE w:val="0"/>
        <w:autoSpaceDN w:val="0"/>
        <w:adjustRightInd w:val="0"/>
        <w:rPr>
          <w:rFonts w:cs="Times"/>
          <w:lang w:val="en-ZA"/>
        </w:rPr>
      </w:pPr>
    </w:p>
    <w:p w:rsidR="00A12221" w:rsidRPr="006450EA" w:rsidRDefault="00F65C73" w:rsidP="00A12221">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19168" behindDoc="0" locked="0" layoutInCell="1" allowOverlap="1">
                <wp:simplePos x="0" y="0"/>
                <wp:positionH relativeFrom="column">
                  <wp:posOffset>1133475</wp:posOffset>
                </wp:positionH>
                <wp:positionV relativeFrom="paragraph">
                  <wp:posOffset>66675</wp:posOffset>
                </wp:positionV>
                <wp:extent cx="600075" cy="350520"/>
                <wp:effectExtent l="0" t="0" r="28575" b="30480"/>
                <wp:wrapNone/>
                <wp:docPr id="4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89.25pt;margin-top:5.25pt;width:47.25pt;height:27.6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ZLAIAAEsEAAAOAAAAZHJzL2Uyb0RvYy54bWysVE2P2yAQvVfqf0DcE3+s87FWnNXKTnrZ&#10;tivttncCOEbFgIDEiar+9w44m+62l6qqD3gwM2/ezDy8ujv1Eh25dUKrCmfTFCOuqGZC7Sv85Xk7&#10;WWLkPFGMSK14hc/c4bv1+3erwZQ8152WjFsEIMqVg6lw570pk8TRjvfETbXhCg5bbXviYWv3CbNk&#10;APReJnmazpNBW2asptw5+NqMh3gd8duWU/+5bR33SFYYuPm42rjuwpqsV6TcW2I6QS80yD+w6IlQ&#10;kPQK1RBP0MGKP6B6Qa12uvVTqvtEt62gPNYA1WTpb9U8dcTwWAs0x5lrm9z/g6Wfjo8WCVbhIsdI&#10;kR5mdH/wOqZGizw0aDCuBL9aPdpQIj2pJ/Og6TeHlK47ovY8ej+fDQRnISJ5ExI2zkCa3fBRM/Ah&#10;kCB269TaHrVSmK8hMIBDR9Apjud8HQ8/eUTh4zxN08UMIwpHN7N0lsfxJaQMMCHYWOc/cN2jYFTY&#10;eUvEvvO1VgqEoO2YghwfnA8kfwWEYKW3QsqoB6nQUOHbWT6LnJyWgoXD4ObsfldLi44kKCo+sWI4&#10;ee1m9UGxCNZxwjYX2xMhRxuSSxXwoDigc7FGyXy/TW83y82ymBT5fDMp0qaZ3G/rYjLfZotZc9PU&#10;dZP9CNSyouwEY1wFdi/yzYq/k8flIo3Cuwr42obkLXrsF5B9eUfScc5htKNIdpqdH+3L/EGx0fly&#10;u8KVeL0H+/U/YP0TAAD//wMAUEsDBBQABgAIAAAAIQDrryPq3QAAAAkBAAAPAAAAZHJzL2Rvd25y&#10;ZXYueG1sTI9BT4NAEIXvJv0PmzHxZherBYIsTWOi8WBIWvW+ZUdA2Vlkt0D/fcdTPc28zMub7+Wb&#10;2XZixMG3jhTcLSMQSJUzLdUKPt6fb1MQPmgyunOECk7oYVMsrnKdGTfRDsd9qAWHkM+0giaEPpPS&#10;Vw1a7ZeuR+LblxusDiyHWppBTxxuO7mKolha3RJ/aHSPTw1WP/ujVfBLyenzQY7pd1mG+OX1rSYs&#10;J6VuruftI4iAc7iY4Q+f0aFgpoM7kvGiY52ka7byEvFkwyq553IHBfE6AVnk8n+D4gwAAP//AwBQ&#10;SwECLQAUAAYACAAAACEAtoM4kv4AAADhAQAAEwAAAAAAAAAAAAAAAAAAAAAAW0NvbnRlbnRfVHlw&#10;ZXNdLnhtbFBLAQItABQABgAIAAAAIQA4/SH/1gAAAJQBAAALAAAAAAAAAAAAAAAAAC8BAABfcmVs&#10;cy8ucmVsc1BLAQItABQABgAIAAAAIQDclQaZLAIAAEsEAAAOAAAAAAAAAAAAAAAAAC4CAABkcnMv&#10;ZTJvRG9jLnhtbFBLAQItABQABgAIAAAAIQDrryPq3QAAAAkBAAAPAAAAAAAAAAAAAAAAAIYEAABk&#10;cnMvZG93bnJldi54bWxQSwUGAAAAAAQABADzAAAAkAUAAAAA&#10;"/>
            </w:pict>
          </mc:Fallback>
        </mc:AlternateContent>
      </w:r>
      <w:r>
        <w:rPr>
          <w:rFonts w:ascii="Calibri Light" w:hAnsi="Calibri Light" w:cs="Times"/>
          <w:noProof/>
          <w:sz w:val="20"/>
          <w:szCs w:val="20"/>
          <w:lang w:val="en-ZA" w:eastAsia="en-ZA"/>
        </w:rPr>
        <mc:AlternateContent>
          <mc:Choice Requires="wps">
            <w:drawing>
              <wp:anchor distT="0" distB="0" distL="114300" distR="114300" simplePos="0" relativeHeight="251713024" behindDoc="0" locked="0" layoutInCell="1" allowOverlap="1">
                <wp:simplePos x="0" y="0"/>
                <wp:positionH relativeFrom="column">
                  <wp:posOffset>-123825</wp:posOffset>
                </wp:positionH>
                <wp:positionV relativeFrom="paragraph">
                  <wp:posOffset>66675</wp:posOffset>
                </wp:positionV>
                <wp:extent cx="1257300" cy="531495"/>
                <wp:effectExtent l="0" t="0" r="19050" b="20955"/>
                <wp:wrapNone/>
                <wp:docPr id="4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1495"/>
                        </a:xfrm>
                        <a:prstGeom prst="rect">
                          <a:avLst/>
                        </a:prstGeom>
                        <a:solidFill>
                          <a:srgbClr val="FFFFFF"/>
                        </a:solidFill>
                        <a:ln w="9525">
                          <a:solidFill>
                            <a:srgbClr val="000000"/>
                          </a:solidFill>
                          <a:miter lim="800000"/>
                          <a:headEnd/>
                          <a:tailEnd/>
                        </a:ln>
                      </wps:spPr>
                      <wps:txbx>
                        <w:txbxContent>
                          <w:p w:rsidR="00C300C5" w:rsidRDefault="00C300C5" w:rsidP="00A12221">
                            <w:pPr>
                              <w:rPr>
                                <w:rFonts w:ascii="Calibri Light" w:hAnsi="Calibri Light"/>
                                <w:sz w:val="20"/>
                                <w:szCs w:val="20"/>
                              </w:rPr>
                            </w:pPr>
                            <w:r>
                              <w:rPr>
                                <w:rFonts w:ascii="Calibri Light" w:hAnsi="Calibri Light"/>
                                <w:sz w:val="20"/>
                                <w:szCs w:val="20"/>
                              </w:rPr>
                              <w:t xml:space="preserve">Solidarity with others who are HIV+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75" style="position:absolute;margin-left:-9.75pt;margin-top:5.25pt;width:99pt;height:41.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z5LAIAAFE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SWUaJZ&#10;jzX6iqox3SpB5vMg0GBdgXGP9gFCis7eG/7DEW02HYaJWwAzdILVSCsL8cmrC8FweJVUwydTIzzb&#10;eRO1OjTQB0BUgRxiSY7nkoiDJxwPs2m+uEqxchx9+VU2W+bxCVY837bg/AdhehI2JQUkH9HZ/t75&#10;wIYVzyGRvVGy3kqlogFttVFA9gzbYxu/E7q7DFOaDCVd5tM8Ir/yuUuINH5/g+ilxz5Xsi/p9TmI&#10;FUG297qOXeiZVOMeKSt90jFIN5bAH6rDWKlFeCHoWpn6iMqCGfsa5xA3nYFflAzY0yV1P3cMBCXq&#10;o8bqLLPZLAxBNGb5YooGXHqqSw/THKFK6ikZtxs/Ds7Ogmw7fCmLcmhzixVtZBT7hdWJP/ZtrMFp&#10;xsJgXNox6uVPsH4CAAD//wMAUEsDBBQABgAIAAAAIQAHV+Xz3gAAAAkBAAAPAAAAZHJzL2Rvd25y&#10;ZXYueG1sTI/NTsMwEITvSLyDtUjcWrvhrwlxKgQqEsc2vXBz4iUJxOsodtrA07M9wWl3NaPZb/LN&#10;7HpxxDF0njSslgoEUu1tR42GQ7ldrEGEaMia3hNq+MYAm+LyIjeZ9Sfa4XEfG8EhFDKjoY1xyKQM&#10;dYvOhKUfkFj78KMzkc+xkXY0Jw53vUyUupfOdMQfWjPgc4v1135yGqouOZifXfmqXLq9iW9z+Tm9&#10;v2h9fTU/PYKIOMc/M5zxGR0KZqr8RDaIXsNild6xlQXF82x4WPNSaUhvE5BFLv83KH4BAAD//wMA&#10;UEsBAi0AFAAGAAgAAAAhALaDOJL+AAAA4QEAABMAAAAAAAAAAAAAAAAAAAAAAFtDb250ZW50X1R5&#10;cGVzXS54bWxQSwECLQAUAAYACAAAACEAOP0h/9YAAACUAQAACwAAAAAAAAAAAAAAAAAvAQAAX3Jl&#10;bHMvLnJlbHNQSwECLQAUAAYACAAAACEAREu8+SwCAABRBAAADgAAAAAAAAAAAAAAAAAuAgAAZHJz&#10;L2Uyb0RvYy54bWxQSwECLQAUAAYACAAAACEAB1fl894AAAAJAQAADwAAAAAAAAAAAAAAAACGBAAA&#10;ZHJzL2Rvd25yZXYueG1sUEsFBgAAAAAEAAQA8wAAAJEFAAAAAA==&#10;">
                <v:textbox>
                  <w:txbxContent>
                    <w:p w:rsidR="00C300C5" w:rsidRDefault="00C300C5" w:rsidP="00A12221">
                      <w:pPr>
                        <w:rPr>
                          <w:rFonts w:ascii="Calibri Light" w:hAnsi="Calibri Light"/>
                          <w:sz w:val="20"/>
                          <w:szCs w:val="20"/>
                        </w:rPr>
                      </w:pPr>
                      <w:r>
                        <w:rPr>
                          <w:rFonts w:ascii="Calibri Light" w:hAnsi="Calibri Light"/>
                          <w:sz w:val="20"/>
                          <w:szCs w:val="20"/>
                        </w:rPr>
                        <w:t xml:space="preserve">Solidarity with others who are HIV+ </w:t>
                      </w:r>
                    </w:p>
                  </w:txbxContent>
                </v:textbox>
              </v:rect>
            </w:pict>
          </mc:Fallback>
        </mc:AlternateContent>
      </w:r>
    </w:p>
    <w:p w:rsidR="004B0B11" w:rsidRPr="006450EA" w:rsidRDefault="004B0B11" w:rsidP="00A12221">
      <w:pPr>
        <w:rPr>
          <w:color w:val="000000"/>
          <w:lang w:val="en-ZA"/>
        </w:rPr>
      </w:pPr>
    </w:p>
    <w:p w:rsidR="00E80652" w:rsidRPr="006450EA" w:rsidRDefault="00E80652">
      <w:pPr>
        <w:widowControl w:val="0"/>
        <w:autoSpaceDE w:val="0"/>
        <w:autoSpaceDN w:val="0"/>
        <w:adjustRightInd w:val="0"/>
        <w:rPr>
          <w:rFonts w:cs="Times"/>
          <w:lang w:val="en-ZA"/>
        </w:rPr>
      </w:pPr>
    </w:p>
    <w:p w:rsidR="00E80652" w:rsidRPr="006450EA" w:rsidRDefault="00E80652">
      <w:pPr>
        <w:widowControl w:val="0"/>
        <w:autoSpaceDE w:val="0"/>
        <w:autoSpaceDN w:val="0"/>
        <w:adjustRightInd w:val="0"/>
        <w:rPr>
          <w:rFonts w:cs="Times"/>
          <w:lang w:val="en-ZA"/>
        </w:rPr>
      </w:pPr>
    </w:p>
    <w:p w:rsidR="00E80652" w:rsidRPr="006450EA" w:rsidRDefault="00E80652">
      <w:pPr>
        <w:widowControl w:val="0"/>
        <w:autoSpaceDE w:val="0"/>
        <w:autoSpaceDN w:val="0"/>
        <w:adjustRightInd w:val="0"/>
        <w:rPr>
          <w:rFonts w:cs="Times"/>
          <w:lang w:val="en-ZA"/>
        </w:rPr>
      </w:pPr>
    </w:p>
    <w:p w:rsidR="00E80652" w:rsidRDefault="00E80652">
      <w:pPr>
        <w:widowControl w:val="0"/>
        <w:autoSpaceDE w:val="0"/>
        <w:autoSpaceDN w:val="0"/>
        <w:adjustRightInd w:val="0"/>
        <w:rPr>
          <w:lang w:val="en-ZA"/>
        </w:rPr>
      </w:pPr>
      <w:r w:rsidRPr="006450EA">
        <w:rPr>
          <w:rFonts w:cs="Times"/>
          <w:lang w:val="en-ZA"/>
        </w:rPr>
        <w:t>This thematic map shows how theme</w:t>
      </w:r>
      <w:r w:rsidR="003F5B52" w:rsidRPr="006450EA">
        <w:rPr>
          <w:rFonts w:cs="Times"/>
          <w:lang w:val="en-ZA"/>
        </w:rPr>
        <w:t>s are</w:t>
      </w:r>
      <w:r w:rsidRPr="006450EA">
        <w:rPr>
          <w:rFonts w:cs="Times"/>
          <w:lang w:val="en-ZA"/>
        </w:rPr>
        <w:t xml:space="preserve"> formed out of codes and </w:t>
      </w:r>
      <w:r w:rsidR="003F5B52" w:rsidRPr="006450EA">
        <w:rPr>
          <w:rFonts w:cs="Times"/>
          <w:lang w:val="en-ZA"/>
        </w:rPr>
        <w:t>then</w:t>
      </w:r>
      <w:r w:rsidRPr="006450EA">
        <w:rPr>
          <w:rFonts w:cs="Times"/>
          <w:lang w:val="en-ZA"/>
        </w:rPr>
        <w:t xml:space="preserve"> candidate themes</w:t>
      </w:r>
      <w:r w:rsidR="003F5B52" w:rsidRPr="006450EA">
        <w:rPr>
          <w:rFonts w:cs="Times"/>
          <w:lang w:val="en-ZA"/>
        </w:rPr>
        <w:t xml:space="preserve"> are scrutinized</w:t>
      </w:r>
      <w:r w:rsidRPr="006450EA">
        <w:rPr>
          <w:rFonts w:cs="Times"/>
          <w:lang w:val="en-ZA"/>
        </w:rPr>
        <w:t xml:space="preserve">. </w:t>
      </w:r>
    </w:p>
    <w:p w:rsidR="00E86DC0" w:rsidRDefault="00E86DC0">
      <w:pPr>
        <w:widowControl w:val="0"/>
        <w:autoSpaceDE w:val="0"/>
        <w:autoSpaceDN w:val="0"/>
        <w:adjustRightInd w:val="0"/>
        <w:rPr>
          <w:lang w:val="en-ZA"/>
        </w:rPr>
      </w:pPr>
    </w:p>
    <w:p w:rsidR="00593FA9" w:rsidRDefault="00593FA9">
      <w:pPr>
        <w:rPr>
          <w:lang w:val="en-ZA"/>
        </w:rPr>
      </w:pPr>
      <w:r>
        <w:rPr>
          <w:lang w:val="en-ZA"/>
        </w:rPr>
        <w:br w:type="page"/>
      </w:r>
    </w:p>
    <w:p w:rsidR="00593FA9" w:rsidRDefault="00593FA9" w:rsidP="00593FA9">
      <w:pPr>
        <w:widowControl w:val="0"/>
        <w:autoSpaceDE w:val="0"/>
        <w:autoSpaceDN w:val="0"/>
        <w:adjustRightInd w:val="0"/>
        <w:rPr>
          <w:lang w:val="en-ZA"/>
        </w:rPr>
      </w:pPr>
      <w:r w:rsidRPr="00593FA9">
        <w:rPr>
          <w:lang w:val="en-ZA"/>
        </w:rPr>
        <w:lastRenderedPageBreak/>
        <w:t>Another way to organise and think about codes and themes is through using a matrix (tables with rows and columns):</w:t>
      </w:r>
    </w:p>
    <w:p w:rsidR="00593FA9" w:rsidRDefault="00F65C73" w:rsidP="00593FA9">
      <w:pPr>
        <w:rPr>
          <w:lang w:val="en-ZA"/>
        </w:rPr>
      </w:pPr>
      <w:r>
        <w:rPr>
          <w:rFonts w:cs="Times"/>
          <w:noProof/>
          <w:lang w:val="en-ZA" w:eastAsia="en-ZA"/>
        </w:rPr>
        <mc:AlternateContent>
          <mc:Choice Requires="wps">
            <w:drawing>
              <wp:anchor distT="0" distB="0" distL="114300" distR="114300" simplePos="0" relativeHeight="251735552" behindDoc="0" locked="0" layoutInCell="1" allowOverlap="1">
                <wp:simplePos x="0" y="0"/>
                <wp:positionH relativeFrom="column">
                  <wp:posOffset>-800100</wp:posOffset>
                </wp:positionH>
                <wp:positionV relativeFrom="paragraph">
                  <wp:posOffset>60960</wp:posOffset>
                </wp:positionV>
                <wp:extent cx="640715" cy="4076700"/>
                <wp:effectExtent l="0" t="0" r="26035" b="19050"/>
                <wp:wrapNone/>
                <wp:docPr id="9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076700"/>
                        </a:xfrm>
                        <a:prstGeom prst="rect">
                          <a:avLst/>
                        </a:prstGeom>
                        <a:solidFill>
                          <a:srgbClr val="FFFFFF"/>
                        </a:solidFill>
                        <a:ln w="9525">
                          <a:solidFill>
                            <a:srgbClr val="FFFFFF"/>
                          </a:solidFill>
                          <a:miter lim="800000"/>
                          <a:headEnd/>
                          <a:tailEnd/>
                        </a:ln>
                      </wps:spPr>
                      <wps:txbx>
                        <w:txbxContent>
                          <w:p w:rsidR="00C300C5" w:rsidRPr="008F302A" w:rsidRDefault="00C300C5" w:rsidP="007C44D5">
                            <w:pPr>
                              <w:jc w:val="center"/>
                              <w:rPr>
                                <w:rFonts w:ascii="Berlin Sans FB" w:hAnsi="Berlin Sans FB"/>
                                <w:sz w:val="28"/>
                                <w:szCs w:val="28"/>
                              </w:rPr>
                            </w:pPr>
                            <w:r w:rsidRPr="008F302A">
                              <w:rPr>
                                <w:rFonts w:ascii="Berlin Sans FB" w:hAnsi="Berlin Sans FB"/>
                                <w:sz w:val="28"/>
                                <w:szCs w:val="28"/>
                              </w:rPr>
                              <w:t>phase 4: reviewing themes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63pt;margin-top:4.8pt;width:50.45pt;height:32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X5KwIAAF4EAAAOAAAAZHJzL2Uyb0RvYy54bWysVNuO2yAQfa/Uf0C8N7Yj57JWnNU221SV&#10;thdptx+AMbZRMUOBxM7fd8BJGm3fVvUDYpjhMHPOjDf3Y6/IUVgnQZc0m6WUCM2hlrot6c+X/Yc1&#10;Jc4zXTMFWpT0JBy9375/txlMIebQgaqFJQiiXTGYknbemyJJHO9Ez9wMjNDobMD2zKNp26S2bED0&#10;XiXzNF0mA9jaWODCOTx9nJx0G/GbRnD/vWmc8ESVFHPzcbVxrcKabDesaC0zneTnNNgbsuiZ1Pjo&#10;FeqReUYOVv4D1UtuwUHjZxz6BJpGchFrwGqy9FU1zx0zItaC5Dhzpcn9P1j+7fjDElmX9C6jRLMe&#10;NXoRoycfYSRZvgoEDcYVGPdsMNKP6EChY7HOPAH/5YiGXcd0Kx6shaETrMYEs3Azubk64bgAUg1f&#10;ocaH2MFDBBob2wf2kA+C6CjU6SpOSIbj4TJPV9mCEo4u3C5XaVQvYcXltrHOfxbQk7ApqUXxIzo7&#10;PjkfsmHFJSQ85kDJei+VioZtq52y5MiwUfbxiwW8ClOaDEjVYr6YCHgDRC89drySfUnXafimHgy0&#10;fdJ17EfPpJr2mLLSZx4DdROJfqzGqFm+vuhTQX1CZi1MHY4TiZuwzlfI5oANXlL3+8CsoER90SjQ&#10;XZbnYSKikS9WczTsrae69TDNO8C58ZRM252fpuhgrGw7fGxqCQ0PKGojI99B/SmxcwnYxFGG88CF&#10;Kbm1Y9Tf38L2DwAAAP//AwBQSwMEFAAGAAgAAAAhAMVCS1bgAAAACgEAAA8AAABkcnMvZG93bnJl&#10;di54bWxMj81OwzAQhO9IfQdrK3FLHUeqBSGbqkLAEdEWVRzdeJtE9U8au214e8wJjqMZzXxTrSZr&#10;2JXG0HuHIBY5MHKN171rET53r9kDsBCV08p4RwjfFGBVz+4qVWp/cxu6bmPLUokLpULoYhxKzkPT&#10;kVVh4QdyyTv60aqY5NhyPapbKreGF3kuuVW9SwudGui5o+a0vViEjzctp/1pf56+jmf9ogaxeV8b&#10;xPv5tH4CFmmKf2H4xU/oUCemg784HZhByEQh05mI8CiBpUBWLAWwA4JcCgm8rvj/C/UPAAAA//8D&#10;AFBLAQItABQABgAIAAAAIQC2gziS/gAAAOEBAAATAAAAAAAAAAAAAAAAAAAAAABbQ29udGVudF9U&#10;eXBlc10ueG1sUEsBAi0AFAAGAAgAAAAhADj9If/WAAAAlAEAAAsAAAAAAAAAAAAAAAAALwEAAF9y&#10;ZWxzLy5yZWxzUEsBAi0AFAAGAAgAAAAhAGDrJfkrAgAAXgQAAA4AAAAAAAAAAAAAAAAALgIAAGRy&#10;cy9lMm9Eb2MueG1sUEsBAi0AFAAGAAgAAAAhAMVCS1bgAAAACgEAAA8AAAAAAAAAAAAAAAAAhQQA&#10;AGRycy9kb3ducmV2LnhtbFBLBQYAAAAABAAEAPMAAACSBQAAAAA=&#10;" strokecolor="white">
                <v:textbox style="layout-flow:vertical;mso-layout-flow-alt:bottom-to-top">
                  <w:txbxContent>
                    <w:p w:rsidR="00C300C5" w:rsidRPr="008F302A" w:rsidRDefault="00C300C5" w:rsidP="007C44D5">
                      <w:pPr>
                        <w:jc w:val="center"/>
                        <w:rPr>
                          <w:rFonts w:ascii="Berlin Sans FB" w:hAnsi="Berlin Sans FB"/>
                          <w:sz w:val="28"/>
                          <w:szCs w:val="28"/>
                        </w:rPr>
                      </w:pPr>
                      <w:r w:rsidRPr="008F302A">
                        <w:rPr>
                          <w:rFonts w:ascii="Berlin Sans FB" w:hAnsi="Berlin Sans FB"/>
                          <w:sz w:val="28"/>
                          <w:szCs w:val="28"/>
                        </w:rPr>
                        <w:t>phase 4: reviewing themes</w:t>
                      </w:r>
                    </w:p>
                  </w:txbxContent>
                </v:textbox>
              </v:shape>
            </w:pict>
          </mc:Fallback>
        </mc:AlternateContent>
      </w:r>
    </w:p>
    <w:p w:rsidR="00593FA9" w:rsidRPr="00593FA9" w:rsidRDefault="00593FA9" w:rsidP="00593FA9">
      <w:pPr>
        <w:widowControl w:val="0"/>
        <w:autoSpaceDE w:val="0"/>
        <w:autoSpaceDN w:val="0"/>
        <w:adjustRightInd w:val="0"/>
        <w:rPr>
          <w:lang w:val="en-ZA"/>
        </w:rPr>
      </w:pPr>
      <w:r w:rsidRPr="00593FA9">
        <w:rPr>
          <w:lang w:val="en-ZA"/>
        </w:rPr>
        <w:t>TABLE 1: Example of a Matrix (Braun, &amp; Clarke, 2006)</w:t>
      </w:r>
    </w:p>
    <w:p w:rsidR="00593FA9" w:rsidRPr="00593FA9" w:rsidRDefault="00593FA9" w:rsidP="00593FA9">
      <w:pPr>
        <w:widowControl w:val="0"/>
        <w:autoSpaceDE w:val="0"/>
        <w:autoSpaceDN w:val="0"/>
        <w:adjustRightInd w:val="0"/>
        <w:rPr>
          <w:lang w:val="en-ZA"/>
        </w:rPr>
      </w:pPr>
      <w:r w:rsidRPr="00593FA9">
        <w:rPr>
          <w:lang w:val="en-ZA"/>
        </w:rPr>
        <w:t xml:space="preserve"> </w:t>
      </w:r>
    </w:p>
    <w:p w:rsidR="00593FA9" w:rsidRPr="00593FA9" w:rsidRDefault="00593FA9" w:rsidP="00593FA9">
      <w:pPr>
        <w:widowControl w:val="0"/>
        <w:autoSpaceDE w:val="0"/>
        <w:autoSpaceDN w:val="0"/>
        <w:adjustRightInd w:val="0"/>
        <w:rPr>
          <w:lang w:val="en-ZA"/>
        </w:rPr>
      </w:pPr>
      <w:r w:rsidRPr="00593FA9">
        <w:rPr>
          <w:lang w:val="en-ZA"/>
        </w:rPr>
        <w:t xml:space="preserve"> </w:t>
      </w:r>
      <w:r w:rsidRPr="0084049D">
        <w:rPr>
          <w:rFonts w:cs="Arial"/>
          <w:noProof/>
          <w:lang w:val="en-ZA" w:eastAsia="en-ZA"/>
        </w:rPr>
        <w:drawing>
          <wp:inline distT="0" distB="0" distL="0" distR="0">
            <wp:extent cx="4343400" cy="40767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0" cy="4076700"/>
                    </a:xfrm>
                    <a:prstGeom prst="rect">
                      <a:avLst/>
                    </a:prstGeom>
                    <a:noFill/>
                    <a:ln>
                      <a:noFill/>
                    </a:ln>
                  </pic:spPr>
                </pic:pic>
              </a:graphicData>
            </a:graphic>
          </wp:inline>
        </w:drawing>
      </w:r>
    </w:p>
    <w:p w:rsidR="00593FA9" w:rsidRPr="00593FA9" w:rsidRDefault="00593FA9" w:rsidP="00593FA9">
      <w:pPr>
        <w:widowControl w:val="0"/>
        <w:autoSpaceDE w:val="0"/>
        <w:autoSpaceDN w:val="0"/>
        <w:adjustRightInd w:val="0"/>
        <w:rPr>
          <w:lang w:val="en-ZA"/>
        </w:rPr>
      </w:pPr>
    </w:p>
    <w:p w:rsidR="004B0B11" w:rsidRPr="006450EA" w:rsidRDefault="00593FA9" w:rsidP="00593FA9">
      <w:pPr>
        <w:widowControl w:val="0"/>
        <w:autoSpaceDE w:val="0"/>
        <w:autoSpaceDN w:val="0"/>
        <w:adjustRightInd w:val="0"/>
        <w:rPr>
          <w:rFonts w:cs="Times"/>
          <w:i/>
          <w:lang w:val="en-ZA"/>
        </w:rPr>
      </w:pPr>
      <w:r w:rsidRPr="00593FA9">
        <w:rPr>
          <w:lang w:val="en-ZA"/>
        </w:rPr>
        <w:t xml:space="preserve">In this table you will note that the code matrix helps </w:t>
      </w:r>
      <w:r>
        <w:rPr>
          <w:lang w:val="en-ZA"/>
        </w:rPr>
        <w:t xml:space="preserve">you to visualise </w:t>
      </w:r>
      <w:r w:rsidRPr="00593FA9">
        <w:rPr>
          <w:lang w:val="en-ZA"/>
        </w:rPr>
        <w:t>frequently used codes across all interviews. It also helps to determine where codes overlap. From this you are able to collapse some codes and re-name others, and then regroup them into broad categories.</w:t>
      </w:r>
    </w:p>
    <w:p w:rsidR="00A12221" w:rsidRDefault="00A12221">
      <w:pPr>
        <w:rPr>
          <w:rFonts w:ascii="Berlin Sans FB" w:hAnsi="Berlin Sans FB"/>
          <w:color w:val="000000"/>
          <w:sz w:val="28"/>
          <w:szCs w:val="28"/>
          <w:lang w:val="en-ZA"/>
        </w:rPr>
      </w:pPr>
    </w:p>
    <w:p w:rsidR="0095600A" w:rsidRPr="006450EA" w:rsidRDefault="0095600A" w:rsidP="0095600A">
      <w:pPr>
        <w:widowControl w:val="0"/>
        <w:pBdr>
          <w:bottom w:val="single" w:sz="4" w:space="1" w:color="auto"/>
        </w:pBdr>
        <w:autoSpaceDE w:val="0"/>
        <w:autoSpaceDN w:val="0"/>
        <w:adjustRightInd w:val="0"/>
        <w:spacing w:after="120"/>
        <w:rPr>
          <w:rFonts w:ascii="Berlin Sans FB" w:hAnsi="Berlin Sans FB"/>
          <w:color w:val="000000"/>
          <w:sz w:val="28"/>
          <w:szCs w:val="28"/>
          <w:lang w:val="en-ZA"/>
        </w:rPr>
      </w:pPr>
      <w:r w:rsidRPr="006450EA">
        <w:rPr>
          <w:rFonts w:ascii="Berlin Sans FB" w:hAnsi="Berlin Sans FB"/>
          <w:color w:val="000000"/>
          <w:sz w:val="28"/>
          <w:szCs w:val="28"/>
          <w:lang w:val="en-ZA"/>
        </w:rPr>
        <w:t xml:space="preserve">level </w:t>
      </w:r>
      <w:r w:rsidR="004D3A2A" w:rsidRPr="006450EA">
        <w:rPr>
          <w:rFonts w:ascii="Berlin Sans FB" w:hAnsi="Berlin Sans FB"/>
          <w:color w:val="000000"/>
          <w:sz w:val="28"/>
          <w:szCs w:val="28"/>
          <w:lang w:val="en-ZA"/>
        </w:rPr>
        <w:t>2</w:t>
      </w:r>
    </w:p>
    <w:p w:rsidR="00E80652" w:rsidRPr="006450EA" w:rsidRDefault="000479C4">
      <w:pPr>
        <w:widowControl w:val="0"/>
        <w:autoSpaceDE w:val="0"/>
        <w:autoSpaceDN w:val="0"/>
        <w:adjustRightInd w:val="0"/>
        <w:rPr>
          <w:rFonts w:cs="Times"/>
          <w:lang w:val="en-ZA"/>
        </w:rPr>
      </w:pPr>
      <w:r w:rsidRPr="006450EA">
        <w:rPr>
          <w:rFonts w:cs="Times"/>
          <w:lang w:val="en-ZA"/>
        </w:rPr>
        <w:t>This i</w:t>
      </w:r>
      <w:r w:rsidR="00E80652" w:rsidRPr="006450EA">
        <w:rPr>
          <w:rFonts w:cs="Times"/>
          <w:lang w:val="en-ZA"/>
        </w:rPr>
        <w:t>nvolves a similar process, but in relation to the entire data set. At this level, you:</w:t>
      </w:r>
    </w:p>
    <w:p w:rsidR="00E80652" w:rsidRPr="006450EA" w:rsidRDefault="00E80652" w:rsidP="00AA219F">
      <w:pPr>
        <w:pStyle w:val="ColorfulList-Accent11"/>
        <w:widowControl w:val="0"/>
        <w:numPr>
          <w:ilvl w:val="0"/>
          <w:numId w:val="5"/>
        </w:numPr>
        <w:autoSpaceDE w:val="0"/>
        <w:autoSpaceDN w:val="0"/>
        <w:adjustRightInd w:val="0"/>
        <w:rPr>
          <w:rFonts w:cs="Times"/>
          <w:lang w:val="en-ZA"/>
        </w:rPr>
      </w:pPr>
      <w:r w:rsidRPr="006450EA">
        <w:rPr>
          <w:rFonts w:cs="Times"/>
          <w:lang w:val="en-ZA"/>
        </w:rPr>
        <w:t xml:space="preserve">Study the validity of individual themes in relation to the data set, but also whether your candidate thematic map </w:t>
      </w:r>
      <w:r w:rsidR="002B259D">
        <w:rPr>
          <w:rFonts w:cs="Times"/>
          <w:lang w:val="en-ZA"/>
        </w:rPr>
        <w:t xml:space="preserve">or matrix </w:t>
      </w:r>
      <w:r w:rsidRPr="006450EA">
        <w:rPr>
          <w:rFonts w:cs="Times"/>
          <w:lang w:val="en-ZA"/>
        </w:rPr>
        <w:t xml:space="preserve">correctly reflects the meanings manifested in the data set as a whole. </w:t>
      </w:r>
    </w:p>
    <w:p w:rsidR="00E80652" w:rsidRPr="006450EA" w:rsidRDefault="00E80652" w:rsidP="00AA219F">
      <w:pPr>
        <w:pStyle w:val="ColorfulList-Accent11"/>
        <w:widowControl w:val="0"/>
        <w:numPr>
          <w:ilvl w:val="0"/>
          <w:numId w:val="5"/>
        </w:numPr>
        <w:autoSpaceDE w:val="0"/>
        <w:autoSpaceDN w:val="0"/>
        <w:adjustRightInd w:val="0"/>
        <w:rPr>
          <w:rFonts w:cs="Times"/>
          <w:lang w:val="en-ZA"/>
        </w:rPr>
      </w:pPr>
      <w:r w:rsidRPr="006450EA">
        <w:rPr>
          <w:rFonts w:cs="Times"/>
          <w:lang w:val="en-ZA"/>
        </w:rPr>
        <w:t xml:space="preserve">Re-read your entire data set for two purposes: </w:t>
      </w:r>
    </w:p>
    <w:p w:rsidR="00E80652" w:rsidRPr="006450EA" w:rsidRDefault="00E80652" w:rsidP="00AA219F">
      <w:pPr>
        <w:pStyle w:val="ColorfulList-Accent11"/>
        <w:widowControl w:val="0"/>
        <w:numPr>
          <w:ilvl w:val="0"/>
          <w:numId w:val="6"/>
        </w:numPr>
        <w:autoSpaceDE w:val="0"/>
        <w:autoSpaceDN w:val="0"/>
        <w:adjustRightInd w:val="0"/>
        <w:rPr>
          <w:rFonts w:cs="Times"/>
          <w:lang w:val="en-ZA"/>
        </w:rPr>
      </w:pPr>
      <w:r w:rsidRPr="006450EA">
        <w:rPr>
          <w:rFonts w:cs="Times"/>
          <w:lang w:val="en-ZA"/>
        </w:rPr>
        <w:t xml:space="preserve">To determine whether </w:t>
      </w:r>
      <w:r w:rsidR="000479C4" w:rsidRPr="006450EA">
        <w:rPr>
          <w:rFonts w:cs="Times"/>
          <w:lang w:val="en-ZA"/>
        </w:rPr>
        <w:t xml:space="preserve">all </w:t>
      </w:r>
      <w:r w:rsidRPr="006450EA">
        <w:rPr>
          <w:rFonts w:cs="Times"/>
          <w:lang w:val="en-ZA"/>
        </w:rPr>
        <w:t xml:space="preserve">the themes are appropriate for the whole data set. </w:t>
      </w:r>
    </w:p>
    <w:p w:rsidR="00E80652" w:rsidRPr="006450EA" w:rsidRDefault="00E80652" w:rsidP="00AA219F">
      <w:pPr>
        <w:pStyle w:val="ColorfulList-Accent11"/>
        <w:widowControl w:val="0"/>
        <w:numPr>
          <w:ilvl w:val="0"/>
          <w:numId w:val="6"/>
        </w:numPr>
        <w:autoSpaceDE w:val="0"/>
        <w:autoSpaceDN w:val="0"/>
        <w:adjustRightInd w:val="0"/>
        <w:rPr>
          <w:rFonts w:cs="Times"/>
          <w:lang w:val="en-ZA"/>
        </w:rPr>
      </w:pPr>
      <w:r w:rsidRPr="006450EA">
        <w:rPr>
          <w:rFonts w:cs="Times"/>
          <w:lang w:val="en-ZA"/>
        </w:rPr>
        <w:t xml:space="preserve">To code any additional data that has been missed in earlier coding stages and to accommodate it under your themes. The need for re-coding from </w:t>
      </w:r>
      <w:r w:rsidRPr="006450EA">
        <w:rPr>
          <w:rFonts w:cs="Times"/>
          <w:lang w:val="en-ZA"/>
        </w:rPr>
        <w:lastRenderedPageBreak/>
        <w:t>the data set is to be expected, as coding is an ongoing organic process.</w:t>
      </w:r>
    </w:p>
    <w:p w:rsidR="0081375D" w:rsidRPr="0081375D" w:rsidRDefault="00E80652" w:rsidP="0081375D">
      <w:pPr>
        <w:pStyle w:val="ColorfulList-Accent11"/>
        <w:widowControl w:val="0"/>
        <w:numPr>
          <w:ilvl w:val="0"/>
          <w:numId w:val="7"/>
        </w:numPr>
        <w:autoSpaceDE w:val="0"/>
        <w:autoSpaceDN w:val="0"/>
        <w:adjustRightInd w:val="0"/>
        <w:rPr>
          <w:rFonts w:cs="Times"/>
          <w:lang w:val="en-ZA"/>
        </w:rPr>
      </w:pPr>
      <w:r w:rsidRPr="006450EA">
        <w:rPr>
          <w:rFonts w:cs="Times"/>
          <w:lang w:val="en-ZA"/>
        </w:rPr>
        <w:t xml:space="preserve">If the thematic map </w:t>
      </w:r>
      <w:r w:rsidR="002B259D">
        <w:rPr>
          <w:rFonts w:cs="Times"/>
          <w:lang w:val="en-ZA"/>
        </w:rPr>
        <w:t xml:space="preserve">or matrix </w:t>
      </w:r>
      <w:r w:rsidRPr="006450EA">
        <w:rPr>
          <w:rFonts w:cs="Times"/>
          <w:lang w:val="en-ZA"/>
        </w:rPr>
        <w:t xml:space="preserve">works, then you move on to the next phase. If the map does not fit the data set, you need to further review </w:t>
      </w:r>
      <w:r w:rsidR="003F5B52" w:rsidRPr="006450EA">
        <w:rPr>
          <w:rFonts w:cs="Times"/>
          <w:lang w:val="en-ZA"/>
        </w:rPr>
        <w:t xml:space="preserve">to </w:t>
      </w:r>
      <w:r w:rsidRPr="006450EA">
        <w:rPr>
          <w:rFonts w:cs="Times"/>
          <w:lang w:val="en-ZA"/>
        </w:rPr>
        <w:t>refine your</w:t>
      </w:r>
      <w:r w:rsidR="003F5B52" w:rsidRPr="006450EA">
        <w:rPr>
          <w:rFonts w:cs="Times"/>
          <w:lang w:val="en-ZA"/>
        </w:rPr>
        <w:t>,</w:t>
      </w:r>
      <w:r w:rsidRPr="006450EA">
        <w:rPr>
          <w:rFonts w:cs="Times"/>
          <w:lang w:val="en-ZA"/>
        </w:rPr>
        <w:t xml:space="preserve"> coding until you have devised a </w:t>
      </w:r>
      <w:r w:rsidR="003F5B52" w:rsidRPr="006450EA">
        <w:rPr>
          <w:rFonts w:cs="Times"/>
          <w:lang w:val="en-ZA"/>
        </w:rPr>
        <w:t xml:space="preserve">satisfactory </w:t>
      </w:r>
      <w:r w:rsidRPr="006450EA">
        <w:rPr>
          <w:rFonts w:cs="Times"/>
          <w:lang w:val="en-ZA"/>
        </w:rPr>
        <w:t xml:space="preserve">thematic map. In so doing, it is possible that you will identify potential new themes, and you might need to start coding for these as well, if you are interested in them. </w:t>
      </w:r>
    </w:p>
    <w:p w:rsidR="00E80652" w:rsidRPr="006450EA" w:rsidRDefault="00E80652">
      <w:pPr>
        <w:widowControl w:val="0"/>
        <w:autoSpaceDE w:val="0"/>
        <w:autoSpaceDN w:val="0"/>
        <w:adjustRightInd w:val="0"/>
        <w:rPr>
          <w:rFonts w:cs="Times"/>
          <w:lang w:val="en-ZA"/>
        </w:rPr>
      </w:pPr>
    </w:p>
    <w:p w:rsidR="0081375D" w:rsidRPr="0081375D" w:rsidRDefault="00F65C73" w:rsidP="0081375D">
      <w:pPr>
        <w:widowControl w:val="0"/>
        <w:autoSpaceDE w:val="0"/>
        <w:autoSpaceDN w:val="0"/>
        <w:adjustRightInd w:val="0"/>
        <w:rPr>
          <w:rFonts w:cs="Times"/>
          <w:lang w:val="en-ZA"/>
        </w:rPr>
      </w:pPr>
      <w:r>
        <w:rPr>
          <w:rFonts w:cs="Times"/>
          <w:noProof/>
          <w:lang w:val="en-ZA" w:eastAsia="en-ZA"/>
        </w:rPr>
        <mc:AlternateContent>
          <mc:Choice Requires="wps">
            <w:drawing>
              <wp:anchor distT="0" distB="0" distL="114300" distR="114300" simplePos="0" relativeHeight="251737600" behindDoc="0" locked="0" layoutInCell="1" allowOverlap="1">
                <wp:simplePos x="0" y="0"/>
                <wp:positionH relativeFrom="column">
                  <wp:posOffset>-847725</wp:posOffset>
                </wp:positionH>
                <wp:positionV relativeFrom="paragraph">
                  <wp:posOffset>83185</wp:posOffset>
                </wp:positionV>
                <wp:extent cx="640715" cy="4076700"/>
                <wp:effectExtent l="0" t="0" r="26035" b="19050"/>
                <wp:wrapNone/>
                <wp:docPr id="9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076700"/>
                        </a:xfrm>
                        <a:prstGeom prst="rect">
                          <a:avLst/>
                        </a:prstGeom>
                        <a:solidFill>
                          <a:srgbClr val="FFFFFF"/>
                        </a:solidFill>
                        <a:ln w="9525">
                          <a:solidFill>
                            <a:srgbClr val="FFFFFF"/>
                          </a:solidFill>
                          <a:miter lim="800000"/>
                          <a:headEnd/>
                          <a:tailEnd/>
                        </a:ln>
                      </wps:spPr>
                      <wps:txbx>
                        <w:txbxContent>
                          <w:p w:rsidR="00C300C5" w:rsidRPr="008F302A" w:rsidRDefault="00C300C5" w:rsidP="007C44D5">
                            <w:pPr>
                              <w:jc w:val="center"/>
                              <w:rPr>
                                <w:rFonts w:ascii="Berlin Sans FB" w:hAnsi="Berlin Sans FB"/>
                                <w:sz w:val="28"/>
                                <w:szCs w:val="28"/>
                              </w:rPr>
                            </w:pPr>
                            <w:r w:rsidRPr="008F302A">
                              <w:rPr>
                                <w:rFonts w:ascii="Berlin Sans FB" w:hAnsi="Berlin Sans FB"/>
                                <w:sz w:val="28"/>
                                <w:szCs w:val="28"/>
                              </w:rPr>
                              <w:t>phase 4: reviewing themes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66.75pt;margin-top:6.55pt;width:50.45pt;height:32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tVKwIAAF4EAAAOAAAAZHJzL2Uyb0RvYy54bWysVNuO2yAQfa/Uf0C8N7YjJ9lYcVbbbFNV&#10;2l6k3X4AxthGxQwFEjt/3wEnabR9W9UPiGGGw8w5M97cj70iR2GdBF3SbJZSIjSHWuq2pD9f9h/u&#10;KHGe6Zop0KKkJ+Ho/fb9u81gCjGHDlQtLEEQ7YrBlLTz3hRJ4ngneuZmYIRGZwO2Zx5N2ya1ZQOi&#10;9yqZp+kyGcDWxgIXzuHp4+Sk24jfNIL7703jhCeqpJibj6uNaxXWZLthRWuZ6SQ/p8HekEXPpMZH&#10;r1CPzDNysPIfqF5yCw4aP+PQJ9A0kotYA1aTpa+qee6YEbEWJMeZK03u/8Hyb8cflsi6pOucEs16&#10;1OhFjJ58hJFk+SoQNBhXYNyzwUg/ogOFjsU68wT8lyMadh3TrXiwFoZOsBoTzMLN5ObqhOMCSDV8&#10;hRofYgcPEWhsbB/YQz4IoqNQp6s4IRmOh8s8XWULSji6cLtcpVG9hBWX28Y6/1lAT8KmpBbFj+js&#10;+OR8yIYVl5DwmAMl671UKhq2rXbKkiPDRtnHLxbwKkxpMiBVi/liIuANEL302PFK9iW9S8M39WCg&#10;7ZOuYz96JtW0x5SVPvMYqJtI9GM1Rs3y9UWfCuoTMmth6nCcSNyEdb5CNgds8JK63wdmBSXqi0aB&#10;1lmeh4mIRr5YzdGwt57q1sM07wDnxlMybXd+mqKDsbLt8LGpJTQ8oKiNjHwH9afEziVgE0cZzgMX&#10;puTWjlF/fwvbPwAAAP//AwBQSwMEFAAGAAgAAAAhAAe2vdPgAAAACwEAAA8AAABkcnMvZG93bnJl&#10;di54bWxMj8FOwzAQRO9I/IO1SNxSx40SoRCnqhBwRLSgiqMbb5Oo9jqN3db8PeYEx9U8zbxtVtEa&#10;dsHZj44kiEUODKlzeqRewufHS/YAzAdFWhlHKOEbPaza25tG1dpdaYOXbehZKiFfKwlDCFPNue8G&#10;tMov3ISUsoObrQrpnHuuZ3VN5dbwZZ5X3KqR0sKgJnwasDtuz1bC+6uu4u64O8Wvw0k/q0ls3tZG&#10;yvu7uH4EFjCGPxh+9ZM6tMlp786kPTMSMlEUZWJTUghgiciKZQVsL6EqSwG8bfj/H9ofAAAA//8D&#10;AFBLAQItABQABgAIAAAAIQC2gziS/gAAAOEBAAATAAAAAAAAAAAAAAAAAAAAAABbQ29udGVudF9U&#10;eXBlc10ueG1sUEsBAi0AFAAGAAgAAAAhADj9If/WAAAAlAEAAAsAAAAAAAAAAAAAAAAALwEAAF9y&#10;ZWxzLy5yZWxzUEsBAi0AFAAGAAgAAAAhAIXhu1UrAgAAXgQAAA4AAAAAAAAAAAAAAAAALgIAAGRy&#10;cy9lMm9Eb2MueG1sUEsBAi0AFAAGAAgAAAAhAAe2vdPgAAAACwEAAA8AAAAAAAAAAAAAAAAAhQQA&#10;AGRycy9kb3ducmV2LnhtbFBLBQYAAAAABAAEAPMAAACSBQAAAAA=&#10;" strokecolor="white">
                <v:textbox style="layout-flow:vertical;mso-layout-flow-alt:bottom-to-top">
                  <w:txbxContent>
                    <w:p w:rsidR="00C300C5" w:rsidRPr="008F302A" w:rsidRDefault="00C300C5" w:rsidP="007C44D5">
                      <w:pPr>
                        <w:jc w:val="center"/>
                        <w:rPr>
                          <w:rFonts w:ascii="Berlin Sans FB" w:hAnsi="Berlin Sans FB"/>
                          <w:sz w:val="28"/>
                          <w:szCs w:val="28"/>
                        </w:rPr>
                      </w:pPr>
                      <w:r w:rsidRPr="008F302A">
                        <w:rPr>
                          <w:rFonts w:ascii="Berlin Sans FB" w:hAnsi="Berlin Sans FB"/>
                          <w:sz w:val="28"/>
                          <w:szCs w:val="28"/>
                        </w:rPr>
                        <w:t>phase 4: reviewing themes</w:t>
                      </w:r>
                    </w:p>
                  </w:txbxContent>
                </v:textbox>
              </v:shape>
            </w:pict>
          </mc:Fallback>
        </mc:AlternateContent>
      </w:r>
      <w:r w:rsidR="002B259D">
        <w:rPr>
          <w:rFonts w:cs="Times"/>
          <w:lang w:val="en-ZA"/>
        </w:rPr>
        <w:t xml:space="preserve">Most </w:t>
      </w:r>
      <w:r w:rsidR="0081375D" w:rsidRPr="0081375D">
        <w:rPr>
          <w:rFonts w:cs="Times"/>
          <w:lang w:val="en-ZA"/>
        </w:rPr>
        <w:t>researchers find visual representations useful as a way to think about the themes and codes at this stage, like networks (boxes with links between them)</w:t>
      </w:r>
      <w:r w:rsidR="000762AE">
        <w:rPr>
          <w:rFonts w:cs="Times"/>
          <w:lang w:val="en-ZA"/>
        </w:rPr>
        <w:t>,</w:t>
      </w:r>
      <w:r w:rsidR="0081375D" w:rsidRPr="0081375D">
        <w:rPr>
          <w:rFonts w:cs="Times"/>
          <w:lang w:val="en-ZA"/>
        </w:rPr>
        <w:t xml:space="preserve"> as is illustrated below: </w:t>
      </w:r>
    </w:p>
    <w:p w:rsidR="0081375D" w:rsidRPr="0081375D" w:rsidRDefault="0081375D" w:rsidP="0081375D">
      <w:pPr>
        <w:widowControl w:val="0"/>
        <w:autoSpaceDE w:val="0"/>
        <w:autoSpaceDN w:val="0"/>
        <w:adjustRightInd w:val="0"/>
        <w:rPr>
          <w:rFonts w:cs="Times"/>
          <w:lang w:val="en-ZA"/>
        </w:rPr>
      </w:pPr>
      <w:r w:rsidRPr="0081375D">
        <w:rPr>
          <w:rFonts w:cs="Times"/>
          <w:lang w:val="en-ZA"/>
        </w:rPr>
        <w:t xml:space="preserve"> </w:t>
      </w:r>
    </w:p>
    <w:p w:rsidR="0081375D" w:rsidRPr="0081375D" w:rsidRDefault="002B259D" w:rsidP="0081375D">
      <w:pPr>
        <w:widowControl w:val="0"/>
        <w:autoSpaceDE w:val="0"/>
        <w:autoSpaceDN w:val="0"/>
        <w:adjustRightInd w:val="0"/>
        <w:rPr>
          <w:rFonts w:cs="Times"/>
          <w:lang w:val="en-ZA"/>
        </w:rPr>
      </w:pPr>
      <w:r w:rsidRPr="0081375D">
        <w:rPr>
          <w:rFonts w:cs="Times"/>
          <w:lang w:val="en-ZA"/>
        </w:rPr>
        <w:t>A thematic</w:t>
      </w:r>
      <w:r w:rsidR="0081375D" w:rsidRPr="0081375D">
        <w:rPr>
          <w:rFonts w:cs="Times"/>
          <w:lang w:val="en-ZA"/>
        </w:rPr>
        <w:t xml:space="preserve"> network is developed starting from the Basic Themes and working inwards toward a Global Theme. This helps you to develop the argument that you are trying to make using the data. Once a collection of Basic Themes has been derived, they are then classified according to the underlying story they are telling and these become the Organizing Themes. Organizing Themes are then reinterpreted in light of their Basic Themes, and are brought together to illustrate a single conclusion called the Global Theme. Thematic networks are presented graphically as web-like nets to remove any notion of hierarchy, giving fluidity to the themes and emphasizing the interconnectivity throughout the network. Importantly, however, the networks are only a tool in analysis, not the analysis itself. </w:t>
      </w:r>
    </w:p>
    <w:p w:rsidR="0081375D" w:rsidRPr="0081375D" w:rsidRDefault="0081375D" w:rsidP="0081375D">
      <w:pPr>
        <w:widowControl w:val="0"/>
        <w:autoSpaceDE w:val="0"/>
        <w:autoSpaceDN w:val="0"/>
        <w:adjustRightInd w:val="0"/>
        <w:rPr>
          <w:rFonts w:cs="Times"/>
          <w:lang w:val="en-ZA"/>
        </w:rPr>
      </w:pPr>
      <w:r w:rsidRPr="0081375D">
        <w:rPr>
          <w:rFonts w:cs="Times"/>
          <w:lang w:val="en-ZA"/>
        </w:rPr>
        <w:t xml:space="preserve"> </w:t>
      </w:r>
    </w:p>
    <w:p w:rsidR="00E80652" w:rsidRPr="006450EA" w:rsidRDefault="00E80652">
      <w:pPr>
        <w:widowControl w:val="0"/>
        <w:autoSpaceDE w:val="0"/>
        <w:autoSpaceDN w:val="0"/>
        <w:adjustRightInd w:val="0"/>
        <w:rPr>
          <w:rFonts w:cs="Times"/>
          <w:lang w:val="en-ZA"/>
        </w:rPr>
      </w:pPr>
      <w:r w:rsidRPr="006450EA">
        <w:rPr>
          <w:rFonts w:cs="Times"/>
          <w:lang w:val="en-ZA"/>
        </w:rPr>
        <w:t>At the end of this phase, you should have a fairly good idea of your different themes, how they fit together, and the overall story they tell about the data.</w:t>
      </w:r>
    </w:p>
    <w:p w:rsidR="00E80652" w:rsidRPr="006450EA" w:rsidRDefault="00E80652">
      <w:pPr>
        <w:rPr>
          <w:rStyle w:val="cit-first-elementcit-title"/>
          <w:rFonts w:cs="Arial"/>
          <w:b/>
          <w:lang w:val="en-ZA"/>
        </w:rPr>
      </w:pPr>
    </w:p>
    <w:p w:rsidR="00A336AF" w:rsidRPr="006450EA" w:rsidRDefault="00A336AF">
      <w:pPr>
        <w:rPr>
          <w:rStyle w:val="cit-first-elementcit-title"/>
          <w:rFonts w:cs="Arial"/>
          <w:lang w:val="en-ZA"/>
        </w:rPr>
      </w:pPr>
      <w:r w:rsidRPr="006450EA">
        <w:rPr>
          <w:rStyle w:val="cit-first-elementcit-title"/>
          <w:rFonts w:cs="Arial"/>
          <w:lang w:val="en-ZA"/>
        </w:rPr>
        <w:t xml:space="preserve">We have explored these four phases, </w:t>
      </w:r>
    </w:p>
    <w:p w:rsidR="00A336AF" w:rsidRPr="006450EA" w:rsidRDefault="00A336AF" w:rsidP="00A336AF">
      <w:pPr>
        <w:rPr>
          <w:rStyle w:val="cit-first-elementcit-title"/>
          <w:rFonts w:cs="Arial"/>
          <w:lang w:val="en-ZA"/>
        </w:rPr>
      </w:pPr>
      <w:r w:rsidRPr="006450EA">
        <w:rPr>
          <w:rStyle w:val="cit-first-elementcit-title"/>
          <w:rFonts w:cs="Arial"/>
          <w:lang w:val="en-ZA"/>
        </w:rPr>
        <w:t xml:space="preserve">1 </w:t>
      </w:r>
      <w:r w:rsidRPr="006450EA">
        <w:rPr>
          <w:rStyle w:val="cit-first-elementcit-title"/>
          <w:rFonts w:cs="Arial"/>
          <w:lang w:val="en-ZA"/>
        </w:rPr>
        <w:tab/>
        <w:t>Famil</w:t>
      </w:r>
      <w:r w:rsidR="00E00DA9" w:rsidRPr="006450EA">
        <w:rPr>
          <w:rStyle w:val="cit-first-elementcit-title"/>
          <w:rFonts w:cs="Arial"/>
          <w:lang w:val="en-ZA"/>
        </w:rPr>
        <w:t>i</w:t>
      </w:r>
      <w:r w:rsidRPr="006450EA">
        <w:rPr>
          <w:rStyle w:val="cit-first-elementcit-title"/>
          <w:rFonts w:cs="Arial"/>
          <w:lang w:val="en-ZA"/>
        </w:rPr>
        <w:t>arization</w:t>
      </w:r>
    </w:p>
    <w:p w:rsidR="00A336AF" w:rsidRPr="006450EA" w:rsidRDefault="00A336AF" w:rsidP="00A336AF">
      <w:pPr>
        <w:rPr>
          <w:rStyle w:val="cit-first-elementcit-title"/>
          <w:rFonts w:cs="Arial"/>
          <w:lang w:val="en-ZA"/>
        </w:rPr>
      </w:pPr>
      <w:r w:rsidRPr="006450EA">
        <w:rPr>
          <w:rStyle w:val="cit-first-elementcit-title"/>
          <w:rFonts w:cs="Arial"/>
          <w:lang w:val="en-ZA"/>
        </w:rPr>
        <w:t>2</w:t>
      </w:r>
      <w:r w:rsidRPr="006450EA">
        <w:rPr>
          <w:rStyle w:val="cit-first-elementcit-title"/>
          <w:rFonts w:cs="Arial"/>
          <w:lang w:val="en-ZA"/>
        </w:rPr>
        <w:tab/>
        <w:t>Coding</w:t>
      </w:r>
    </w:p>
    <w:p w:rsidR="00A336AF" w:rsidRPr="006450EA" w:rsidRDefault="00A336AF" w:rsidP="00A336AF">
      <w:pPr>
        <w:rPr>
          <w:rStyle w:val="cit-first-elementcit-title"/>
          <w:rFonts w:cs="Arial"/>
          <w:lang w:val="en-ZA"/>
        </w:rPr>
      </w:pPr>
      <w:r w:rsidRPr="006450EA">
        <w:rPr>
          <w:rStyle w:val="cit-first-elementcit-title"/>
          <w:rFonts w:cs="Arial"/>
          <w:lang w:val="en-ZA"/>
        </w:rPr>
        <w:t xml:space="preserve">3 </w:t>
      </w:r>
      <w:r w:rsidRPr="006450EA">
        <w:rPr>
          <w:rStyle w:val="cit-first-elementcit-title"/>
          <w:rFonts w:cs="Arial"/>
          <w:lang w:val="en-ZA"/>
        </w:rPr>
        <w:tab/>
        <w:t>Identifying themes</w:t>
      </w:r>
    </w:p>
    <w:p w:rsidR="00A336AF" w:rsidRPr="006450EA" w:rsidRDefault="00A336AF" w:rsidP="00A336AF">
      <w:pPr>
        <w:rPr>
          <w:rStyle w:val="cit-first-elementcit-title"/>
          <w:rFonts w:cs="Arial"/>
          <w:lang w:val="en-ZA"/>
        </w:rPr>
      </w:pPr>
      <w:r w:rsidRPr="006450EA">
        <w:rPr>
          <w:rStyle w:val="cit-first-elementcit-title"/>
          <w:rFonts w:cs="Arial"/>
          <w:lang w:val="en-ZA"/>
        </w:rPr>
        <w:t>4</w:t>
      </w:r>
      <w:r w:rsidRPr="006450EA">
        <w:rPr>
          <w:rStyle w:val="cit-first-elementcit-title"/>
          <w:rFonts w:cs="Arial"/>
          <w:lang w:val="en-ZA"/>
        </w:rPr>
        <w:tab/>
        <w:t>Defining and naming themes</w:t>
      </w:r>
    </w:p>
    <w:p w:rsidR="00E71ED5" w:rsidRPr="006450EA" w:rsidRDefault="00E71ED5" w:rsidP="00F223D5">
      <w:pPr>
        <w:ind w:firstLine="720"/>
        <w:rPr>
          <w:rStyle w:val="cit-first-elementcit-title"/>
          <w:rFonts w:cs="Arial"/>
          <w:lang w:val="en-ZA"/>
        </w:rPr>
      </w:pPr>
      <w:r w:rsidRPr="006450EA">
        <w:rPr>
          <w:rStyle w:val="cit-first-elementcit-title"/>
          <w:rFonts w:cs="Arial"/>
          <w:lang w:val="en-ZA"/>
        </w:rPr>
        <w:t>and now we look at 5</w:t>
      </w:r>
      <w:r w:rsidRPr="006450EA">
        <w:rPr>
          <w:rStyle w:val="cit-first-elementcit-title"/>
          <w:rFonts w:cs="Arial"/>
          <w:vertAlign w:val="superscript"/>
          <w:lang w:val="en-ZA"/>
        </w:rPr>
        <w:t>th</w:t>
      </w:r>
      <w:r w:rsidRPr="006450EA">
        <w:rPr>
          <w:rStyle w:val="cit-first-elementcit-title"/>
          <w:rFonts w:cs="Arial"/>
          <w:lang w:val="en-ZA"/>
        </w:rPr>
        <w:t xml:space="preserve"> phase, integration and interpretation:</w:t>
      </w:r>
    </w:p>
    <w:p w:rsidR="00A336AF" w:rsidRPr="006450EA" w:rsidRDefault="00A336AF">
      <w:pPr>
        <w:rPr>
          <w:rStyle w:val="cit-first-elementcit-title"/>
          <w:rFonts w:cs="Arial"/>
          <w:b/>
          <w:lang w:val="en-ZA"/>
        </w:rPr>
      </w:pPr>
    </w:p>
    <w:p w:rsidR="00A12221" w:rsidRDefault="00A12221">
      <w:pPr>
        <w:rPr>
          <w:rStyle w:val="cit-first-elementcit-title"/>
          <w:rFonts w:cs="Arial"/>
          <w:b/>
          <w:lang w:val="en-ZA"/>
        </w:rPr>
      </w:pPr>
      <w:r>
        <w:rPr>
          <w:rStyle w:val="cit-first-elementcit-title"/>
          <w:rFonts w:cs="Arial"/>
          <w:b/>
          <w:lang w:val="en-ZA"/>
        </w:rPr>
        <w:br w:type="page"/>
      </w:r>
    </w:p>
    <w:p w:rsidR="00E80652" w:rsidRPr="006450EA" w:rsidRDefault="000479C4">
      <w:pPr>
        <w:rPr>
          <w:rStyle w:val="cit-first-elementcit-title"/>
          <w:rFonts w:cs="Arial"/>
          <w:b/>
          <w:lang w:val="en-ZA"/>
        </w:rPr>
      </w:pPr>
      <w:r w:rsidRPr="006450EA">
        <w:rPr>
          <w:rStyle w:val="cit-first-elementcit-title"/>
          <w:rFonts w:cs="Arial"/>
          <w:b/>
          <w:lang w:val="en-ZA"/>
        </w:rPr>
        <w:lastRenderedPageBreak/>
        <w:t>PHASE 5: INTEGRATING AND INTERPRETING</w:t>
      </w:r>
    </w:p>
    <w:p w:rsidR="00E80652" w:rsidRDefault="00E80652">
      <w:pPr>
        <w:rPr>
          <w:lang w:val="en-ZA"/>
        </w:rPr>
      </w:pPr>
      <w:r w:rsidRPr="006450EA">
        <w:rPr>
          <w:lang w:val="en-ZA"/>
        </w:rPr>
        <w:t xml:space="preserve">It is important that, by the end of this phase, you can clearly define what your themes are, and what they are not. One test for this is to see whether you can describe the scope and content of each theme in a couple of sentences. If you cannot do this, further refinement of that theme may be needed. Although you will have already given your themes working titles, this is also the point to start thinking about the names that you will give them in the final analysis. Names need to be concise, </w:t>
      </w:r>
      <w:r w:rsidRPr="006450EA">
        <w:rPr>
          <w:i/>
          <w:lang w:val="en-ZA"/>
        </w:rPr>
        <w:t>punchy</w:t>
      </w:r>
      <w:r w:rsidRPr="006450EA">
        <w:rPr>
          <w:lang w:val="en-ZA"/>
        </w:rPr>
        <w:t>, and immediately give the reader a sense of what the theme is about.</w:t>
      </w:r>
      <w:r w:rsidR="00D3321F">
        <w:rPr>
          <w:lang w:val="en-ZA"/>
        </w:rPr>
        <w:t xml:space="preserve"> Note that you will most likely use these theme names as a way to organise and present your findings.</w:t>
      </w:r>
    </w:p>
    <w:p w:rsidR="00027764" w:rsidRDefault="00027764">
      <w:pPr>
        <w:rPr>
          <w:lang w:val="en-ZA"/>
        </w:rPr>
      </w:pPr>
    </w:p>
    <w:p w:rsidR="00F130C1" w:rsidRPr="00A12221" w:rsidRDefault="00F65C73">
      <w:pPr>
        <w:rPr>
          <w:lang w:val="en-ZA"/>
        </w:rPr>
      </w:pPr>
      <w:r>
        <w:rPr>
          <w:rFonts w:cs="Times"/>
          <w:noProof/>
          <w:lang w:val="en-ZA" w:eastAsia="en-ZA"/>
        </w:rPr>
        <mc:AlternateContent>
          <mc:Choice Requires="wps">
            <w:drawing>
              <wp:anchor distT="0" distB="0" distL="114300" distR="114300" simplePos="0" relativeHeight="251681280" behindDoc="0" locked="0" layoutInCell="1" allowOverlap="1">
                <wp:simplePos x="0" y="0"/>
                <wp:positionH relativeFrom="column">
                  <wp:posOffset>5743575</wp:posOffset>
                </wp:positionH>
                <wp:positionV relativeFrom="paragraph">
                  <wp:posOffset>925830</wp:posOffset>
                </wp:positionV>
                <wp:extent cx="640715" cy="3000375"/>
                <wp:effectExtent l="0" t="0" r="26035" b="28575"/>
                <wp:wrapNone/>
                <wp:docPr id="4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000375"/>
                        </a:xfrm>
                        <a:prstGeom prst="rect">
                          <a:avLst/>
                        </a:prstGeom>
                        <a:solidFill>
                          <a:srgbClr val="FFFFFF"/>
                        </a:solidFill>
                        <a:ln w="9525">
                          <a:solidFill>
                            <a:srgbClr val="FFFFFF"/>
                          </a:solidFill>
                          <a:miter lim="800000"/>
                          <a:headEnd/>
                          <a:tailEnd/>
                        </a:ln>
                      </wps:spPr>
                      <wps:txbx>
                        <w:txbxContent>
                          <w:p w:rsidR="00C300C5" w:rsidRPr="0095600A" w:rsidRDefault="00C300C5" w:rsidP="0095600A">
                            <w:pPr>
                              <w:jc w:val="center"/>
                              <w:rPr>
                                <w:rFonts w:ascii="Berlin Sans FB" w:hAnsi="Berlin Sans FB"/>
                                <w:sz w:val="28"/>
                                <w:szCs w:val="28"/>
                              </w:rPr>
                            </w:pPr>
                            <w:r>
                              <w:rPr>
                                <w:rFonts w:ascii="Berlin Sans FB" w:hAnsi="Berlin Sans FB"/>
                                <w:sz w:val="28"/>
                                <w:szCs w:val="28"/>
                              </w:rPr>
                              <w:t>phase 5</w:t>
                            </w:r>
                            <w:r w:rsidRPr="008F302A">
                              <w:rPr>
                                <w:rFonts w:ascii="Berlin Sans FB" w:hAnsi="Berlin Sans FB"/>
                                <w:sz w:val="28"/>
                                <w:szCs w:val="28"/>
                              </w:rPr>
                              <w:t xml:space="preserve">: </w:t>
                            </w:r>
                            <w:r w:rsidRPr="0095600A">
                              <w:rPr>
                                <w:rStyle w:val="cit-first-elementcit-title"/>
                                <w:rFonts w:ascii="Berlin Sans FB" w:hAnsi="Berlin Sans FB" w:cs="Arial"/>
                                <w:sz w:val="28"/>
                                <w:szCs w:val="28"/>
                              </w:rPr>
                              <w:t>integrating and interpreting</w:t>
                            </w:r>
                            <w:r w:rsidRPr="0095600A">
                              <w:rPr>
                                <w:rFonts w:ascii="Berlin Sans FB" w:hAnsi="Berlin Sans FB"/>
                                <w:sz w:val="28"/>
                                <w:szCs w:val="28"/>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78" type="#_x0000_t202" style="position:absolute;margin-left:452.25pt;margin-top:72.9pt;width:50.45pt;height:23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g9KQIAAFsEAAAOAAAAZHJzL2Uyb0RvYy54bWysVMFu2zAMvQ/YPwi6L7bTpEmNOEWXLsOA&#10;dhvQ7gNkWbaFyaImKbHz96NkN822W7EcBNGkHh8fyWxuh06Ro7BOgi5oNkspEZpDJXVT0B/P+w9r&#10;SpxnumIKtCjoSTh6u33/btObXMyhBVUJSxBEu7w3BW29N3mSON6KjrkZGKHRWYPtmEfTNkllWY/o&#10;nUrmaXqd9GArY4EL5/Dr/eik24hf14L7b3XthCeqoMjNx9PGswxnst2wvLHMtJJPNNgbWHRMakx6&#10;hrpnnpGDlf9AdZJbcFD7GYcugbqWXMQasJos/auap5YZEWtBcZw5y+T+Hyz/evxuiawKukB5NOuw&#10;R89i8OQjDCRbrINAvXE5xj0ZjPQDOrDRsVhnHoD/dETDrmW6EXfWQt8KViHBLLxMLp6OOC6AlP0j&#10;VJiIHTxEoKG2XVAP9SCIjkxO5+YEMhw/Xi/SVbakhKPrKk3Tq9UypmD5y2tjnf8soCPhUlCLzY/o&#10;7PjgfGDD8peQkMyBktVeKhUN25Q7ZcmR4aDs429C/yNMadIX9GY5X44CvAGikx4nXsmuoGssI51m&#10;MMj2SVdxHj2TarwjZaUnHYN0o4h+KIfYs2V8HEQuoTqhshbGCceNxEs4Kelxugvqfh2YFZSoLxq7&#10;c5MtQr99NBbL1RwNe+kpLz1M8xZwaRBsvO78uEIHY2XTYqZxHjTcYUdrGcV+ZTXxxwmOPZi2LazI&#10;pR2jXv8Ttr8BAAD//wMAUEsDBBQABgAIAAAAIQBjSxOW4AAAAAwBAAAPAAAAZHJzL2Rvd25yZXYu&#10;eG1sTI9BS8NAEIXvgv9hGcGb3a1NShuzKaEoUjxZhdLbNjsmwexsyG7T+O+dnvQ4vMc338s3k+vE&#10;iENoPWmYzxQIpMrblmoNnx8vDysQIRqypvOEGn4wwKa4vclNZv2F3nHcx1owhEJmNDQx9pmUoWrQ&#10;mTDzPRJnX35wJvI51NIO5sJw18lHpZbSmZb4Q2N63DZYfe/PTsPy+W1djjtXL8i/bg/lLkWcjlrf&#10;303lE4iIU/wrw1Wf1aFgp5M/kw2i07BWScpVDpKUN1wbSqUJiBPz56sFyCKX/0cUvwAAAP//AwBQ&#10;SwECLQAUAAYACAAAACEAtoM4kv4AAADhAQAAEwAAAAAAAAAAAAAAAAAAAAAAW0NvbnRlbnRfVHlw&#10;ZXNdLnhtbFBLAQItABQABgAIAAAAIQA4/SH/1gAAAJQBAAALAAAAAAAAAAAAAAAAAC8BAABfcmVs&#10;cy8ucmVsc1BLAQItABQABgAIAAAAIQDavFg9KQIAAFsEAAAOAAAAAAAAAAAAAAAAAC4CAABkcnMv&#10;ZTJvRG9jLnhtbFBLAQItABQABgAIAAAAIQBjSxOW4AAAAAwBAAAPAAAAAAAAAAAAAAAAAIMEAABk&#10;cnMvZG93bnJldi54bWxQSwUGAAAAAAQABADzAAAAkAUAAAAA&#10;" strokecolor="white">
                <v:textbox style="layout-flow:vertical">
                  <w:txbxContent>
                    <w:p w:rsidR="00C300C5" w:rsidRPr="0095600A" w:rsidRDefault="00C300C5" w:rsidP="0095600A">
                      <w:pPr>
                        <w:jc w:val="center"/>
                        <w:rPr>
                          <w:rFonts w:ascii="Berlin Sans FB" w:hAnsi="Berlin Sans FB"/>
                          <w:sz w:val="28"/>
                          <w:szCs w:val="28"/>
                        </w:rPr>
                      </w:pPr>
                      <w:r>
                        <w:rPr>
                          <w:rFonts w:ascii="Berlin Sans FB" w:hAnsi="Berlin Sans FB"/>
                          <w:sz w:val="28"/>
                          <w:szCs w:val="28"/>
                        </w:rPr>
                        <w:t>phase 5</w:t>
                      </w:r>
                      <w:r w:rsidRPr="008F302A">
                        <w:rPr>
                          <w:rFonts w:ascii="Berlin Sans FB" w:hAnsi="Berlin Sans FB"/>
                          <w:sz w:val="28"/>
                          <w:szCs w:val="28"/>
                        </w:rPr>
                        <w:t xml:space="preserve">: </w:t>
                      </w:r>
                      <w:r w:rsidRPr="0095600A">
                        <w:rPr>
                          <w:rStyle w:val="cit-first-elementcit-title"/>
                          <w:rFonts w:ascii="Berlin Sans FB" w:hAnsi="Berlin Sans FB" w:cs="Arial"/>
                          <w:sz w:val="28"/>
                          <w:szCs w:val="28"/>
                        </w:rPr>
                        <w:t>integrating and interpreting</w:t>
                      </w:r>
                      <w:r w:rsidRPr="0095600A">
                        <w:rPr>
                          <w:rFonts w:ascii="Berlin Sans FB" w:hAnsi="Berlin Sans FB"/>
                          <w:sz w:val="28"/>
                          <w:szCs w:val="28"/>
                        </w:rPr>
                        <w:t xml:space="preserve"> </w:t>
                      </w:r>
                    </w:p>
                  </w:txbxContent>
                </v:textbox>
              </v:shape>
            </w:pict>
          </mc:Fallback>
        </mc:AlternateContent>
      </w:r>
      <w:r w:rsidR="00027764" w:rsidRPr="00A12221">
        <w:rPr>
          <w:lang w:val="en-ZA"/>
        </w:rPr>
        <w:t xml:space="preserve">The next key part of </w:t>
      </w:r>
      <w:r w:rsidR="00AE7124" w:rsidRPr="00A12221">
        <w:rPr>
          <w:lang w:val="en-ZA"/>
        </w:rPr>
        <w:t>analysis is the interpretation of the data that you have analysed. Up t</w:t>
      </w:r>
      <w:r w:rsidR="001703B8" w:rsidRPr="00A12221">
        <w:rPr>
          <w:lang w:val="en-ZA"/>
        </w:rPr>
        <w:t>o</w:t>
      </w:r>
      <w:r w:rsidR="00AE7124" w:rsidRPr="00A12221">
        <w:rPr>
          <w:lang w:val="en-ZA"/>
        </w:rPr>
        <w:t xml:space="preserve"> this point you have essentially reorganis</w:t>
      </w:r>
      <w:r w:rsidR="00D3321F" w:rsidRPr="00A12221">
        <w:rPr>
          <w:lang w:val="en-ZA"/>
        </w:rPr>
        <w:t>ed</w:t>
      </w:r>
      <w:r w:rsidR="00AE7124" w:rsidRPr="00A12221">
        <w:rPr>
          <w:lang w:val="en-ZA"/>
        </w:rPr>
        <w:t xml:space="preserve"> your data, although this does involve some interpretation </w:t>
      </w:r>
      <w:r w:rsidR="001703B8" w:rsidRPr="00A12221">
        <w:rPr>
          <w:lang w:val="en-ZA"/>
        </w:rPr>
        <w:t xml:space="preserve">because the </w:t>
      </w:r>
      <w:r w:rsidR="00AE7124" w:rsidRPr="00A12221">
        <w:rPr>
          <w:lang w:val="en-ZA"/>
        </w:rPr>
        <w:t xml:space="preserve">order </w:t>
      </w:r>
      <w:r w:rsidR="001703B8" w:rsidRPr="00A12221">
        <w:rPr>
          <w:lang w:val="en-ZA"/>
        </w:rPr>
        <w:t xml:space="preserve">imposed and the codes and themes are thought of and </w:t>
      </w:r>
      <w:r w:rsidR="00AE7124" w:rsidRPr="00A12221">
        <w:rPr>
          <w:lang w:val="en-ZA"/>
        </w:rPr>
        <w:t xml:space="preserve">designed by you </w:t>
      </w:r>
      <w:r w:rsidR="001703B8" w:rsidRPr="00A12221">
        <w:rPr>
          <w:lang w:val="en-ZA"/>
        </w:rPr>
        <w:t xml:space="preserve">because of </w:t>
      </w:r>
      <w:r w:rsidR="00AE7124" w:rsidRPr="00A12221">
        <w:rPr>
          <w:lang w:val="en-ZA"/>
        </w:rPr>
        <w:t xml:space="preserve">the way you think about the data. At this point you need to </w:t>
      </w:r>
      <w:r w:rsidR="00621816" w:rsidRPr="00A12221">
        <w:rPr>
          <w:lang w:val="en-ZA"/>
        </w:rPr>
        <w:t xml:space="preserve">take this interpretation a step further </w:t>
      </w:r>
      <w:r w:rsidR="00AE7124" w:rsidRPr="00A12221">
        <w:rPr>
          <w:lang w:val="en-ZA"/>
        </w:rPr>
        <w:t>to interpret and draw conclusion from your data to construct an explanation</w:t>
      </w:r>
      <w:r w:rsidR="00621816" w:rsidRPr="00A12221">
        <w:rPr>
          <w:lang w:val="en-ZA"/>
        </w:rPr>
        <w:t>. The purpose of this is to develop</w:t>
      </w:r>
      <w:r w:rsidR="00AE7124" w:rsidRPr="00A12221">
        <w:rPr>
          <w:lang w:val="en-ZA"/>
        </w:rPr>
        <w:t xml:space="preserve"> an argument </w:t>
      </w:r>
      <w:r w:rsidR="00621816" w:rsidRPr="00A12221">
        <w:rPr>
          <w:lang w:val="en-ZA"/>
        </w:rPr>
        <w:t xml:space="preserve">using </w:t>
      </w:r>
      <w:r w:rsidR="00AE7124" w:rsidRPr="00A12221">
        <w:rPr>
          <w:lang w:val="en-ZA"/>
        </w:rPr>
        <w:t xml:space="preserve">your data </w:t>
      </w:r>
      <w:r w:rsidR="00621816" w:rsidRPr="00A12221">
        <w:rPr>
          <w:lang w:val="en-ZA"/>
        </w:rPr>
        <w:t xml:space="preserve">that </w:t>
      </w:r>
      <w:r w:rsidR="00AE7124" w:rsidRPr="00A12221">
        <w:rPr>
          <w:lang w:val="en-ZA"/>
        </w:rPr>
        <w:t>respon</w:t>
      </w:r>
      <w:r w:rsidR="00621816" w:rsidRPr="00A12221">
        <w:rPr>
          <w:lang w:val="en-ZA"/>
        </w:rPr>
        <w:t>d</w:t>
      </w:r>
      <w:r w:rsidR="00AE7124" w:rsidRPr="00A12221">
        <w:rPr>
          <w:lang w:val="en-ZA"/>
        </w:rPr>
        <w:t>s to your research question</w:t>
      </w:r>
      <w:r w:rsidR="00621816" w:rsidRPr="00A12221">
        <w:rPr>
          <w:lang w:val="en-ZA"/>
        </w:rPr>
        <w:t>/</w:t>
      </w:r>
      <w:r w:rsidR="00AE7124" w:rsidRPr="00A12221">
        <w:rPr>
          <w:lang w:val="en-ZA"/>
        </w:rPr>
        <w:t xml:space="preserve">s. </w:t>
      </w:r>
    </w:p>
    <w:p w:rsidR="00031D7D" w:rsidRDefault="00031D7D">
      <w:pPr>
        <w:rPr>
          <w:highlight w:val="yellow"/>
          <w:lang w:val="en-ZA"/>
        </w:rPr>
      </w:pPr>
    </w:p>
    <w:p w:rsidR="00031D7D" w:rsidRPr="00A12221" w:rsidRDefault="00031D7D">
      <w:pPr>
        <w:rPr>
          <w:lang w:val="en-ZA"/>
        </w:rPr>
      </w:pPr>
      <w:r w:rsidRPr="00A12221">
        <w:rPr>
          <w:lang w:val="en-ZA"/>
        </w:rPr>
        <w:t>Here Charmaz (2006) quoted in Silverman (</w:t>
      </w:r>
      <w:r w:rsidR="009E4443" w:rsidRPr="00A12221">
        <w:rPr>
          <w:lang w:val="en-ZA"/>
        </w:rPr>
        <w:t>2012</w:t>
      </w:r>
      <w:r w:rsidRPr="00593FA9">
        <w:rPr>
          <w:lang w:val="en-ZA"/>
        </w:rPr>
        <w:t>)</w:t>
      </w:r>
      <w:r w:rsidRPr="00A12221">
        <w:rPr>
          <w:color w:val="FF0000"/>
          <w:lang w:val="en-ZA"/>
        </w:rPr>
        <w:t xml:space="preserve"> </w:t>
      </w:r>
      <w:r w:rsidRPr="00A12221">
        <w:rPr>
          <w:lang w:val="en-ZA"/>
        </w:rPr>
        <w:t>describes the process of finding the argument for an academic paper or in your case your minithesis:</w:t>
      </w:r>
    </w:p>
    <w:p w:rsidR="00E22A16" w:rsidRPr="00201B80" w:rsidRDefault="00E22A16" w:rsidP="00201B80">
      <w:pPr>
        <w:ind w:left="720"/>
        <w:rPr>
          <w:rFonts w:asciiTheme="majorHAnsi" w:hAnsiTheme="majorHAnsi"/>
          <w:i/>
        </w:rPr>
      </w:pPr>
      <w:r w:rsidRPr="00201B80">
        <w:rPr>
          <w:rFonts w:asciiTheme="majorHAnsi" w:hAnsiTheme="majorHAnsi"/>
          <w:i/>
        </w:rPr>
        <w:t xml:space="preserve">Most likely, you’ve buried the argument in the initial drafts. Find it. Get help in finding it. Your actual argument may differ from what you originally set out to do. That’s fine. That indicates that you’ve grown. You will make a more interesting argument now. Go ahead and revise and reorganize your draft around it. Build your argument or purpose into each section , point by point, step by step. Our arguments do not stand like parked cars and wait for us to find them. We seldom begin with an overriding argument that drives our writing. If it happens, appreciate your good fortune. If not, don’t stop and wait for an argument to pop up and put the pieces of your analysis together for you. </w:t>
      </w:r>
    </w:p>
    <w:p w:rsidR="00E22A16" w:rsidRPr="00201B80" w:rsidRDefault="00E22A16" w:rsidP="00201B80">
      <w:pPr>
        <w:ind w:left="720"/>
        <w:rPr>
          <w:rFonts w:asciiTheme="majorHAnsi" w:hAnsiTheme="majorHAnsi"/>
          <w:i/>
        </w:rPr>
      </w:pPr>
    </w:p>
    <w:p w:rsidR="00E22A16" w:rsidRPr="00201B80" w:rsidRDefault="00E22A16" w:rsidP="00201B80">
      <w:pPr>
        <w:ind w:left="720"/>
        <w:rPr>
          <w:rFonts w:asciiTheme="majorHAnsi" w:hAnsiTheme="majorHAnsi"/>
          <w:i/>
        </w:rPr>
      </w:pPr>
      <w:r w:rsidRPr="00201B80">
        <w:rPr>
          <w:rFonts w:asciiTheme="majorHAnsi" w:hAnsiTheme="majorHAnsi"/>
          <w:i/>
        </w:rPr>
        <w:t>Instead, work at it. Your argument will emerge. It develops as your thinking progresses. An argument is a product of grappling with the material. You create your argument from points embedded in your analysis. Outlining your paper for the main point in each paragraph can help you identify a nascent argument. Sometimes it may help to begin with a tentative initial argument. Keep refining it; see how it works. But don’t commit yourself to it until you know that it accounts for your most important ideas. You may abandon the argument with which you started–– that’s alright. You’ll gain a far more thoughtful argument than you had anticipated t</w:t>
      </w:r>
      <w:r w:rsidRPr="00E22A16">
        <w:rPr>
          <w:rFonts w:asciiTheme="majorHAnsi" w:hAnsiTheme="majorHAnsi"/>
          <w:i/>
        </w:rPr>
        <w:t>hrough wrestling with the ideas</w:t>
      </w:r>
    </w:p>
    <w:p w:rsidR="00F130C1" w:rsidRPr="00201B80" w:rsidRDefault="00F130C1">
      <w:pPr>
        <w:rPr>
          <w:rFonts w:asciiTheme="majorHAnsi" w:hAnsiTheme="majorHAnsi"/>
          <w:highlight w:val="yellow"/>
          <w:lang w:val="en-ZA"/>
        </w:rPr>
      </w:pPr>
    </w:p>
    <w:p w:rsidR="00027764" w:rsidRDefault="00F130C1">
      <w:pPr>
        <w:rPr>
          <w:lang w:val="en-ZA"/>
        </w:rPr>
      </w:pPr>
      <w:r w:rsidRPr="00593FA9">
        <w:rPr>
          <w:lang w:val="en-ZA"/>
        </w:rPr>
        <w:t xml:space="preserve">This is also the point where you </w:t>
      </w:r>
      <w:r w:rsidR="00AE7124" w:rsidRPr="00593FA9">
        <w:rPr>
          <w:lang w:val="en-ZA"/>
        </w:rPr>
        <w:t>need to start thinking about how you can present this story in an interesting and convincing way to your reader (Mason, 2002).</w:t>
      </w:r>
      <w:r w:rsidR="00AE7124">
        <w:rPr>
          <w:lang w:val="en-ZA"/>
        </w:rPr>
        <w:t xml:space="preserve"> </w:t>
      </w:r>
      <w:r w:rsidR="00603641">
        <w:rPr>
          <w:lang w:val="en-ZA"/>
        </w:rPr>
        <w:t xml:space="preserve">This stage may also involve drawing on existing research or theory to inform your interpretation and strengthen and support your story or argument. </w:t>
      </w:r>
    </w:p>
    <w:p w:rsidR="00E22A16" w:rsidRDefault="00E22A16">
      <w:pPr>
        <w:rPr>
          <w:lang w:val="en-ZA"/>
        </w:rPr>
      </w:pPr>
    </w:p>
    <w:p w:rsidR="00E22A16" w:rsidRDefault="00E22A16">
      <w:pPr>
        <w:rPr>
          <w:lang w:val="en-ZA"/>
        </w:rPr>
      </w:pPr>
      <w:r>
        <w:rPr>
          <w:lang w:val="en-ZA"/>
        </w:rPr>
        <w:t>Again Silverman (2012) articulates the purpose of interpretation and use of theory nicely:</w:t>
      </w:r>
    </w:p>
    <w:p w:rsidR="00E22A16" w:rsidRDefault="00E22A16" w:rsidP="00201B80">
      <w:pPr>
        <w:ind w:left="720"/>
        <w:rPr>
          <w:i/>
          <w:lang w:val="en-ZA"/>
        </w:rPr>
      </w:pPr>
      <w:r w:rsidRPr="00201B80">
        <w:rPr>
          <w:i/>
          <w:lang w:val="en-ZA"/>
        </w:rPr>
        <w:t xml:space="preserve">The distinctive contribution that qualitative research can make is by utilising its theoretical resources in the deep analysis of small bodies of publicly shareable data. This means that, unlike much quantitative research, we are not satisfied with a simple coding of data. Instead, through comprehensive data treatment, </w:t>
      </w:r>
      <w:r w:rsidRPr="00201B80">
        <w:rPr>
          <w:b/>
          <w:i/>
          <w:lang w:val="en-ZA"/>
        </w:rPr>
        <w:t>we have to show how the (theoretically defined) elements we have identified are assembled or mutually laminated</w:t>
      </w:r>
      <w:r w:rsidRPr="00201B80">
        <w:rPr>
          <w:i/>
          <w:lang w:val="en-ZA"/>
        </w:rPr>
        <w:t xml:space="preserve">. </w:t>
      </w:r>
    </w:p>
    <w:p w:rsidR="00E22A16" w:rsidRDefault="00E22A16" w:rsidP="00201B80">
      <w:pPr>
        <w:ind w:left="720"/>
        <w:rPr>
          <w:i/>
          <w:lang w:val="en-ZA"/>
        </w:rPr>
      </w:pPr>
    </w:p>
    <w:p w:rsidR="00E22A16" w:rsidRDefault="00E22A16" w:rsidP="00201B80">
      <w:pPr>
        <w:ind w:left="720"/>
        <w:rPr>
          <w:i/>
          <w:lang w:val="en-ZA"/>
        </w:rPr>
      </w:pPr>
      <w:r w:rsidRPr="00201B80">
        <w:rPr>
          <w:i/>
          <w:lang w:val="en-ZA"/>
        </w:rPr>
        <w:t xml:space="preserve">Yet there are also similarities between good qualitative and quantitative research. In both, </w:t>
      </w:r>
      <w:r w:rsidRPr="00201B80">
        <w:rPr>
          <w:b/>
          <w:i/>
          <w:lang w:val="en-ZA"/>
        </w:rPr>
        <w:t>multi-factorial explanation</w:t>
      </w:r>
      <w:r w:rsidRPr="00201B80">
        <w:rPr>
          <w:i/>
          <w:lang w:val="en-ZA"/>
        </w:rPr>
        <w:t xml:space="preserve"> is likely to be more satisfactory than explanations which appeal to what I have called a ‘single element’. Just because one is doing a case study, limited to a particular set of interactions, does not mean that one cannot examine how particular sayings and doings are embedded in particular patterns of social organisation. </w:t>
      </w:r>
    </w:p>
    <w:p w:rsidR="00D13984" w:rsidRDefault="00D13984">
      <w:pPr>
        <w:spacing w:after="120"/>
        <w:rPr>
          <w:rFonts w:ascii="Trebuchet MS" w:hAnsi="Trebuchet MS"/>
          <w:b/>
          <w:lang w:val="en-ZA"/>
        </w:rPr>
      </w:pPr>
    </w:p>
    <w:p w:rsidR="00E80652" w:rsidRPr="006450EA" w:rsidRDefault="00E80652">
      <w:pPr>
        <w:spacing w:after="120"/>
        <w:rPr>
          <w:rFonts w:ascii="Trebuchet MS" w:hAnsi="Trebuchet MS"/>
          <w:b/>
          <w:lang w:val="en-ZA"/>
        </w:rPr>
      </w:pPr>
      <w:r w:rsidRPr="006450EA">
        <w:rPr>
          <w:rFonts w:ascii="Trebuchet MS" w:hAnsi="Trebuchet MS"/>
          <w:b/>
          <w:lang w:val="en-ZA"/>
        </w:rPr>
        <w:t xml:space="preserve">Task </w:t>
      </w:r>
      <w:r w:rsidR="00BA3895" w:rsidRPr="006450EA">
        <w:rPr>
          <w:rFonts w:ascii="Trebuchet MS" w:hAnsi="Trebuchet MS"/>
          <w:b/>
          <w:lang w:val="en-ZA"/>
        </w:rPr>
        <w:t>4</w:t>
      </w:r>
      <w:r w:rsidRPr="006450EA">
        <w:rPr>
          <w:rFonts w:ascii="Trebuchet MS" w:hAnsi="Trebuchet MS"/>
          <w:b/>
          <w:lang w:val="en-ZA"/>
        </w:rPr>
        <w:t xml:space="preserve"> – Code and apply themes to a text</w:t>
      </w:r>
    </w:p>
    <w:p w:rsidR="00E2283F" w:rsidRDefault="00E80652" w:rsidP="00E2283F">
      <w:pPr>
        <w:rPr>
          <w:rStyle w:val="cit-first-elementcit-title"/>
          <w:rFonts w:ascii="Calibri" w:hAnsi="Calibri" w:cs="Arial"/>
          <w:lang w:val="en-ZA"/>
        </w:rPr>
      </w:pPr>
      <w:r w:rsidRPr="006450EA">
        <w:rPr>
          <w:rStyle w:val="cit-first-elementcit-title"/>
          <w:rFonts w:ascii="Calibri" w:hAnsi="Calibri" w:cs="Arial"/>
          <w:lang w:val="en-ZA"/>
        </w:rPr>
        <w:t>We have provided two t</w:t>
      </w:r>
      <w:r w:rsidR="00ED791A" w:rsidRPr="006450EA">
        <w:rPr>
          <w:rStyle w:val="cit-first-elementcit-title"/>
          <w:rFonts w:ascii="Calibri" w:hAnsi="Calibri" w:cs="Arial"/>
          <w:lang w:val="en-ZA"/>
        </w:rPr>
        <w:t>ranscripts</w:t>
      </w:r>
      <w:r w:rsidRPr="006450EA">
        <w:rPr>
          <w:rStyle w:val="cit-first-elementcit-title"/>
          <w:rFonts w:ascii="Calibri" w:hAnsi="Calibri" w:cs="Arial"/>
          <w:lang w:val="en-ZA"/>
        </w:rPr>
        <w:t xml:space="preserve"> from the study called </w:t>
      </w:r>
      <w:r w:rsidRPr="006450EA">
        <w:rPr>
          <w:rFonts w:ascii="Calibri" w:hAnsi="Calibri"/>
          <w:i/>
          <w:lang w:val="en-ZA"/>
        </w:rPr>
        <w:t>Professional Needs From the MPH, 2009</w:t>
      </w:r>
      <w:r w:rsidRPr="006450EA">
        <w:rPr>
          <w:rStyle w:val="cit-first-elementcit-title"/>
          <w:rFonts w:ascii="Calibri" w:hAnsi="Calibri" w:cs="Arial"/>
          <w:lang w:val="en-ZA"/>
        </w:rPr>
        <w:t xml:space="preserve">, for coding. Follow the procedure </w:t>
      </w:r>
      <w:r w:rsidR="00ED791A" w:rsidRPr="006450EA">
        <w:rPr>
          <w:rStyle w:val="cit-first-elementcit-title"/>
          <w:rFonts w:ascii="Calibri" w:hAnsi="Calibri" w:cs="Arial"/>
          <w:lang w:val="en-ZA"/>
        </w:rPr>
        <w:t>above</w:t>
      </w:r>
      <w:r w:rsidRPr="006450EA">
        <w:rPr>
          <w:rStyle w:val="cit-first-elementcit-title"/>
          <w:rFonts w:ascii="Calibri" w:hAnsi="Calibri" w:cs="Arial"/>
          <w:lang w:val="en-ZA"/>
        </w:rPr>
        <w:t xml:space="preserve">, and then exchange your coded text for review with your “critical friend or peer reviewer”. </w:t>
      </w:r>
    </w:p>
    <w:p w:rsidR="00CE0E30" w:rsidRPr="006450EA" w:rsidRDefault="00CE0E30" w:rsidP="00E2283F">
      <w:pPr>
        <w:rPr>
          <w:rStyle w:val="cit-first-elementcit-title"/>
          <w:rFonts w:ascii="Calibri" w:hAnsi="Calibri" w:cs="Arial"/>
          <w:lang w:val="en-ZA"/>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CE0E30" w:rsidTr="009334CB">
        <w:trPr>
          <w:trHeight w:val="963"/>
        </w:trPr>
        <w:tc>
          <w:tcPr>
            <w:tcW w:w="1440" w:type="dxa"/>
          </w:tcPr>
          <w:p w:rsidR="00CE0E30" w:rsidRDefault="00C300C5" w:rsidP="009334CB">
            <w:pPr>
              <w:spacing w:before="120"/>
              <w:rPr>
                <w:rFonts w:cs="Arial"/>
                <w:b/>
              </w:rPr>
            </w:pPr>
            <w:r>
              <w:rPr>
                <w:noProof/>
                <w:lang w:val="en-ZA" w:eastAsia="en-ZA"/>
              </w:rPr>
              <w:drawing>
                <wp:inline distT="0" distB="0" distL="0" distR="0" wp14:anchorId="6D77B282" wp14:editId="24081253">
                  <wp:extent cx="685800" cy="749300"/>
                  <wp:effectExtent l="0" t="0" r="0" b="0"/>
                  <wp:docPr id="1" name="Picture 1"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CE0E30" w:rsidRPr="006450EA" w:rsidRDefault="00C300C5" w:rsidP="00CE0E30">
            <w:pPr>
              <w:spacing w:before="120"/>
              <w:rPr>
                <w:rFonts w:cs="Arial"/>
                <w:b/>
                <w:lang w:val="en-ZA"/>
              </w:rPr>
            </w:pPr>
            <w:r>
              <w:rPr>
                <w:rFonts w:cs="Arial"/>
                <w:b/>
                <w:lang w:val="en-ZA"/>
              </w:rPr>
              <w:t>USB FLASH DRIVE AND IKAMVA</w:t>
            </w:r>
            <w:r w:rsidR="00CE0E30" w:rsidRPr="006450EA">
              <w:rPr>
                <w:rFonts w:cs="Arial"/>
                <w:b/>
                <w:lang w:val="en-ZA"/>
              </w:rPr>
              <w:t xml:space="preserve"> RESOURCE</w:t>
            </w:r>
          </w:p>
          <w:p w:rsidR="00CE0E30" w:rsidRDefault="00CE0E30" w:rsidP="000762AE">
            <w:pPr>
              <w:spacing w:after="120"/>
              <w:rPr>
                <w:rFonts w:cs="Arial"/>
              </w:rPr>
            </w:pPr>
            <w:r w:rsidRPr="006450EA">
              <w:rPr>
                <w:lang w:val="en-ZA"/>
              </w:rPr>
              <w:t>Two transcripts for Alexander, L., Matshanda, N, and Stern, R., SOPH-UWC (2009</w:t>
            </w:r>
            <w:r w:rsidRPr="006450EA">
              <w:rPr>
                <w:i/>
                <w:lang w:val="en-ZA"/>
              </w:rPr>
              <w:t xml:space="preserve">). Professional Needs From the Masters in Public Health (School of Public Health, </w:t>
            </w:r>
            <w:r w:rsidR="000762AE">
              <w:rPr>
                <w:i/>
                <w:lang w:val="en-ZA"/>
              </w:rPr>
              <w:t>University of the Western Cape)</w:t>
            </w:r>
            <w:r w:rsidRPr="006450EA">
              <w:rPr>
                <w:lang w:val="en-ZA"/>
              </w:rPr>
              <w:t>. Cape Town: SOPH-UWC: 1- 40.</w:t>
            </w:r>
          </w:p>
        </w:tc>
      </w:tr>
    </w:tbl>
    <w:p w:rsidR="00DD1937" w:rsidRPr="006450EA" w:rsidRDefault="00F65C73">
      <w:pPr>
        <w:rPr>
          <w:rStyle w:val="cit-first-elementcit-title"/>
          <w:rFonts w:ascii="Calibri Light" w:hAnsi="Calibri Light" w:cs="Arial"/>
          <w:lang w:val="en-ZA"/>
        </w:rPr>
      </w:pPr>
      <w:r>
        <w:rPr>
          <w:noProof/>
          <w:lang w:val="en-ZA" w:eastAsia="en-ZA"/>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68580</wp:posOffset>
                </wp:positionV>
                <wp:extent cx="3956050" cy="1043940"/>
                <wp:effectExtent l="0" t="0" r="25400" b="22860"/>
                <wp:wrapNone/>
                <wp:docPr id="3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043940"/>
                        </a:xfrm>
                        <a:prstGeom prst="rect">
                          <a:avLst/>
                        </a:prstGeom>
                        <a:solidFill>
                          <a:srgbClr val="FFFFFF"/>
                        </a:solidFill>
                        <a:ln w="9525">
                          <a:solidFill>
                            <a:srgbClr val="FFFFFF"/>
                          </a:solidFill>
                          <a:miter lim="800000"/>
                          <a:headEnd/>
                          <a:tailEnd/>
                        </a:ln>
                      </wps:spPr>
                      <wps:txbx>
                        <w:txbxContent>
                          <w:p w:rsidR="00C300C5" w:rsidRPr="00F223D5" w:rsidRDefault="00C300C5" w:rsidP="00F223D5">
                            <w:pPr>
                              <w:shd w:val="clear" w:color="auto" w:fill="D9D9D9"/>
                              <w:rPr>
                                <w:rFonts w:ascii="Calibri" w:hAnsi="Calibri"/>
                                <w:sz w:val="22"/>
                                <w:szCs w:val="22"/>
                              </w:rPr>
                            </w:pPr>
                            <w:r w:rsidRPr="00F223D5">
                              <w:rPr>
                                <w:rFonts w:ascii="Calibri" w:hAnsi="Calibri"/>
                                <w:sz w:val="22"/>
                                <w:szCs w:val="22"/>
                              </w:rPr>
                              <w:t xml:space="preserve">In order to share your texts more easily, you could use the </w:t>
                            </w:r>
                          </w:p>
                          <w:p w:rsidR="00C300C5" w:rsidRPr="00F223D5" w:rsidRDefault="00C300C5" w:rsidP="00F223D5">
                            <w:pPr>
                              <w:shd w:val="clear" w:color="auto" w:fill="D9D9D9"/>
                              <w:rPr>
                                <w:rFonts w:ascii="Calibri" w:hAnsi="Calibri"/>
                                <w:sz w:val="22"/>
                                <w:szCs w:val="22"/>
                              </w:rPr>
                            </w:pPr>
                            <w:r w:rsidRPr="00F223D5">
                              <w:rPr>
                                <w:rFonts w:ascii="Calibri" w:hAnsi="Calibri"/>
                                <w:sz w:val="22"/>
                                <w:szCs w:val="22"/>
                              </w:rPr>
                              <w:t>Review tab of MSWord; then select a piece of text and assign</w:t>
                            </w:r>
                            <w:r>
                              <w:rPr>
                                <w:rFonts w:ascii="Calibri" w:hAnsi="Calibri"/>
                                <w:sz w:val="22"/>
                                <w:szCs w:val="22"/>
                              </w:rPr>
                              <w:t xml:space="preserve"> </w:t>
                            </w:r>
                            <w:r w:rsidRPr="00F223D5">
                              <w:rPr>
                                <w:rFonts w:ascii="Calibri" w:hAnsi="Calibri"/>
                                <w:sz w:val="22"/>
                                <w:szCs w:val="22"/>
                              </w:rPr>
                              <w:t>a code to it using “New Comments”; your peer reviewer could do the same once you send your text, thus having a conversation between the two of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79" type="#_x0000_t202" style="position:absolute;margin-left:.4pt;margin-top:5.4pt;width:311.5pt;height:8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nLAIAAFwEAAAOAAAAZHJzL2Uyb0RvYy54bWysVNtu2zAMfR+wfxD0vthO4i4x4hRdugwD&#10;ugvQ7gNkWbaFyaImKbG7ry8lp2nQvRXzgyCK1BF5DunN9dgrchTWSdAlzWYpJUJzqKVuS/rrYf9h&#10;RYnzTNdMgRYlfRSOXm/fv9sMphBz6EDVwhIE0a4YTEk7702RJI53omduBkZodDZge+bRtG1SWzYg&#10;eq+SeZpeJQPY2ljgwjk8vZ2cdBvxm0Zw/6NpnPBElRRz83G1ca3Cmmw3rGgtM53kpzTYG7LomdT4&#10;6BnqlnlGDlb+A9VLbsFB42cc+gSaRnIRa8BqsvRVNfcdMyLWguQ4c6bJ/T9Y/v340xJZl3SxpkSz&#10;HjV6EKMnn2AkWboKBA3GFRh3bzDSj+hAoWOxztwB/+2Ihl3HdCturIWhE6zGBLNwM7m4OuG4AFIN&#10;36DGh9jBQwQaG9sH9pAPgugo1ONZnJAMx8PFOr9Kc3Rx9GXpcrFeRvkSVjxfN9b5LwJ6EjYltah+&#10;hGfHO+dDOqx4DgmvOVCy3kulomHbaqcsOTLslH38YgWvwpQmQ0nX+TyfGHgDRC89trySfUlXafim&#10;Jgy8fdZ1bEjPpJr2mLLSJyIDdxOLfqzGKFoeaQ4sV1A/IrUWphbHkcRNB/YvJQO2d0ndnwOzghL1&#10;VaM862yJ9BEfjWX+cY6GvfRUlx6mOUKV1FMybXd+mqGDsbLt8KWpITTcoKSNjGS/ZHXKH1s4anAa&#10;tzAjl3aMevkpbJ8AAAD//wMAUEsDBBQABgAIAAAAIQDBW8em2gAAAAcBAAAPAAAAZHJzL2Rvd25y&#10;ZXYueG1sTI5BT8MwDIXvSPsPkSdxQSxZEAOVptM0DXHe4MIta7y2onHaJls7fj3mBCfb71nvffl6&#10;8q244BCbQAaWCwUCqQyuocrAx/vr/TOImCw52wZCA1eMsC5mN7nNXBhpj5dDqgSHUMysgTqlLpMy&#10;ljV6GxehQ2LvFAZvE59DJd1gRw73rdRKraS3DXFDbTvc1lh+Hc7eQBh3Vx+wV/ru89u/bTf9/qR7&#10;Y27n0+YFRMIp/T3DLz6jQ8FMx3AmF0VrgLkTq4onuyv9wMuRhadHDbLI5X/+4gcAAP//AwBQSwEC&#10;LQAUAAYACAAAACEAtoM4kv4AAADhAQAAEwAAAAAAAAAAAAAAAAAAAAAAW0NvbnRlbnRfVHlwZXNd&#10;LnhtbFBLAQItABQABgAIAAAAIQA4/SH/1gAAAJQBAAALAAAAAAAAAAAAAAAAAC8BAABfcmVscy8u&#10;cmVsc1BLAQItABQABgAIAAAAIQAOJ+5nLAIAAFwEAAAOAAAAAAAAAAAAAAAAAC4CAABkcnMvZTJv&#10;RG9jLnhtbFBLAQItABQABgAIAAAAIQDBW8em2gAAAAcBAAAPAAAAAAAAAAAAAAAAAIYEAABkcnMv&#10;ZG93bnJldi54bWxQSwUGAAAAAAQABADzAAAAjQUAAAAA&#10;" strokecolor="white">
                <v:textbox>
                  <w:txbxContent>
                    <w:p w:rsidR="00C300C5" w:rsidRPr="00F223D5" w:rsidRDefault="00C300C5" w:rsidP="00F223D5">
                      <w:pPr>
                        <w:shd w:val="clear" w:color="auto" w:fill="D9D9D9"/>
                        <w:rPr>
                          <w:rFonts w:ascii="Calibri" w:hAnsi="Calibri"/>
                          <w:sz w:val="22"/>
                          <w:szCs w:val="22"/>
                        </w:rPr>
                      </w:pPr>
                      <w:r w:rsidRPr="00F223D5">
                        <w:rPr>
                          <w:rFonts w:ascii="Calibri" w:hAnsi="Calibri"/>
                          <w:sz w:val="22"/>
                          <w:szCs w:val="22"/>
                        </w:rPr>
                        <w:t xml:space="preserve">In order to share your texts more easily, you could use the </w:t>
                      </w:r>
                    </w:p>
                    <w:p w:rsidR="00C300C5" w:rsidRPr="00F223D5" w:rsidRDefault="00C300C5" w:rsidP="00F223D5">
                      <w:pPr>
                        <w:shd w:val="clear" w:color="auto" w:fill="D9D9D9"/>
                        <w:rPr>
                          <w:rFonts w:ascii="Calibri" w:hAnsi="Calibri"/>
                          <w:sz w:val="22"/>
                          <w:szCs w:val="22"/>
                        </w:rPr>
                      </w:pPr>
                      <w:r w:rsidRPr="00F223D5">
                        <w:rPr>
                          <w:rFonts w:ascii="Calibri" w:hAnsi="Calibri"/>
                          <w:sz w:val="22"/>
                          <w:szCs w:val="22"/>
                        </w:rPr>
                        <w:t>Review tab of MSWord; then select a piece of text and assign</w:t>
                      </w:r>
                      <w:r>
                        <w:rPr>
                          <w:rFonts w:ascii="Calibri" w:hAnsi="Calibri"/>
                          <w:sz w:val="22"/>
                          <w:szCs w:val="22"/>
                        </w:rPr>
                        <w:t xml:space="preserve"> </w:t>
                      </w:r>
                      <w:r w:rsidRPr="00F223D5">
                        <w:rPr>
                          <w:rFonts w:ascii="Calibri" w:hAnsi="Calibri"/>
                          <w:sz w:val="22"/>
                          <w:szCs w:val="22"/>
                        </w:rPr>
                        <w:t>a code to it using “New Comments”; your peer reviewer could do the same once you send your text, thus having a conversation between the two of you.</w:t>
                      </w:r>
                    </w:p>
                  </w:txbxContent>
                </v:textbox>
              </v:shape>
            </w:pict>
          </mc:Fallback>
        </mc:AlternateContent>
      </w:r>
      <w:r>
        <w:rPr>
          <w:rFonts w:ascii="Calibri Light" w:hAnsi="Calibri Light" w:cs="Arial"/>
          <w:noProof/>
          <w:lang w:val="en-ZA" w:eastAsia="en-ZA"/>
        </w:rPr>
        <mc:AlternateContent>
          <mc:Choice Requires="wps">
            <w:drawing>
              <wp:anchor distT="0" distB="0" distL="114300" distR="114300" simplePos="0" relativeHeight="251655680" behindDoc="0" locked="0" layoutInCell="1" allowOverlap="1">
                <wp:simplePos x="0" y="0"/>
                <wp:positionH relativeFrom="column">
                  <wp:posOffset>4474845</wp:posOffset>
                </wp:positionH>
                <wp:positionV relativeFrom="paragraph">
                  <wp:posOffset>118745</wp:posOffset>
                </wp:positionV>
                <wp:extent cx="1996440" cy="281940"/>
                <wp:effectExtent l="0" t="0" r="22860" b="22860"/>
                <wp:wrapNone/>
                <wp:docPr id="3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81940"/>
                        </a:xfrm>
                        <a:prstGeom prst="rect">
                          <a:avLst/>
                        </a:prstGeom>
                        <a:solidFill>
                          <a:srgbClr val="FFFFFF"/>
                        </a:solidFill>
                        <a:ln w="9525">
                          <a:solidFill>
                            <a:srgbClr val="000000"/>
                          </a:solidFill>
                          <a:miter lim="800000"/>
                          <a:headEnd/>
                          <a:tailEnd/>
                        </a:ln>
                      </wps:spPr>
                      <wps:txbx>
                        <w:txbxContent>
                          <w:p w:rsidR="00C300C5" w:rsidRDefault="00C300C5">
                            <w:r>
                              <w:t>Comment 1a: LJ: Guiding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80" style="position:absolute;margin-left:352.35pt;margin-top:9.35pt;width:157.2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rIKwIAAFIEAAAOAAAAZHJzL2Uyb0RvYy54bWysVNuO0zAQfUfiHyy/01xolyZqulp1KUJa&#10;YMXCBziOk1g4thm7TcvX79jpdrvAEyIP1oxnfDxzzjir68OgyF6Ak0ZXNJullAjNTSN1V9Hv37Zv&#10;lpQ4z3TDlNGiokfh6PX69avVaEuRm96oRgBBEO3K0Va0996WSeJ4LwbmZsYKjcHWwMA8utAlDbAR&#10;0QeV5Gl6lYwGGguGC+dw93YK0nXEb1vB/Ze2dcITVVGszccV4lqHNVmvWNkBs73kpzLYP1QxMKnx&#10;0jPULfOM7ED+ATVIDsaZ1s+4GRLTtpKL2AN2k6W/dfPQMytiL0iOs2ea3P+D5Z/390BkU9G3qJRm&#10;A2r0FVljulOCZGkRGBqtKzHxwd5D6NHZO8N/OKLNpsc8cQNgxl6wBuvKQn7y4kBwHB4l9fjJNIjP&#10;dt5Esg4tDAEQaSCHqMnxrIk4eMJxMyuKq/kcpeMYy5dZgXa4gpVPpy04/0GYgQSjooDVR3S2v3N+&#10;Sn1KidUbJZutVCo60NUbBWTPcD628Tuhu8s0pclY0WKRLyLyi5i7hEjj9zeIQXocdCWHii7PSawM&#10;tL3XDZbJSs+kmmzsTukTj4G6SQJ/qA9RqkUebgi81qY5IrNgpsHGh4hGb+AXJSMOdUXdzx0DQYn6&#10;qFGdIotU+ujMF+9y5BUuI/VlhGmOUBX1lEzmxk8vZ2dBdj3elEU6tLlBRVsZyX6u6lQ/Dm6U6/TI&#10;wsu49GPW869g/QgAAP//AwBQSwMEFAAGAAgAAAAhAGQncD/fAAAACgEAAA8AAABkcnMvZG93bnJl&#10;di54bWxMj01PwzAMhu9I/IfISNxY0g3tozSdEGhIHLfuws1tTFtonKpJt8KvJzuNk2W9j14/zraT&#10;7cSJBt861pDMFAjiypmWaw3HYvewBuEDssHOMWn4IQ/b/PYmw9S4M+/pdAi1iCXsU9TQhNCnUvqq&#10;IYt+5nrimH26wWKI61BLM+A5lttOzpVaSostxwsN9vTSUPV9GK2Gsp0f8XdfvCm72S3C+1R8jR+v&#10;Wt/fTc9PIAJN4QrDRT+qQx6dSjey8aLTsFKPq4jGYB3nBVDJJgFRalguEpB5Jv+/kP8BAAD//wMA&#10;UEsBAi0AFAAGAAgAAAAhALaDOJL+AAAA4QEAABMAAAAAAAAAAAAAAAAAAAAAAFtDb250ZW50X1R5&#10;cGVzXS54bWxQSwECLQAUAAYACAAAACEAOP0h/9YAAACUAQAACwAAAAAAAAAAAAAAAAAvAQAAX3Jl&#10;bHMvLnJlbHNQSwECLQAUAAYACAAAACEAo0pqyCsCAABSBAAADgAAAAAAAAAAAAAAAAAuAgAAZHJz&#10;L2Uyb0RvYy54bWxQSwECLQAUAAYACAAAACEAZCdwP98AAAAKAQAADwAAAAAAAAAAAAAAAACFBAAA&#10;ZHJzL2Rvd25yZXYueG1sUEsFBgAAAAAEAAQA8wAAAJEFAAAAAA==&#10;">
                <v:textbox>
                  <w:txbxContent>
                    <w:p w:rsidR="00C300C5" w:rsidRDefault="00C300C5">
                      <w:r>
                        <w:t>Comment 1a: LJ: Guiding</w:t>
                      </w:r>
                    </w:p>
                  </w:txbxContent>
                </v:textbox>
              </v:rect>
            </w:pict>
          </mc:Fallback>
        </mc:AlternateContent>
      </w:r>
    </w:p>
    <w:p w:rsidR="00DD1937" w:rsidRPr="006450EA" w:rsidRDefault="00F65C73">
      <w:pPr>
        <w:rPr>
          <w:rStyle w:val="cit-first-elementcit-title"/>
          <w:rFonts w:ascii="Calibri Light" w:hAnsi="Calibri Light" w:cs="Arial"/>
          <w:lang w:val="en-ZA"/>
        </w:rPr>
      </w:pPr>
      <w:r>
        <w:rPr>
          <w:rFonts w:ascii="Calibri Light" w:hAnsi="Calibri Light" w:cs="Arial"/>
          <w:noProof/>
          <w:lang w:val="en-ZA" w:eastAsia="en-ZA"/>
        </w:rPr>
        <mc:AlternateContent>
          <mc:Choice Requires="wps">
            <w:drawing>
              <wp:anchor distT="4294967295" distB="4294967295" distL="114300" distR="114300" simplePos="0" relativeHeight="251656704" behindDoc="0" locked="0" layoutInCell="1" allowOverlap="1">
                <wp:simplePos x="0" y="0"/>
                <wp:positionH relativeFrom="column">
                  <wp:posOffset>3747135</wp:posOffset>
                </wp:positionH>
                <wp:positionV relativeFrom="paragraph">
                  <wp:posOffset>69849</wp:posOffset>
                </wp:positionV>
                <wp:extent cx="727710" cy="0"/>
                <wp:effectExtent l="0" t="0" r="15240" b="19050"/>
                <wp:wrapNone/>
                <wp:docPr id="3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295.05pt;margin-top:5.5pt;width:57.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VbIAIAAD0EAAAOAAAAZHJzL2Uyb0RvYy54bWysU82O2jAQvlfqO1i+QxIWFogIq1UCvWxb&#10;pN0+gLGdxKpjW7YhoKrv3rEhiG0vVdUcnLFn5ptv/lZPp06iI7dOaFXgbJxixBXVTKimwN/etqMF&#10;Rs4TxYjUihf4zB1+Wn/8sOpNzie61ZJxiwBEubw3BW69N3mSONryjrixNlyBsta2Ix6utkmYJT2g&#10;dzKZpOlj0mvLjNWUOwev1UWJ1xG/rjn1X+vacY9kgYGbj6eN5z6cyXpF8sYS0wp6pUH+gUVHhIKg&#10;N6iKeIIOVvwB1QlqtdO1H1PdJbquBeUxB8gmS3/L5rUlhsdcoDjO3Mrk/h8s/XLcWSRYgR/mGCnS&#10;QY+eD17H0CjLYoV643IwLNXOhhzpSb2aF02/O6R02RLV8Gj+djbgnYWaJu9cwsUZiLPvP2sGNgQi&#10;xHKdatsFSCgEOsWunG9d4SePKDzOJ/M58EB0UCUkH/yMdf4T1x0KQoGdt0Q0rS+1UtB6bbMYhRxf&#10;nA+sSD44hKBKb4WUcQKkQn2Bl7PJLDo4LQULymDmbLMvpUVHEmYofjFF0NybWX1QLIK1nLDNVfZE&#10;yIsMwaUKeJAX0LlKlyH5sUyXm8VmMR1NJ4+b0TStqtHztpyOHrfZfFY9VGVZZT8DtWyat4IxrgK7&#10;YWCz6d8NxHV1LqN2G9lbGZL36LFeQHb4R9KxsaGXYcNcvtfsvLNDw2FGo/F1n8IS3N9Bvt/69S8A&#10;AAD//wMAUEsDBBQABgAIAAAAIQBRXCbV3QAAAAkBAAAPAAAAZHJzL2Rvd25yZXYueG1sTI/BbsIw&#10;EETvlfoP1iL1UoEdVAqkcRCq1EOPBSSuJl6SlHgdxQ5J+fpu1UN73Jmn2ZlsM7pGXLELtScNyUyB&#10;QCq8ranUcNi/TVcgQjRkTeMJNXxhgE1+f5eZ1PqBPvC6i6XgEAqp0VDF2KZShqJCZ8LMt0jsnX3n&#10;TOSzK6XtzMDhrpFzpZ6lMzXxh8q0+Fphcdn1TgOGfpGo7dqVh/fb8Hic3z6Hdq/1w2TcvoCIOMY/&#10;GH7qc3XIudPJ92SDaDQs1iphlI2ENzGwVE9LEKdfQeaZ/L8g/wYAAP//AwBQSwECLQAUAAYACAAA&#10;ACEAtoM4kv4AAADhAQAAEwAAAAAAAAAAAAAAAAAAAAAAW0NvbnRlbnRfVHlwZXNdLnhtbFBLAQIt&#10;ABQABgAIAAAAIQA4/SH/1gAAAJQBAAALAAAAAAAAAAAAAAAAAC8BAABfcmVscy8ucmVsc1BLAQIt&#10;ABQABgAIAAAAIQDezqVbIAIAAD0EAAAOAAAAAAAAAAAAAAAAAC4CAABkcnMvZTJvRG9jLnhtbFBL&#10;AQItABQABgAIAAAAIQBRXCbV3QAAAAkBAAAPAAAAAAAAAAAAAAAAAHoEAABkcnMvZG93bnJldi54&#10;bWxQSwUGAAAAAAQABADzAAAAhAUAAAAA&#10;"/>
            </w:pict>
          </mc:Fallback>
        </mc:AlternateContent>
      </w:r>
    </w:p>
    <w:p w:rsidR="00DD1937" w:rsidRPr="006450EA" w:rsidRDefault="00DD1937">
      <w:pPr>
        <w:rPr>
          <w:rStyle w:val="cit-first-elementcit-title"/>
          <w:rFonts w:ascii="Calibri Light" w:hAnsi="Calibri Light" w:cs="Arial"/>
          <w:lang w:val="en-ZA"/>
        </w:rPr>
      </w:pPr>
    </w:p>
    <w:p w:rsidR="00DD1937" w:rsidRDefault="00DD1937">
      <w:pPr>
        <w:rPr>
          <w:rStyle w:val="cit-first-elementcit-title"/>
          <w:rFonts w:ascii="Calibri Light" w:hAnsi="Calibri Light" w:cs="Arial"/>
          <w:lang w:val="en-ZA"/>
        </w:rPr>
      </w:pPr>
    </w:p>
    <w:p w:rsidR="00C116BD" w:rsidRDefault="00C116BD">
      <w:pPr>
        <w:rPr>
          <w:rStyle w:val="cit-first-elementcit-title"/>
          <w:rFonts w:ascii="Calibri Light" w:hAnsi="Calibri Light" w:cs="Arial"/>
          <w:lang w:val="en-ZA"/>
        </w:rPr>
      </w:pPr>
    </w:p>
    <w:p w:rsidR="000C77F6" w:rsidRDefault="000C77F6">
      <w:pPr>
        <w:rPr>
          <w:rStyle w:val="cit-first-elementcit-title"/>
          <w:rFonts w:ascii="Calibri Light" w:hAnsi="Calibri Light" w:cs="Arial"/>
          <w:lang w:val="en-ZA"/>
        </w:rPr>
      </w:pPr>
    </w:p>
    <w:p w:rsidR="00DD1937" w:rsidRPr="00A12221" w:rsidRDefault="00DD1937">
      <w:pPr>
        <w:rPr>
          <w:rStyle w:val="cit-first-elementcit-title"/>
          <w:rFonts w:asciiTheme="minorHAnsi" w:hAnsiTheme="minorHAnsi" w:cs="Arial"/>
          <w:lang w:val="en-ZA"/>
        </w:rPr>
      </w:pPr>
      <w:r w:rsidRPr="00A12221">
        <w:rPr>
          <w:rStyle w:val="cit-first-elementcit-title"/>
          <w:rFonts w:asciiTheme="minorHAnsi" w:hAnsiTheme="minorHAnsi" w:cs="Arial"/>
          <w:lang w:val="en-ZA"/>
        </w:rPr>
        <w:t>It will look something like the above, with the word Comment followed by your computer identity and then your code</w:t>
      </w:r>
      <w:r w:rsidR="00406704" w:rsidRPr="00A12221">
        <w:rPr>
          <w:rStyle w:val="cit-first-elementcit-title"/>
          <w:rFonts w:asciiTheme="minorHAnsi" w:hAnsiTheme="minorHAnsi" w:cs="Arial"/>
          <w:lang w:val="en-ZA"/>
        </w:rPr>
        <w:t xml:space="preserve"> (in this case “Guiding”)</w:t>
      </w:r>
      <w:r w:rsidRPr="00A12221">
        <w:rPr>
          <w:rStyle w:val="cit-first-elementcit-title"/>
          <w:rFonts w:asciiTheme="minorHAnsi" w:hAnsiTheme="minorHAnsi" w:cs="Arial"/>
          <w:lang w:val="en-ZA"/>
        </w:rPr>
        <w:t xml:space="preserve">. You could also use colour </w:t>
      </w:r>
      <w:r w:rsidR="00911B5F" w:rsidRPr="00A12221">
        <w:rPr>
          <w:rStyle w:val="cit-first-elementcit-title"/>
          <w:rFonts w:asciiTheme="minorHAnsi" w:hAnsiTheme="minorHAnsi" w:cs="Arial"/>
          <w:lang w:val="en-ZA"/>
        </w:rPr>
        <w:t xml:space="preserve">highlighting of the text </w:t>
      </w:r>
      <w:r w:rsidRPr="00A12221">
        <w:rPr>
          <w:rStyle w:val="cit-first-elementcit-title"/>
          <w:rFonts w:asciiTheme="minorHAnsi" w:hAnsiTheme="minorHAnsi" w:cs="Arial"/>
          <w:lang w:val="en-ZA"/>
        </w:rPr>
        <w:t>for different codes.</w:t>
      </w:r>
    </w:p>
    <w:p w:rsidR="00DD1937" w:rsidRPr="00A12221" w:rsidRDefault="00DD1937">
      <w:pPr>
        <w:rPr>
          <w:rStyle w:val="cit-first-elementcit-title"/>
          <w:rFonts w:asciiTheme="minorHAnsi" w:hAnsiTheme="minorHAnsi" w:cs="Arial"/>
          <w:lang w:val="en-ZA"/>
        </w:rPr>
      </w:pPr>
    </w:p>
    <w:p w:rsidR="00E80652" w:rsidRPr="00A12221" w:rsidRDefault="00406704">
      <w:pPr>
        <w:rPr>
          <w:rStyle w:val="cit-first-elementcit-title"/>
          <w:rFonts w:asciiTheme="minorHAnsi" w:hAnsiTheme="minorHAnsi" w:cs="Arial"/>
          <w:lang w:val="en-ZA"/>
        </w:rPr>
      </w:pPr>
      <w:r w:rsidRPr="00A12221">
        <w:rPr>
          <w:rStyle w:val="cit-first-elementcit-title"/>
          <w:rFonts w:asciiTheme="minorHAnsi" w:hAnsiTheme="minorHAnsi" w:cs="Arial"/>
          <w:lang w:val="en-ZA"/>
        </w:rPr>
        <w:t xml:space="preserve">A good way to go about this is to each take half the text; code it; exchange it; refine </w:t>
      </w:r>
      <w:r w:rsidR="0081375D" w:rsidRPr="00A12221">
        <w:rPr>
          <w:rStyle w:val="cit-first-elementcit-title"/>
          <w:rFonts w:asciiTheme="minorHAnsi" w:hAnsiTheme="minorHAnsi" w:cs="Arial"/>
          <w:lang w:val="en-ZA"/>
        </w:rPr>
        <w:t>each other’s</w:t>
      </w:r>
      <w:r w:rsidRPr="00A12221">
        <w:rPr>
          <w:rStyle w:val="cit-first-elementcit-title"/>
          <w:rFonts w:asciiTheme="minorHAnsi" w:hAnsiTheme="minorHAnsi" w:cs="Arial"/>
          <w:lang w:val="en-ZA"/>
        </w:rPr>
        <w:t>’ codes. Next, one of you should assign themes using coloured highlighting. The other partner should on the basis of the themes develop a thematic map</w:t>
      </w:r>
      <w:r w:rsidR="00A10DAF" w:rsidRPr="00A12221">
        <w:rPr>
          <w:rStyle w:val="cit-first-elementcit-title"/>
          <w:rFonts w:asciiTheme="minorHAnsi" w:hAnsiTheme="minorHAnsi" w:cs="Arial"/>
          <w:lang w:val="en-ZA"/>
        </w:rPr>
        <w:t>. (You can hand draw it and then scan it)</w:t>
      </w:r>
      <w:r w:rsidRPr="00A12221">
        <w:rPr>
          <w:rStyle w:val="cit-first-elementcit-title"/>
          <w:rFonts w:asciiTheme="minorHAnsi" w:hAnsiTheme="minorHAnsi" w:cs="Arial"/>
          <w:lang w:val="en-ZA"/>
        </w:rPr>
        <w:t xml:space="preserve">. Once you have completed your analysis, </w:t>
      </w:r>
      <w:r w:rsidR="00E80652" w:rsidRPr="00A12221">
        <w:rPr>
          <w:rStyle w:val="cit-first-elementcit-title"/>
          <w:rFonts w:asciiTheme="minorHAnsi" w:hAnsiTheme="minorHAnsi" w:cs="Arial"/>
          <w:lang w:val="en-ZA"/>
        </w:rPr>
        <w:t xml:space="preserve">prepare a 250 word reflection </w:t>
      </w:r>
      <w:r w:rsidR="00E80652" w:rsidRPr="00A12221">
        <w:rPr>
          <w:rStyle w:val="cit-first-elementcit-title"/>
          <w:rFonts w:asciiTheme="minorHAnsi" w:hAnsiTheme="minorHAnsi" w:cs="Arial"/>
          <w:u w:val="single"/>
          <w:lang w:val="en-ZA"/>
        </w:rPr>
        <w:t xml:space="preserve">on your experiences of </w:t>
      </w:r>
      <w:r w:rsidRPr="00A12221">
        <w:rPr>
          <w:rStyle w:val="cit-first-elementcit-title"/>
          <w:rFonts w:asciiTheme="minorHAnsi" w:hAnsiTheme="minorHAnsi" w:cs="Arial"/>
          <w:u w:val="single"/>
          <w:lang w:val="en-ZA"/>
        </w:rPr>
        <w:t>qualitative data analysis</w:t>
      </w:r>
      <w:r w:rsidR="00E80652" w:rsidRPr="00A12221">
        <w:rPr>
          <w:rStyle w:val="cit-first-elementcit-title"/>
          <w:rFonts w:asciiTheme="minorHAnsi" w:hAnsiTheme="minorHAnsi" w:cs="Arial"/>
          <w:lang w:val="en-ZA"/>
        </w:rPr>
        <w:t xml:space="preserve"> which </w:t>
      </w:r>
      <w:r w:rsidR="00DD1937" w:rsidRPr="00A12221">
        <w:rPr>
          <w:rStyle w:val="cit-first-elementcit-title"/>
          <w:rFonts w:asciiTheme="minorHAnsi" w:hAnsiTheme="minorHAnsi" w:cs="Arial"/>
          <w:lang w:val="en-ZA"/>
        </w:rPr>
        <w:t>cover</w:t>
      </w:r>
      <w:r w:rsidRPr="00A12221">
        <w:rPr>
          <w:rStyle w:val="cit-first-elementcit-title"/>
          <w:rFonts w:asciiTheme="minorHAnsi" w:hAnsiTheme="minorHAnsi" w:cs="Arial"/>
          <w:lang w:val="en-ZA"/>
        </w:rPr>
        <w:t>s</w:t>
      </w:r>
      <w:r w:rsidR="00DD1937" w:rsidRPr="00A12221">
        <w:rPr>
          <w:rStyle w:val="cit-first-elementcit-title"/>
          <w:rFonts w:asciiTheme="minorHAnsi" w:hAnsiTheme="minorHAnsi" w:cs="Arial"/>
          <w:lang w:val="en-ZA"/>
        </w:rPr>
        <w:t xml:space="preserve"> </w:t>
      </w:r>
      <w:r w:rsidR="00E80652" w:rsidRPr="00A12221">
        <w:rPr>
          <w:rStyle w:val="cit-first-elementcit-title"/>
          <w:rFonts w:asciiTheme="minorHAnsi" w:hAnsiTheme="minorHAnsi" w:cs="Arial"/>
          <w:lang w:val="en-ZA"/>
        </w:rPr>
        <w:t>the following points:</w:t>
      </w:r>
    </w:p>
    <w:p w:rsidR="00E80652" w:rsidRPr="00A12221" w:rsidRDefault="00E80652" w:rsidP="00AA219F">
      <w:pPr>
        <w:numPr>
          <w:ilvl w:val="0"/>
          <w:numId w:val="11"/>
        </w:numPr>
        <w:rPr>
          <w:rStyle w:val="cit-first-elementcit-title"/>
          <w:rFonts w:asciiTheme="minorHAnsi" w:hAnsiTheme="minorHAnsi" w:cs="Arial"/>
          <w:lang w:val="en-ZA"/>
        </w:rPr>
      </w:pPr>
      <w:r w:rsidRPr="00A12221">
        <w:rPr>
          <w:rStyle w:val="cit-first-elementcit-title"/>
          <w:rFonts w:asciiTheme="minorHAnsi" w:hAnsiTheme="minorHAnsi" w:cs="Arial"/>
          <w:lang w:val="en-ZA"/>
        </w:rPr>
        <w:lastRenderedPageBreak/>
        <w:t xml:space="preserve">The experience of qualitative </w:t>
      </w:r>
      <w:r w:rsidR="00406704" w:rsidRPr="00A12221">
        <w:rPr>
          <w:rStyle w:val="cit-first-elementcit-title"/>
          <w:rFonts w:asciiTheme="minorHAnsi" w:hAnsiTheme="minorHAnsi" w:cs="Arial"/>
          <w:lang w:val="en-ZA"/>
        </w:rPr>
        <w:t>analysis</w:t>
      </w:r>
    </w:p>
    <w:p w:rsidR="00E80652" w:rsidRPr="00A12221" w:rsidRDefault="00E80652" w:rsidP="00AA219F">
      <w:pPr>
        <w:numPr>
          <w:ilvl w:val="0"/>
          <w:numId w:val="11"/>
        </w:numPr>
        <w:rPr>
          <w:rStyle w:val="cit-first-elementcit-title"/>
          <w:rFonts w:asciiTheme="minorHAnsi" w:hAnsiTheme="minorHAnsi" w:cs="Arial"/>
          <w:lang w:val="en-ZA"/>
        </w:rPr>
      </w:pPr>
      <w:r w:rsidRPr="00A12221">
        <w:rPr>
          <w:rStyle w:val="cit-first-elementcit-title"/>
          <w:rFonts w:asciiTheme="minorHAnsi" w:hAnsiTheme="minorHAnsi" w:cs="Arial"/>
          <w:lang w:val="en-ZA"/>
        </w:rPr>
        <w:t xml:space="preserve">The aim of the process </w:t>
      </w:r>
    </w:p>
    <w:p w:rsidR="00E80652" w:rsidRPr="00A12221" w:rsidRDefault="00E80652" w:rsidP="00AA219F">
      <w:pPr>
        <w:numPr>
          <w:ilvl w:val="0"/>
          <w:numId w:val="11"/>
        </w:numPr>
        <w:rPr>
          <w:rStyle w:val="cit-first-elementcit-title"/>
          <w:rFonts w:asciiTheme="minorHAnsi" w:hAnsiTheme="minorHAnsi" w:cs="Arial"/>
          <w:lang w:val="en-ZA"/>
        </w:rPr>
      </w:pPr>
      <w:r w:rsidRPr="00A12221">
        <w:rPr>
          <w:rStyle w:val="cit-first-elementcit-title"/>
          <w:rFonts w:asciiTheme="minorHAnsi" w:hAnsiTheme="minorHAnsi" w:cs="Arial"/>
          <w:lang w:val="en-ZA"/>
        </w:rPr>
        <w:t>Things that were difficult</w:t>
      </w:r>
    </w:p>
    <w:p w:rsidR="00E80652" w:rsidRPr="00A12221" w:rsidRDefault="00E80652" w:rsidP="00AA219F">
      <w:pPr>
        <w:numPr>
          <w:ilvl w:val="0"/>
          <w:numId w:val="11"/>
        </w:numPr>
        <w:rPr>
          <w:rStyle w:val="cit-first-elementcit-title"/>
          <w:rFonts w:asciiTheme="minorHAnsi" w:hAnsiTheme="minorHAnsi" w:cs="Arial"/>
          <w:lang w:val="en-ZA"/>
        </w:rPr>
      </w:pPr>
      <w:r w:rsidRPr="00A12221">
        <w:rPr>
          <w:rStyle w:val="cit-first-elementcit-title"/>
          <w:rFonts w:asciiTheme="minorHAnsi" w:hAnsiTheme="minorHAnsi" w:cs="Arial"/>
          <w:lang w:val="en-ZA"/>
        </w:rPr>
        <w:t>Things that surprised us</w:t>
      </w:r>
    </w:p>
    <w:p w:rsidR="00E80652" w:rsidRPr="00A12221" w:rsidRDefault="00E80652" w:rsidP="00AA219F">
      <w:pPr>
        <w:numPr>
          <w:ilvl w:val="0"/>
          <w:numId w:val="11"/>
        </w:numPr>
        <w:rPr>
          <w:rStyle w:val="cit-first-elementcit-title"/>
          <w:rFonts w:asciiTheme="minorHAnsi" w:hAnsiTheme="minorHAnsi" w:cs="Arial"/>
          <w:lang w:val="en-ZA"/>
        </w:rPr>
      </w:pPr>
      <w:r w:rsidRPr="00A12221">
        <w:rPr>
          <w:rStyle w:val="cit-first-elementcit-title"/>
          <w:rFonts w:asciiTheme="minorHAnsi" w:hAnsiTheme="minorHAnsi" w:cs="Arial"/>
          <w:lang w:val="en-ZA"/>
        </w:rPr>
        <w:t>Things that we still don’t understand</w:t>
      </w:r>
    </w:p>
    <w:p w:rsidR="00DD1937" w:rsidRPr="00201B80" w:rsidRDefault="00DD1937" w:rsidP="00DD1937">
      <w:pPr>
        <w:rPr>
          <w:rStyle w:val="cit-first-elementcit-title"/>
          <w:rFonts w:ascii="Calibri Light" w:hAnsi="Calibri Light" w:cs="Arial"/>
          <w:highlight w:val="yellow"/>
          <w:lang w:val="en-ZA"/>
        </w:rPr>
      </w:pPr>
    </w:p>
    <w:p w:rsidR="00844BF6" w:rsidRPr="006450EA" w:rsidRDefault="00594F58">
      <w:pPr>
        <w:rPr>
          <w:rStyle w:val="cit-first-elementcit-title"/>
          <w:rFonts w:cs="Arial"/>
          <w:lang w:val="en-ZA"/>
        </w:rPr>
      </w:pPr>
      <w:r w:rsidRPr="006450EA">
        <w:rPr>
          <w:rStyle w:val="cit-first-elementcit-title"/>
          <w:rFonts w:cs="Arial"/>
          <w:lang w:val="en-ZA"/>
        </w:rPr>
        <w:t xml:space="preserve">Before we leave this approach to analysis, read the rest of Robson’s (2011) chapter on analysis, in which he outlines advantages and disadvantages of the approach (p477), as well as the very important issue of assessing the quality of data analysis (p486-488). </w:t>
      </w:r>
    </w:p>
    <w:p w:rsidR="00844BF6" w:rsidRPr="006450EA" w:rsidRDefault="00844BF6" w:rsidP="00844BF6">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844BF6" w:rsidRPr="006450EA" w:rsidTr="002F4439">
        <w:trPr>
          <w:trHeight w:val="995"/>
        </w:trPr>
        <w:tc>
          <w:tcPr>
            <w:tcW w:w="8748" w:type="dxa"/>
            <w:shd w:val="clear" w:color="auto" w:fill="auto"/>
          </w:tcPr>
          <w:p w:rsidR="00844BF6" w:rsidRPr="006450EA" w:rsidRDefault="00844BF6" w:rsidP="002F4439">
            <w:pPr>
              <w:rPr>
                <w:b/>
                <w:lang w:val="en-ZA"/>
              </w:rPr>
            </w:pPr>
            <w:r w:rsidRPr="006450EA">
              <w:rPr>
                <w:b/>
                <w:lang w:val="en-ZA"/>
              </w:rPr>
              <w:t>READING</w:t>
            </w:r>
          </w:p>
          <w:p w:rsidR="00844BF6" w:rsidRPr="006450EA" w:rsidRDefault="00844BF6" w:rsidP="002F4439">
            <w:pPr>
              <w:rPr>
                <w:lang w:val="en-ZA"/>
              </w:rPr>
            </w:pPr>
            <w:r w:rsidRPr="006450EA">
              <w:rPr>
                <w:lang w:val="en-ZA"/>
              </w:rPr>
              <w:t xml:space="preserve">Robson, C. (2011). Ch 17 - The Analysis and Interpretation of Qualitative Data. </w:t>
            </w:r>
          </w:p>
          <w:p w:rsidR="00844BF6" w:rsidRPr="006450EA" w:rsidRDefault="00844BF6" w:rsidP="00F223D5">
            <w:pPr>
              <w:rPr>
                <w:lang w:val="en-ZA"/>
              </w:rPr>
            </w:pPr>
            <w:r w:rsidRPr="006450EA">
              <w:rPr>
                <w:i/>
                <w:lang w:val="en-ZA"/>
              </w:rPr>
              <w:t xml:space="preserve">Real World Research. </w:t>
            </w:r>
            <w:r w:rsidRPr="006450EA">
              <w:rPr>
                <w:lang w:val="en-ZA"/>
              </w:rPr>
              <w:t>Chichester: Wiley: 465-494.</w:t>
            </w:r>
          </w:p>
        </w:tc>
      </w:tr>
    </w:tbl>
    <w:p w:rsidR="00844BF6" w:rsidRPr="006450EA" w:rsidRDefault="00844BF6" w:rsidP="00844BF6">
      <w:pPr>
        <w:rPr>
          <w:lang w:val="en-ZA"/>
        </w:rPr>
      </w:pPr>
    </w:p>
    <w:p w:rsidR="00A734B5" w:rsidRPr="006450EA" w:rsidRDefault="00E80652">
      <w:pPr>
        <w:rPr>
          <w:rStyle w:val="cit-first-elementcit-title"/>
          <w:rFonts w:cs="Arial"/>
          <w:lang w:val="en-ZA"/>
        </w:rPr>
      </w:pPr>
      <w:r w:rsidRPr="006450EA">
        <w:rPr>
          <w:rStyle w:val="cit-first-elementcit-title"/>
          <w:rFonts w:cs="Arial"/>
          <w:lang w:val="en-ZA"/>
        </w:rPr>
        <w:t xml:space="preserve">This brings us to the end of the section on Thematic Coding Analysis. We expect you to use this approach for your minithesis. Hopefully you have started to understand </w:t>
      </w:r>
      <w:r w:rsidR="00A10DAF" w:rsidRPr="006450EA">
        <w:rPr>
          <w:rStyle w:val="cit-first-elementcit-title"/>
          <w:rFonts w:cs="Arial"/>
          <w:lang w:val="en-ZA"/>
        </w:rPr>
        <w:t>it</w:t>
      </w:r>
      <w:r w:rsidRPr="006450EA">
        <w:rPr>
          <w:rStyle w:val="cit-first-elementcit-title"/>
          <w:rFonts w:cs="Arial"/>
          <w:lang w:val="en-ZA"/>
        </w:rPr>
        <w:t xml:space="preserve">, and </w:t>
      </w:r>
      <w:r w:rsidR="000E13C9" w:rsidRPr="006450EA">
        <w:rPr>
          <w:rStyle w:val="cit-first-elementcit-title"/>
          <w:rFonts w:cs="Arial"/>
          <w:lang w:val="en-ZA"/>
        </w:rPr>
        <w:t xml:space="preserve">realise </w:t>
      </w:r>
      <w:r w:rsidRPr="006450EA">
        <w:rPr>
          <w:rStyle w:val="cit-first-elementcit-title"/>
          <w:rFonts w:cs="Arial"/>
          <w:lang w:val="en-ZA"/>
        </w:rPr>
        <w:t xml:space="preserve">that it is a thoughtful and time-consuming process, which involves </w:t>
      </w:r>
      <w:r w:rsidR="00A10DAF" w:rsidRPr="006450EA">
        <w:rPr>
          <w:rStyle w:val="cit-first-elementcit-title"/>
          <w:rFonts w:cs="Arial"/>
          <w:lang w:val="en-ZA"/>
        </w:rPr>
        <w:t xml:space="preserve">an </w:t>
      </w:r>
      <w:r w:rsidRPr="006450EA">
        <w:rPr>
          <w:rStyle w:val="cit-first-elementcit-title"/>
          <w:rFonts w:cs="Arial"/>
          <w:lang w:val="en-ZA"/>
        </w:rPr>
        <w:t xml:space="preserve">iterative </w:t>
      </w:r>
      <w:r w:rsidR="00A10DAF" w:rsidRPr="006450EA">
        <w:rPr>
          <w:rStyle w:val="cit-first-elementcit-title"/>
          <w:rFonts w:cs="Arial"/>
          <w:lang w:val="en-ZA"/>
        </w:rPr>
        <w:t xml:space="preserve">cycle </w:t>
      </w:r>
      <w:r w:rsidRPr="006450EA">
        <w:rPr>
          <w:rStyle w:val="cit-first-elementcit-title"/>
          <w:rFonts w:cs="Arial"/>
          <w:lang w:val="en-ZA"/>
        </w:rPr>
        <w:t>of action, review and further action.</w:t>
      </w:r>
    </w:p>
    <w:p w:rsidR="00F1581B" w:rsidRDefault="00F1581B" w:rsidP="00012E24">
      <w:pPr>
        <w:rPr>
          <w:rStyle w:val="cit-first-elementcit-title"/>
          <w:rFonts w:cs="Arial"/>
          <w:lang w:val="en-ZA"/>
        </w:rPr>
      </w:pPr>
    </w:p>
    <w:p w:rsidR="00E80652" w:rsidRPr="006450EA" w:rsidRDefault="000E13C9" w:rsidP="00012E24">
      <w:pPr>
        <w:rPr>
          <w:rStyle w:val="cit-first-elementcit-title"/>
          <w:rFonts w:cs="Arial"/>
          <w:lang w:val="en-ZA"/>
        </w:rPr>
      </w:pPr>
      <w:r w:rsidRPr="006450EA">
        <w:rPr>
          <w:rStyle w:val="cit-first-elementcit-title"/>
          <w:rFonts w:cs="Arial"/>
          <w:lang w:val="en-ZA"/>
        </w:rPr>
        <w:t xml:space="preserve">In the next section, we alert you </w:t>
      </w:r>
      <w:r w:rsidR="00E80652" w:rsidRPr="006450EA">
        <w:rPr>
          <w:rStyle w:val="cit-first-elementcit-title"/>
          <w:rFonts w:cs="Arial"/>
          <w:lang w:val="en-ZA"/>
        </w:rPr>
        <w:t xml:space="preserve">to the fact that there are different ways of </w:t>
      </w:r>
      <w:r w:rsidR="003B5BD0" w:rsidRPr="006450EA">
        <w:rPr>
          <w:rStyle w:val="cit-first-elementcit-title"/>
          <w:rFonts w:cs="Arial"/>
          <w:lang w:val="en-ZA"/>
        </w:rPr>
        <w:t>analysing</w:t>
      </w:r>
      <w:r w:rsidR="00E80652" w:rsidRPr="006450EA">
        <w:rPr>
          <w:rStyle w:val="cit-first-elementcit-title"/>
          <w:rFonts w:cs="Arial"/>
          <w:lang w:val="en-ZA"/>
        </w:rPr>
        <w:t>. It is also likely that every researcher or scholar will differ slightly in the way they analy</w:t>
      </w:r>
      <w:r w:rsidR="003B5BD0" w:rsidRPr="006450EA">
        <w:rPr>
          <w:rStyle w:val="cit-first-elementcit-title"/>
          <w:rFonts w:cs="Arial"/>
          <w:lang w:val="en-ZA"/>
        </w:rPr>
        <w:t>s</w:t>
      </w:r>
      <w:r w:rsidR="00E80652" w:rsidRPr="006450EA">
        <w:rPr>
          <w:rStyle w:val="cit-first-elementcit-title"/>
          <w:rFonts w:cs="Arial"/>
          <w:lang w:val="en-ZA"/>
        </w:rPr>
        <w:t>e, the phases they identify as critical, and their practical preferences – such as using highlighters, cutting and pasting codes, and the kinds of thematic maps they draw. You too will become familiar with this process and devise your own preferred methods.</w:t>
      </w:r>
    </w:p>
    <w:p w:rsidR="00A10DAF" w:rsidRPr="006450EA" w:rsidRDefault="00A10DAF" w:rsidP="00790F0A">
      <w:pPr>
        <w:pBdr>
          <w:bottom w:val="single" w:sz="18" w:space="7" w:color="auto"/>
        </w:pBdr>
        <w:rPr>
          <w:rStyle w:val="cit-first-elementcit-title"/>
          <w:rFonts w:ascii="Berlin Sans FB" w:hAnsi="Berlin Sans FB" w:cs="Arial"/>
          <w:sz w:val="28"/>
          <w:szCs w:val="28"/>
          <w:lang w:val="en-ZA"/>
        </w:rPr>
      </w:pPr>
    </w:p>
    <w:p w:rsidR="00790F0A" w:rsidRPr="006450EA" w:rsidRDefault="00AC366A" w:rsidP="00790F0A">
      <w:pPr>
        <w:pBdr>
          <w:bottom w:val="single" w:sz="18" w:space="7" w:color="auto"/>
        </w:pBdr>
        <w:rPr>
          <w:rFonts w:ascii="Berlin Sans FB" w:hAnsi="Berlin Sans FB" w:cs="Arial"/>
          <w:bCs/>
          <w:sz w:val="28"/>
          <w:lang w:val="en-ZA"/>
        </w:rPr>
      </w:pPr>
      <w:r w:rsidRPr="006450EA">
        <w:rPr>
          <w:rStyle w:val="cit-first-elementcit-title"/>
          <w:rFonts w:ascii="Berlin Sans FB" w:hAnsi="Berlin Sans FB" w:cs="Arial"/>
          <w:sz w:val="28"/>
          <w:szCs w:val="28"/>
          <w:lang w:val="en-ZA"/>
        </w:rPr>
        <w:t>6</w:t>
      </w:r>
      <w:r w:rsidR="00790F0A" w:rsidRPr="006450EA">
        <w:rPr>
          <w:rFonts w:ascii="Berlin Sans FB" w:hAnsi="Berlin Sans FB" w:cs="Arial"/>
          <w:bCs/>
          <w:sz w:val="28"/>
          <w:lang w:val="en-ZA"/>
        </w:rPr>
        <w:tab/>
      </w:r>
      <w:r w:rsidR="00F14838" w:rsidRPr="006450EA">
        <w:rPr>
          <w:rFonts w:ascii="Berlin Sans FB" w:hAnsi="Berlin Sans FB" w:cs="Arial"/>
          <w:bCs/>
          <w:sz w:val="28"/>
          <w:lang w:val="en-ZA"/>
        </w:rPr>
        <w:t>Ot</w:t>
      </w:r>
      <w:r w:rsidR="00790F0A" w:rsidRPr="006450EA">
        <w:rPr>
          <w:rFonts w:ascii="Berlin Sans FB" w:hAnsi="Berlin Sans FB" w:cs="Arial"/>
          <w:bCs/>
          <w:sz w:val="28"/>
          <w:lang w:val="en-ZA"/>
        </w:rPr>
        <w:t>her method</w:t>
      </w:r>
      <w:r w:rsidR="00F14838" w:rsidRPr="006450EA">
        <w:rPr>
          <w:rFonts w:ascii="Berlin Sans FB" w:hAnsi="Berlin Sans FB" w:cs="Arial"/>
          <w:bCs/>
          <w:sz w:val="28"/>
          <w:lang w:val="en-ZA"/>
        </w:rPr>
        <w:t>s</w:t>
      </w:r>
      <w:r w:rsidR="00790F0A" w:rsidRPr="006450EA">
        <w:rPr>
          <w:rFonts w:ascii="Berlin Sans FB" w:hAnsi="Berlin Sans FB" w:cs="Arial"/>
          <w:bCs/>
          <w:sz w:val="28"/>
          <w:lang w:val="en-ZA"/>
        </w:rPr>
        <w:t xml:space="preserve"> of analysis</w:t>
      </w:r>
    </w:p>
    <w:p w:rsidR="00E80652" w:rsidRPr="006450EA" w:rsidRDefault="00E80652">
      <w:pPr>
        <w:autoSpaceDE w:val="0"/>
        <w:autoSpaceDN w:val="0"/>
        <w:adjustRightInd w:val="0"/>
        <w:spacing w:before="120"/>
        <w:rPr>
          <w:rStyle w:val="cit-first-elementcit-title"/>
          <w:rFonts w:eastAsia="Times New Roman"/>
          <w:lang w:val="en-ZA"/>
        </w:rPr>
      </w:pPr>
      <w:r w:rsidRPr="006450EA">
        <w:rPr>
          <w:rStyle w:val="cit-first-elementcit-title"/>
          <w:rFonts w:eastAsia="Times New Roman"/>
          <w:lang w:val="en-ZA"/>
        </w:rPr>
        <w:t xml:space="preserve">There are various other approaches to </w:t>
      </w:r>
      <w:r w:rsidR="009B43B0" w:rsidRPr="006450EA">
        <w:rPr>
          <w:rStyle w:val="cit-first-elementcit-title"/>
          <w:rFonts w:eastAsia="Times New Roman"/>
          <w:lang w:val="en-ZA"/>
        </w:rPr>
        <w:t>analysing</w:t>
      </w:r>
      <w:r w:rsidRPr="006450EA">
        <w:rPr>
          <w:rStyle w:val="cit-first-elementcit-title"/>
          <w:rFonts w:eastAsia="Times New Roman"/>
          <w:lang w:val="en-ZA"/>
        </w:rPr>
        <w:t xml:space="preserve"> qualitative data, and although we will not study them </w:t>
      </w:r>
      <w:r w:rsidR="004139CA" w:rsidRPr="006450EA">
        <w:rPr>
          <w:rStyle w:val="cit-first-elementcit-title"/>
          <w:rFonts w:eastAsia="Times New Roman"/>
          <w:lang w:val="en-ZA"/>
        </w:rPr>
        <w:t>in any depth</w:t>
      </w:r>
      <w:r w:rsidRPr="006450EA">
        <w:rPr>
          <w:rStyle w:val="cit-first-elementcit-title"/>
          <w:rFonts w:eastAsia="Times New Roman"/>
          <w:lang w:val="en-ZA"/>
        </w:rPr>
        <w:t xml:space="preserve">, we thought it useful to </w:t>
      </w:r>
      <w:r w:rsidR="00A10DAF" w:rsidRPr="006450EA">
        <w:rPr>
          <w:rStyle w:val="cit-first-elementcit-title"/>
          <w:rFonts w:eastAsia="Times New Roman"/>
          <w:lang w:val="en-ZA"/>
        </w:rPr>
        <w:t>be aware that this is not the only approach</w:t>
      </w:r>
      <w:r w:rsidRPr="006450EA">
        <w:rPr>
          <w:rStyle w:val="cit-first-elementcit-title"/>
          <w:rFonts w:eastAsia="Times New Roman"/>
          <w:lang w:val="en-ZA"/>
        </w:rPr>
        <w:t xml:space="preserve">. </w:t>
      </w:r>
    </w:p>
    <w:p w:rsidR="00E80652" w:rsidRPr="006450EA" w:rsidRDefault="00E80652">
      <w:pPr>
        <w:autoSpaceDE w:val="0"/>
        <w:autoSpaceDN w:val="0"/>
        <w:adjustRightInd w:val="0"/>
        <w:spacing w:before="120"/>
        <w:rPr>
          <w:lang w:val="en-ZA"/>
        </w:rPr>
      </w:pPr>
      <w:r w:rsidRPr="006450EA">
        <w:rPr>
          <w:rStyle w:val="cit-first-elementcit-title"/>
          <w:rFonts w:eastAsia="Times New Roman"/>
          <w:lang w:val="en-ZA"/>
        </w:rPr>
        <w:t xml:space="preserve">In general, methods of qualitative analysis have much in common. </w:t>
      </w:r>
      <w:r w:rsidRPr="006450EA">
        <w:rPr>
          <w:lang w:val="en-ZA"/>
        </w:rPr>
        <w:t>The researcher analyses the relationships and patterns between categories or themes that have been identified. However, these categories or themes may be derived using two approaches:</w:t>
      </w:r>
    </w:p>
    <w:p w:rsidR="00E80652" w:rsidRPr="006450EA" w:rsidRDefault="00E80652" w:rsidP="00AA219F">
      <w:pPr>
        <w:numPr>
          <w:ilvl w:val="0"/>
          <w:numId w:val="7"/>
        </w:numPr>
        <w:autoSpaceDE w:val="0"/>
        <w:autoSpaceDN w:val="0"/>
        <w:adjustRightInd w:val="0"/>
        <w:rPr>
          <w:lang w:val="en-ZA"/>
        </w:rPr>
      </w:pPr>
      <w:r w:rsidRPr="006450EA">
        <w:rPr>
          <w:b/>
          <w:bCs/>
          <w:u w:val="single"/>
          <w:lang w:val="en-ZA"/>
        </w:rPr>
        <w:t>Inductively</w:t>
      </w:r>
      <w:r w:rsidRPr="006450EA">
        <w:rPr>
          <w:lang w:val="en-ZA"/>
        </w:rPr>
        <w:t xml:space="preserve"> – whereby the categories or themes are allowed to </w:t>
      </w:r>
      <w:r w:rsidR="00D04B74" w:rsidRPr="006450EA">
        <w:rPr>
          <w:lang w:val="en-ZA"/>
        </w:rPr>
        <w:t>“</w:t>
      </w:r>
      <w:r w:rsidRPr="006450EA">
        <w:rPr>
          <w:lang w:val="en-ZA"/>
        </w:rPr>
        <w:t>emerge</w:t>
      </w:r>
      <w:r w:rsidR="00D04B74" w:rsidRPr="006450EA">
        <w:rPr>
          <w:lang w:val="en-ZA"/>
        </w:rPr>
        <w:t xml:space="preserve">” </w:t>
      </w:r>
      <w:r w:rsidRPr="006450EA">
        <w:rPr>
          <w:lang w:val="en-ZA"/>
        </w:rPr>
        <w:t>from the data gradually. Th</w:t>
      </w:r>
      <w:r w:rsidR="006F7008" w:rsidRPr="006450EA">
        <w:rPr>
          <w:lang w:val="en-ZA"/>
        </w:rPr>
        <w:t>e classical version of this approach is “G</w:t>
      </w:r>
      <w:r w:rsidRPr="006450EA">
        <w:rPr>
          <w:lang w:val="en-ZA"/>
        </w:rPr>
        <w:t>rounded theory</w:t>
      </w:r>
      <w:r w:rsidR="006F7008" w:rsidRPr="006450EA">
        <w:rPr>
          <w:lang w:val="en-ZA"/>
        </w:rPr>
        <w:t>”</w:t>
      </w:r>
      <w:r w:rsidRPr="006450EA">
        <w:rPr>
          <w:lang w:val="en-ZA"/>
        </w:rPr>
        <w:t>.</w:t>
      </w:r>
    </w:p>
    <w:p w:rsidR="00E80652" w:rsidRPr="006450EA" w:rsidRDefault="00E80652" w:rsidP="00AA219F">
      <w:pPr>
        <w:numPr>
          <w:ilvl w:val="0"/>
          <w:numId w:val="7"/>
        </w:numPr>
        <w:ind w:left="357" w:hanging="357"/>
        <w:rPr>
          <w:rFonts w:eastAsia="Times New Roman"/>
          <w:lang w:val="en-ZA"/>
        </w:rPr>
      </w:pPr>
      <w:r w:rsidRPr="006450EA">
        <w:rPr>
          <w:b/>
          <w:bCs/>
          <w:u w:val="single"/>
          <w:lang w:val="en-ZA"/>
        </w:rPr>
        <w:t>Deductively</w:t>
      </w:r>
      <w:r w:rsidRPr="006450EA">
        <w:rPr>
          <w:lang w:val="en-ZA"/>
        </w:rPr>
        <w:t xml:space="preserve"> – whereby from the very beginning or halfway through you begin to identify the categories or themes and </w:t>
      </w:r>
      <w:r w:rsidR="00D04B74" w:rsidRPr="006450EA">
        <w:rPr>
          <w:lang w:val="en-ZA"/>
        </w:rPr>
        <w:t>“</w:t>
      </w:r>
      <w:r w:rsidRPr="006450EA">
        <w:rPr>
          <w:lang w:val="en-ZA"/>
        </w:rPr>
        <w:t>fit</w:t>
      </w:r>
      <w:r w:rsidR="00D04B74" w:rsidRPr="006450EA">
        <w:rPr>
          <w:lang w:val="en-ZA"/>
        </w:rPr>
        <w:t xml:space="preserve">” </w:t>
      </w:r>
      <w:r w:rsidRPr="006450EA">
        <w:rPr>
          <w:lang w:val="en-ZA"/>
        </w:rPr>
        <w:t xml:space="preserve">the data into the categories and themes, </w:t>
      </w:r>
      <w:r w:rsidR="00D04B74" w:rsidRPr="006450EA">
        <w:rPr>
          <w:lang w:val="en-ZA"/>
        </w:rPr>
        <w:t>and interpret them later.</w:t>
      </w:r>
      <w:r w:rsidRPr="006450EA">
        <w:rPr>
          <w:lang w:val="en-ZA"/>
        </w:rPr>
        <w:t xml:space="preserve"> </w:t>
      </w:r>
    </w:p>
    <w:p w:rsidR="005D1024" w:rsidRPr="006450EA" w:rsidRDefault="004139CA" w:rsidP="00F223D5">
      <w:pPr>
        <w:spacing w:before="120"/>
        <w:rPr>
          <w:lang w:val="en-ZA"/>
        </w:rPr>
      </w:pPr>
      <w:r w:rsidRPr="006450EA">
        <w:rPr>
          <w:lang w:val="en-ZA"/>
        </w:rPr>
        <w:t xml:space="preserve">One such approach which is deductive is Framework Analysis which </w:t>
      </w:r>
      <w:r w:rsidR="005D1024" w:rsidRPr="006450EA">
        <w:rPr>
          <w:lang w:val="en-ZA"/>
        </w:rPr>
        <w:t xml:space="preserve">is often used in </w:t>
      </w:r>
      <w:r w:rsidR="00F16708" w:rsidRPr="006450EA">
        <w:rPr>
          <w:lang w:val="en-ZA"/>
        </w:rPr>
        <w:t xml:space="preserve">applied </w:t>
      </w:r>
      <w:r w:rsidR="005D1024" w:rsidRPr="006450EA">
        <w:rPr>
          <w:lang w:val="en-ZA"/>
        </w:rPr>
        <w:t xml:space="preserve">policy research. It </w:t>
      </w:r>
      <w:r w:rsidRPr="006450EA">
        <w:rPr>
          <w:lang w:val="en-ZA"/>
        </w:rPr>
        <w:t xml:space="preserve">involves </w:t>
      </w:r>
      <w:r w:rsidR="005D1024" w:rsidRPr="006450EA">
        <w:rPr>
          <w:lang w:val="en-ZA"/>
        </w:rPr>
        <w:t xml:space="preserve">the researcher </w:t>
      </w:r>
      <w:r w:rsidR="009B43B0">
        <w:rPr>
          <w:lang w:val="en-ZA"/>
        </w:rPr>
        <w:t xml:space="preserve">first </w:t>
      </w:r>
      <w:r w:rsidRPr="006450EA">
        <w:rPr>
          <w:lang w:val="en-ZA"/>
        </w:rPr>
        <w:t>thorough</w:t>
      </w:r>
      <w:r w:rsidR="009B43B0">
        <w:rPr>
          <w:lang w:val="en-ZA"/>
        </w:rPr>
        <w:t xml:space="preserve">ly </w:t>
      </w:r>
      <w:r w:rsidRPr="006450EA">
        <w:rPr>
          <w:lang w:val="en-ZA"/>
        </w:rPr>
        <w:t>familiari</w:t>
      </w:r>
      <w:r w:rsidR="009B43B0">
        <w:rPr>
          <w:lang w:val="en-ZA"/>
        </w:rPr>
        <w:t xml:space="preserve">sing </w:t>
      </w:r>
      <w:r w:rsidR="009B43B0">
        <w:rPr>
          <w:lang w:val="en-ZA"/>
        </w:rPr>
        <w:lastRenderedPageBreak/>
        <w:t>him/herself</w:t>
      </w:r>
      <w:r w:rsidRPr="006450EA">
        <w:rPr>
          <w:lang w:val="en-ZA"/>
        </w:rPr>
        <w:t xml:space="preserve"> with the data by reading and re-reading it. A thematic framework is then developed (from themes in the interview guide and the data). Each section of the text is </w:t>
      </w:r>
      <w:r w:rsidR="009B43B0">
        <w:rPr>
          <w:lang w:val="en-ZA"/>
        </w:rPr>
        <w:t xml:space="preserve">then </w:t>
      </w:r>
      <w:r w:rsidRPr="006450EA">
        <w:rPr>
          <w:lang w:val="en-ZA"/>
        </w:rPr>
        <w:t>systematically coded and rearranged to fit within the them</w:t>
      </w:r>
      <w:r w:rsidR="005D1024" w:rsidRPr="006450EA">
        <w:rPr>
          <w:lang w:val="en-ZA"/>
        </w:rPr>
        <w:t>atic framework</w:t>
      </w:r>
      <w:r w:rsidRPr="006450EA">
        <w:rPr>
          <w:lang w:val="en-ZA"/>
        </w:rPr>
        <w:t xml:space="preserve">; structure and patterns are sought within the themes, and findings are synthesized (Bowling, 2009). </w:t>
      </w:r>
      <w:r w:rsidR="00F16708" w:rsidRPr="006450EA">
        <w:rPr>
          <w:lang w:val="en-ZA"/>
        </w:rPr>
        <w:t>Take a look at this short paper which provides an overview of the technique and notes that it is well suited to studies which have “specific questions, a limited time frame, a pre-designed sample and a priori issues” (</w:t>
      </w:r>
      <w:r w:rsidR="00CA6D64" w:rsidRPr="006450EA">
        <w:rPr>
          <w:rStyle w:val="cit-first-elementcit-title"/>
          <w:rFonts w:cs="Arial"/>
          <w:lang w:val="en-ZA"/>
        </w:rPr>
        <w:t>Srivastava &amp; Thomson, 2009), suggesting that the study aims to serve a very focused, non-exploratory purpose.</w:t>
      </w:r>
      <w:r w:rsidR="009B43B0">
        <w:rPr>
          <w:rStyle w:val="cit-first-elementcit-title"/>
          <w:rFonts w:cs="Arial"/>
          <w:lang w:val="en-ZA"/>
        </w:rPr>
        <w:t xml:space="preserve"> </w:t>
      </w:r>
    </w:p>
    <w:p w:rsidR="00F16708" w:rsidRPr="006450EA" w:rsidRDefault="00F16708">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16708" w:rsidRPr="006450EA" w:rsidTr="002F4439">
        <w:tc>
          <w:tcPr>
            <w:tcW w:w="8748" w:type="dxa"/>
            <w:shd w:val="clear" w:color="auto" w:fill="auto"/>
          </w:tcPr>
          <w:p w:rsidR="00F16708" w:rsidRPr="006450EA" w:rsidRDefault="00F16708" w:rsidP="00F16708">
            <w:pPr>
              <w:rPr>
                <w:rStyle w:val="cit-first-elementcit-title"/>
                <w:rFonts w:cs="Arial"/>
                <w:b/>
                <w:lang w:val="en-ZA"/>
              </w:rPr>
            </w:pPr>
            <w:r w:rsidRPr="006450EA">
              <w:rPr>
                <w:rStyle w:val="cit-first-elementcit-title"/>
                <w:rFonts w:cs="Arial"/>
                <w:b/>
                <w:lang w:val="en-ZA"/>
              </w:rPr>
              <w:t>READING</w:t>
            </w:r>
          </w:p>
          <w:p w:rsidR="00F16708" w:rsidRPr="006450EA" w:rsidRDefault="00F16708" w:rsidP="00F16708">
            <w:pPr>
              <w:rPr>
                <w:lang w:val="en-ZA"/>
              </w:rPr>
            </w:pPr>
            <w:r w:rsidRPr="006450EA">
              <w:rPr>
                <w:rStyle w:val="cit-first-elementcit-title"/>
                <w:rFonts w:cs="Arial"/>
                <w:lang w:val="en-ZA"/>
              </w:rPr>
              <w:t>Srivastava, A. &amp; Thomson, S. B. (2009)</w:t>
            </w:r>
            <w:r w:rsidR="00B766C6" w:rsidRPr="006450EA">
              <w:rPr>
                <w:rStyle w:val="cit-first-elementcit-title"/>
                <w:rFonts w:cs="Arial"/>
                <w:lang w:val="en-ZA"/>
              </w:rPr>
              <w:t xml:space="preserve">. </w:t>
            </w:r>
            <w:r w:rsidRPr="006450EA">
              <w:rPr>
                <w:rStyle w:val="cit-first-elementcit-title"/>
                <w:rFonts w:cs="Arial"/>
                <w:lang w:val="en-ZA"/>
              </w:rPr>
              <w:t xml:space="preserve">Framework Analysis: A Qualitative   Methodology for Applied Policy Research. </w:t>
            </w:r>
            <w:r w:rsidRPr="006450EA">
              <w:rPr>
                <w:rStyle w:val="cit-first-elementcit-title"/>
                <w:rFonts w:cs="Arial"/>
                <w:i/>
                <w:lang w:val="en-ZA"/>
              </w:rPr>
              <w:t>JOAAG</w:t>
            </w:r>
            <w:r w:rsidRPr="006450EA">
              <w:rPr>
                <w:rStyle w:val="cit-first-elementcit-title"/>
                <w:rFonts w:cs="Arial"/>
                <w:lang w:val="en-ZA"/>
              </w:rPr>
              <w:t>, 4(2): 72-79.</w:t>
            </w:r>
          </w:p>
          <w:p w:rsidR="00F16708" w:rsidRPr="006450EA" w:rsidRDefault="00F16708">
            <w:pPr>
              <w:rPr>
                <w:rStyle w:val="cit-first-elementcit-title"/>
                <w:rFonts w:cs="Arial"/>
                <w:lang w:val="en-ZA"/>
              </w:rPr>
            </w:pPr>
          </w:p>
        </w:tc>
      </w:tr>
    </w:tbl>
    <w:p w:rsidR="00CA6D64" w:rsidRPr="006450EA" w:rsidRDefault="00CA6D64" w:rsidP="00F223D5">
      <w:pPr>
        <w:rPr>
          <w:lang w:val="en-ZA"/>
        </w:rPr>
      </w:pPr>
    </w:p>
    <w:p w:rsidR="005D1024" w:rsidRPr="006450EA" w:rsidRDefault="005D1024" w:rsidP="00F223D5">
      <w:pPr>
        <w:rPr>
          <w:rFonts w:eastAsia="Times New Roman"/>
          <w:color w:val="000000"/>
          <w:shd w:val="clear" w:color="auto" w:fill="FFFFFF"/>
          <w:lang w:val="en-ZA"/>
        </w:rPr>
      </w:pPr>
      <w:r w:rsidRPr="006450EA">
        <w:rPr>
          <w:lang w:val="en-ZA"/>
        </w:rPr>
        <w:t xml:space="preserve">On the extreme end of inductive analysis is the </w:t>
      </w:r>
      <w:r w:rsidR="00E80652" w:rsidRPr="006450EA">
        <w:rPr>
          <w:rStyle w:val="cit-first-elementcit-title"/>
          <w:rFonts w:cs="Arial"/>
          <w:lang w:val="en-ZA"/>
        </w:rPr>
        <w:t xml:space="preserve">Grounded Theory </w:t>
      </w:r>
      <w:r w:rsidRPr="006450EA">
        <w:rPr>
          <w:rStyle w:val="cit-first-elementcit-title"/>
          <w:rFonts w:cs="Arial"/>
          <w:lang w:val="en-ZA"/>
        </w:rPr>
        <w:t xml:space="preserve">approach. As you have read, the </w:t>
      </w:r>
      <w:r w:rsidR="00E80652" w:rsidRPr="006450EA">
        <w:rPr>
          <w:rFonts w:eastAsia="Times New Roman"/>
          <w:color w:val="000000"/>
          <w:shd w:val="clear" w:color="auto" w:fill="FFFFFF"/>
          <w:lang w:val="en-ZA"/>
        </w:rPr>
        <w:t xml:space="preserve">Grounded </w:t>
      </w:r>
      <w:r w:rsidRPr="006450EA">
        <w:rPr>
          <w:rFonts w:eastAsia="Times New Roman"/>
          <w:color w:val="000000"/>
          <w:shd w:val="clear" w:color="auto" w:fill="FFFFFF"/>
          <w:lang w:val="en-ZA"/>
        </w:rPr>
        <w:t>T</w:t>
      </w:r>
      <w:r w:rsidR="00E80652" w:rsidRPr="006450EA">
        <w:rPr>
          <w:rFonts w:eastAsia="Times New Roman"/>
          <w:color w:val="000000"/>
          <w:shd w:val="clear" w:color="auto" w:fill="FFFFFF"/>
          <w:lang w:val="en-ZA"/>
        </w:rPr>
        <w:t xml:space="preserve">heory </w:t>
      </w:r>
      <w:r w:rsidRPr="006450EA">
        <w:rPr>
          <w:rFonts w:eastAsia="Times New Roman"/>
          <w:color w:val="000000"/>
          <w:shd w:val="clear" w:color="auto" w:fill="FFFFFF"/>
          <w:lang w:val="en-ZA"/>
        </w:rPr>
        <w:t xml:space="preserve">approach seeks to “generate a theory to explain what is central in the data” (Robson, 2011: 489). In this context, “grounded” means derived from the data. It follows a more complex series of coding stages (open, axial and selective) and through a process of “constant comparison”, refines its findings </w:t>
      </w:r>
      <w:r w:rsidR="009B43B0" w:rsidRPr="006450EA">
        <w:rPr>
          <w:rFonts w:eastAsia="Times New Roman"/>
          <w:color w:val="000000"/>
          <w:shd w:val="clear" w:color="auto" w:fill="FFFFFF"/>
          <w:lang w:val="en-ZA"/>
        </w:rPr>
        <w:t>until an</w:t>
      </w:r>
      <w:r w:rsidR="00E80652" w:rsidRPr="006450EA">
        <w:rPr>
          <w:rFonts w:eastAsia="Times New Roman"/>
          <w:color w:val="000000"/>
          <w:shd w:val="clear" w:color="auto" w:fill="FFFFFF"/>
          <w:lang w:val="en-ZA"/>
        </w:rPr>
        <w:t xml:space="preserve"> overarching theory that explains the </w:t>
      </w:r>
      <w:r w:rsidRPr="006450EA">
        <w:rPr>
          <w:rFonts w:eastAsia="Times New Roman"/>
          <w:color w:val="000000"/>
          <w:shd w:val="clear" w:color="auto" w:fill="FFFFFF"/>
          <w:lang w:val="en-ZA"/>
        </w:rPr>
        <w:t xml:space="preserve">core categories which explain the data are established. Think back to Petterson </w:t>
      </w:r>
      <w:r w:rsidRPr="006450EA">
        <w:rPr>
          <w:rFonts w:eastAsia="Times New Roman"/>
          <w:i/>
          <w:color w:val="000000"/>
          <w:shd w:val="clear" w:color="auto" w:fill="FFFFFF"/>
          <w:lang w:val="en-ZA"/>
        </w:rPr>
        <w:t>et al’s</w:t>
      </w:r>
      <w:r w:rsidRPr="006450EA">
        <w:rPr>
          <w:rFonts w:eastAsia="Times New Roman"/>
          <w:color w:val="000000"/>
          <w:shd w:val="clear" w:color="auto" w:fill="FFFFFF"/>
          <w:lang w:val="en-ZA"/>
        </w:rPr>
        <w:t xml:space="preserve"> (2004) study conducted in Angola. This is an example of a Grounded Theory study. Read more about it in Robson (2011), pages 489-</w:t>
      </w:r>
      <w:r w:rsidR="007C7C8A" w:rsidRPr="006450EA">
        <w:rPr>
          <w:rFonts w:eastAsia="Times New Roman"/>
          <w:color w:val="000000"/>
          <w:shd w:val="clear" w:color="auto" w:fill="FFFFFF"/>
          <w:lang w:val="en-ZA"/>
        </w:rPr>
        <w:t>492.</w:t>
      </w:r>
    </w:p>
    <w:p w:rsidR="005D1024" w:rsidRPr="006450EA" w:rsidRDefault="005D1024" w:rsidP="00F223D5">
      <w:pPr>
        <w:rPr>
          <w:rFonts w:eastAsia="Times New Roman"/>
          <w:color w:val="000000"/>
          <w:shd w:val="clear" w:color="auto" w:fill="FFFFFF"/>
          <w:lang w:val="en-ZA"/>
        </w:rPr>
      </w:pPr>
    </w:p>
    <w:p w:rsidR="00E80652" w:rsidRPr="006450EA" w:rsidRDefault="00E80652" w:rsidP="00F223D5">
      <w:pPr>
        <w:rPr>
          <w:rFonts w:eastAsia="Times New Roman"/>
          <w:color w:val="000000"/>
          <w:shd w:val="clear" w:color="auto" w:fill="FFFFFF"/>
          <w:lang w:val="en-ZA"/>
        </w:rPr>
      </w:pPr>
      <w:r w:rsidRPr="006450EA">
        <w:rPr>
          <w:rFonts w:eastAsia="Times New Roman"/>
          <w:color w:val="000000"/>
          <w:shd w:val="clear" w:color="auto" w:fill="FFFFFF"/>
          <w:lang w:val="en-ZA"/>
        </w:rPr>
        <w:t>According to Bernard and Ryan (1998) the following steps are adhered to in Grounded Theory Analysis:</w:t>
      </w:r>
    </w:p>
    <w:p w:rsidR="00E80652" w:rsidRPr="006450EA" w:rsidRDefault="00E80652" w:rsidP="00201B80">
      <w:pPr>
        <w:widowControl w:val="0"/>
        <w:autoSpaceDE w:val="0"/>
        <w:autoSpaceDN w:val="0"/>
        <w:adjustRightInd w:val="0"/>
        <w:spacing w:before="120"/>
        <w:ind w:left="720"/>
        <w:rPr>
          <w:rFonts w:eastAsia="Times New Roman"/>
          <w:color w:val="000000"/>
          <w:shd w:val="clear" w:color="auto" w:fill="FFFFFF"/>
          <w:lang w:val="en-ZA"/>
        </w:rPr>
      </w:pPr>
      <w:r w:rsidRPr="006450EA">
        <w:rPr>
          <w:rFonts w:eastAsia="Times New Roman"/>
          <w:color w:val="000000"/>
          <w:shd w:val="clear" w:color="auto" w:fill="FFFFFF"/>
          <w:lang w:val="en-ZA"/>
        </w:rPr>
        <w:t xml:space="preserve">(1) Read verbatim transcripts </w:t>
      </w:r>
    </w:p>
    <w:p w:rsidR="00E80652" w:rsidRPr="006450EA" w:rsidRDefault="00E80652" w:rsidP="00201B80">
      <w:pPr>
        <w:widowControl w:val="0"/>
        <w:autoSpaceDE w:val="0"/>
        <w:autoSpaceDN w:val="0"/>
        <w:adjustRightInd w:val="0"/>
        <w:spacing w:before="120"/>
        <w:ind w:left="720"/>
        <w:rPr>
          <w:rFonts w:eastAsia="Times New Roman"/>
          <w:color w:val="000000"/>
          <w:shd w:val="clear" w:color="auto" w:fill="FFFFFF"/>
          <w:lang w:val="en-ZA"/>
        </w:rPr>
      </w:pPr>
      <w:r w:rsidRPr="006450EA">
        <w:rPr>
          <w:rFonts w:eastAsia="Times New Roman"/>
          <w:color w:val="000000"/>
          <w:shd w:val="clear" w:color="auto" w:fill="FFFFFF"/>
          <w:lang w:val="en-ZA"/>
        </w:rPr>
        <w:t xml:space="preserve">(2) Identify possible themes </w:t>
      </w:r>
    </w:p>
    <w:p w:rsidR="00E80652" w:rsidRPr="006450EA" w:rsidRDefault="00E80652" w:rsidP="00201B80">
      <w:pPr>
        <w:widowControl w:val="0"/>
        <w:autoSpaceDE w:val="0"/>
        <w:autoSpaceDN w:val="0"/>
        <w:adjustRightInd w:val="0"/>
        <w:spacing w:before="120"/>
        <w:ind w:left="720"/>
        <w:rPr>
          <w:rFonts w:eastAsia="Times New Roman"/>
          <w:color w:val="000000"/>
          <w:shd w:val="clear" w:color="auto" w:fill="FFFFFF"/>
          <w:lang w:val="en-ZA"/>
        </w:rPr>
      </w:pPr>
      <w:r w:rsidRPr="006450EA">
        <w:rPr>
          <w:rFonts w:eastAsia="Times New Roman"/>
          <w:color w:val="000000"/>
          <w:shd w:val="clear" w:color="auto" w:fill="FFFFFF"/>
          <w:lang w:val="en-ZA"/>
        </w:rPr>
        <w:t xml:space="preserve">(3) Compare and contrast themes, identifying structure among them, and </w:t>
      </w:r>
    </w:p>
    <w:p w:rsidR="00E80652" w:rsidRPr="006450EA" w:rsidRDefault="00E80652" w:rsidP="00201B80">
      <w:pPr>
        <w:widowControl w:val="0"/>
        <w:autoSpaceDE w:val="0"/>
        <w:autoSpaceDN w:val="0"/>
        <w:adjustRightInd w:val="0"/>
        <w:spacing w:before="120"/>
        <w:ind w:left="720"/>
        <w:rPr>
          <w:rFonts w:eastAsia="Times New Roman"/>
          <w:color w:val="000000"/>
          <w:shd w:val="clear" w:color="auto" w:fill="FFFFFF"/>
          <w:lang w:val="en-ZA"/>
        </w:rPr>
      </w:pPr>
      <w:r w:rsidRPr="006450EA">
        <w:rPr>
          <w:rFonts w:eastAsia="Times New Roman"/>
          <w:color w:val="000000"/>
          <w:shd w:val="clear" w:color="auto" w:fill="FFFFFF"/>
          <w:lang w:val="en-ZA"/>
        </w:rPr>
        <w:t xml:space="preserve">(4) Build theoretical models, constantly checking them against the data. </w:t>
      </w:r>
    </w:p>
    <w:p w:rsidR="00E80652" w:rsidRPr="006450EA" w:rsidRDefault="00E80652" w:rsidP="00F223D5">
      <w:pPr>
        <w:widowControl w:val="0"/>
        <w:autoSpaceDE w:val="0"/>
        <w:autoSpaceDN w:val="0"/>
        <w:adjustRightInd w:val="0"/>
        <w:spacing w:before="120"/>
        <w:rPr>
          <w:rFonts w:eastAsia="Times New Roman"/>
          <w:color w:val="000000"/>
          <w:shd w:val="clear" w:color="auto" w:fill="FFFFFF"/>
          <w:lang w:val="en-ZA"/>
        </w:rPr>
      </w:pPr>
      <w:r w:rsidRPr="006450EA">
        <w:rPr>
          <w:rFonts w:eastAsia="Times New Roman"/>
          <w:color w:val="000000"/>
          <w:shd w:val="clear" w:color="auto" w:fill="FFFFFF"/>
          <w:lang w:val="en-ZA"/>
        </w:rPr>
        <w:t>You will note that Thematic Cod</w:t>
      </w:r>
      <w:r w:rsidR="009B43B0">
        <w:rPr>
          <w:rFonts w:eastAsia="Times New Roman"/>
          <w:color w:val="000000"/>
          <w:shd w:val="clear" w:color="auto" w:fill="FFFFFF"/>
          <w:lang w:val="en-ZA"/>
        </w:rPr>
        <w:t>ing</w:t>
      </w:r>
      <w:r w:rsidRPr="006450EA">
        <w:rPr>
          <w:rFonts w:eastAsia="Times New Roman"/>
          <w:color w:val="000000"/>
          <w:shd w:val="clear" w:color="auto" w:fill="FFFFFF"/>
          <w:lang w:val="en-ZA"/>
        </w:rPr>
        <w:t xml:space="preserve"> Analysis involves Steps 1 through 3 as well as a portion of Step 4. As implied by Step 4, a key attribute of the process is that the resulting theoretical models are grounded in the data.</w:t>
      </w:r>
    </w:p>
    <w:p w:rsidR="00E80652" w:rsidRPr="006450EA" w:rsidRDefault="00E80652">
      <w:pPr>
        <w:rPr>
          <w:rFonts w:eastAsia="Times New Roman"/>
          <w:lang w:val="en-ZA"/>
        </w:rPr>
      </w:pPr>
    </w:p>
    <w:p w:rsidR="00A734B5" w:rsidRPr="006450EA" w:rsidRDefault="008465FD" w:rsidP="008465FD">
      <w:pPr>
        <w:rPr>
          <w:rFonts w:eastAsia="Times New Roman"/>
          <w:lang w:val="en-ZA"/>
        </w:rPr>
      </w:pPr>
      <w:r w:rsidRPr="006450EA">
        <w:rPr>
          <w:rFonts w:eastAsia="Times New Roman"/>
          <w:lang w:val="en-ZA"/>
        </w:rPr>
        <w:t xml:space="preserve">We will not dwell on other ways of </w:t>
      </w:r>
      <w:r w:rsidR="009B43B0" w:rsidRPr="006450EA">
        <w:rPr>
          <w:rFonts w:eastAsia="Times New Roman"/>
          <w:lang w:val="en-ZA"/>
        </w:rPr>
        <w:t>analysing</w:t>
      </w:r>
      <w:r w:rsidRPr="006450EA">
        <w:rPr>
          <w:rFonts w:eastAsia="Times New Roman"/>
          <w:lang w:val="en-ZA"/>
        </w:rPr>
        <w:t xml:space="preserve"> data but rather encourage you to practice and focus on Thematic Coding Analysis. In conclusion, let’s return to the issue of quality in data analysis. </w:t>
      </w:r>
    </w:p>
    <w:p w:rsidR="00A12221" w:rsidRDefault="00A12221">
      <w:pPr>
        <w:rPr>
          <w:rFonts w:ascii="Berlin Sans FB" w:hAnsi="Berlin Sans FB" w:cs="Arial"/>
          <w:bCs/>
          <w:sz w:val="28"/>
          <w:lang w:val="en-ZA"/>
        </w:rPr>
      </w:pPr>
      <w:r>
        <w:rPr>
          <w:rFonts w:ascii="Berlin Sans FB" w:hAnsi="Berlin Sans FB" w:cs="Arial"/>
          <w:bCs/>
          <w:sz w:val="28"/>
          <w:lang w:val="en-ZA"/>
        </w:rPr>
        <w:br w:type="page"/>
      </w:r>
    </w:p>
    <w:p w:rsidR="00E80652" w:rsidRPr="006450EA" w:rsidRDefault="00AC366A" w:rsidP="008465FD">
      <w:pPr>
        <w:pBdr>
          <w:bottom w:val="single" w:sz="18" w:space="7" w:color="auto"/>
        </w:pBdr>
        <w:rPr>
          <w:rFonts w:ascii="Berlin Sans FB" w:hAnsi="Berlin Sans FB" w:cs="Arial"/>
          <w:bCs/>
          <w:sz w:val="28"/>
          <w:lang w:val="en-ZA"/>
        </w:rPr>
      </w:pPr>
      <w:r w:rsidRPr="006450EA">
        <w:rPr>
          <w:rFonts w:ascii="Berlin Sans FB" w:hAnsi="Berlin Sans FB" w:cs="Arial"/>
          <w:bCs/>
          <w:sz w:val="28"/>
          <w:szCs w:val="28"/>
          <w:lang w:val="en-ZA"/>
        </w:rPr>
        <w:lastRenderedPageBreak/>
        <w:t>7</w:t>
      </w:r>
      <w:r w:rsidR="00E80652" w:rsidRPr="006450EA">
        <w:rPr>
          <w:rFonts w:ascii="Berlin Sans FB" w:hAnsi="Berlin Sans FB" w:cs="Arial"/>
          <w:bCs/>
          <w:sz w:val="28"/>
          <w:szCs w:val="28"/>
          <w:lang w:val="en-ZA"/>
        </w:rPr>
        <w:tab/>
      </w:r>
      <w:r w:rsidR="00E80652" w:rsidRPr="006450EA">
        <w:rPr>
          <w:rFonts w:ascii="Berlin Sans FB" w:hAnsi="Berlin Sans FB" w:cs="Arial"/>
          <w:bCs/>
          <w:sz w:val="28"/>
          <w:lang w:val="en-ZA"/>
        </w:rPr>
        <w:t>Reflexivity</w:t>
      </w:r>
    </w:p>
    <w:p w:rsidR="008465FD" w:rsidRPr="006450EA" w:rsidRDefault="008465FD" w:rsidP="00F223D5">
      <w:pPr>
        <w:spacing w:before="120"/>
        <w:rPr>
          <w:rFonts w:cs="Arial"/>
          <w:bCs/>
          <w:lang w:val="en-ZA"/>
        </w:rPr>
      </w:pPr>
      <w:r w:rsidRPr="006450EA">
        <w:rPr>
          <w:rFonts w:cs="Arial"/>
          <w:bCs/>
          <w:lang w:val="en-ZA"/>
        </w:rPr>
        <w:t>You have already studied the concept of rigour, and amongst those strategies was that of reflexivity. This is important across your whole study, but particularly during analysis, so we encourage you once more to consider how you will be reflexive during your study.</w:t>
      </w:r>
    </w:p>
    <w:p w:rsidR="00815272" w:rsidRPr="006450EA" w:rsidRDefault="00815272" w:rsidP="00F223D5">
      <w:pPr>
        <w:widowControl w:val="0"/>
        <w:autoSpaceDE w:val="0"/>
        <w:autoSpaceDN w:val="0"/>
        <w:adjustRightInd w:val="0"/>
        <w:rPr>
          <w:rStyle w:val="cit-first-elementcit-title"/>
          <w:rFonts w:eastAsia="Times New Roman"/>
          <w:lang w:val="en-ZA"/>
        </w:rPr>
      </w:pPr>
    </w:p>
    <w:p w:rsidR="00A25F96" w:rsidRPr="006450EA" w:rsidRDefault="00A25F96" w:rsidP="00F223D5">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According to Goicoechea (2006:115), the research “design, method and results of a study” all imply the investigator’s particular approach to the study. The human scientific approach suggests that we gain access to phenomena from a certain perspective, and that the meaning of certain phenomena is attributed to our personal existential consciousness (Goicoechea, 2006). So how do we remain aware of this situation? How do we acknowledge the personal agency and influence of the researcher to ourselves and to the readers of our studies? Reflexivity is argued to be one strategy to achieve this.</w:t>
      </w:r>
    </w:p>
    <w:p w:rsidR="00A25F96" w:rsidRPr="006450EA" w:rsidRDefault="00A25F96" w:rsidP="00F223D5">
      <w:pPr>
        <w:widowControl w:val="0"/>
        <w:autoSpaceDE w:val="0"/>
        <w:autoSpaceDN w:val="0"/>
        <w:adjustRightInd w:val="0"/>
        <w:rPr>
          <w:rFonts w:cs="TTE18BC8F0t00"/>
          <w:lang w:val="en-ZA" w:eastAsia="en-ZA"/>
        </w:rPr>
      </w:pPr>
    </w:p>
    <w:p w:rsidR="0050630A" w:rsidRPr="006450EA" w:rsidRDefault="00890BBA" w:rsidP="00F223D5">
      <w:pPr>
        <w:widowControl w:val="0"/>
        <w:autoSpaceDE w:val="0"/>
        <w:autoSpaceDN w:val="0"/>
        <w:adjustRightInd w:val="0"/>
        <w:rPr>
          <w:rStyle w:val="cit-first-elementcit-title"/>
          <w:rFonts w:eastAsia="Times New Roman"/>
          <w:lang w:val="en-ZA"/>
        </w:rPr>
      </w:pPr>
      <w:r w:rsidRPr="006450EA">
        <w:rPr>
          <w:rFonts w:cs="TTE18BC8F0t00"/>
          <w:lang w:val="en-ZA" w:eastAsia="en-ZA"/>
        </w:rPr>
        <w:t>Reflexivity</w:t>
      </w:r>
      <w:r w:rsidR="00A25F96" w:rsidRPr="006450EA">
        <w:rPr>
          <w:rFonts w:cs="TTE18BC8F0t00"/>
          <w:lang w:val="en-ZA" w:eastAsia="en-ZA"/>
        </w:rPr>
        <w:t>,</w:t>
      </w:r>
      <w:r w:rsidRPr="006450EA">
        <w:rPr>
          <w:rFonts w:cs="TTE18BC8F0t00"/>
          <w:lang w:val="en-ZA" w:eastAsia="en-ZA"/>
        </w:rPr>
        <w:t xml:space="preserve"> </w:t>
      </w:r>
      <w:r w:rsidR="00A25F96" w:rsidRPr="006450EA">
        <w:rPr>
          <w:rFonts w:cs="TTE18BC8F0t00"/>
          <w:lang w:val="en-ZA" w:eastAsia="en-ZA"/>
        </w:rPr>
        <w:t xml:space="preserve">or self-reflexivity is </w:t>
      </w:r>
      <w:r w:rsidRPr="006450EA">
        <w:rPr>
          <w:rFonts w:cs="TTE18BC8F0t00"/>
          <w:lang w:val="en-ZA" w:eastAsia="en-ZA"/>
        </w:rPr>
        <w:t>the process of increasing self-awareness during the research process</w:t>
      </w:r>
      <w:r w:rsidR="00A25F96" w:rsidRPr="006450EA">
        <w:rPr>
          <w:rFonts w:cs="TTE18BC8F0t00"/>
          <w:lang w:val="en-ZA" w:eastAsia="en-ZA"/>
        </w:rPr>
        <w:t>. It is achieved</w:t>
      </w:r>
      <w:r w:rsidR="00A25F96" w:rsidRPr="006450EA">
        <w:rPr>
          <w:rStyle w:val="cit-first-elementcit-title"/>
          <w:rFonts w:eastAsia="Times New Roman"/>
          <w:lang w:val="en-ZA"/>
        </w:rPr>
        <w:t xml:space="preserve"> by</w:t>
      </w:r>
      <w:r w:rsidR="00E80652" w:rsidRPr="006450EA">
        <w:rPr>
          <w:rStyle w:val="cit-first-elementcit-title"/>
          <w:rFonts w:eastAsia="Times New Roman"/>
          <w:lang w:val="en-ZA"/>
        </w:rPr>
        <w:t xml:space="preserve"> writing short notes or memos to oneself </w:t>
      </w:r>
      <w:r w:rsidRPr="006450EA">
        <w:rPr>
          <w:rStyle w:val="cit-first-elementcit-title"/>
          <w:rFonts w:eastAsia="Times New Roman"/>
          <w:lang w:val="en-ZA"/>
        </w:rPr>
        <w:t xml:space="preserve">from first conceptualisation to completion of </w:t>
      </w:r>
      <w:r w:rsidR="00E80652" w:rsidRPr="006450EA">
        <w:rPr>
          <w:rStyle w:val="cit-first-elementcit-title"/>
          <w:rFonts w:eastAsia="Times New Roman"/>
          <w:lang w:val="en-ZA"/>
        </w:rPr>
        <w:t xml:space="preserve">the research project, </w:t>
      </w:r>
      <w:r w:rsidR="00CC6786" w:rsidRPr="006450EA">
        <w:rPr>
          <w:rStyle w:val="cit-first-elementcit-title"/>
          <w:rFonts w:eastAsia="Times New Roman"/>
          <w:lang w:val="en-ZA"/>
        </w:rPr>
        <w:t xml:space="preserve">clarifying </w:t>
      </w:r>
      <w:r w:rsidR="00A25F96" w:rsidRPr="006450EA">
        <w:rPr>
          <w:rStyle w:val="cit-first-elementcit-title"/>
          <w:rFonts w:eastAsia="Times New Roman"/>
          <w:lang w:val="en-ZA"/>
        </w:rPr>
        <w:t>one’s</w:t>
      </w:r>
      <w:r w:rsidR="00CC6786" w:rsidRPr="006450EA">
        <w:rPr>
          <w:rStyle w:val="cit-first-elementcit-title"/>
          <w:rFonts w:eastAsia="Times New Roman"/>
          <w:lang w:val="en-ZA"/>
        </w:rPr>
        <w:t xml:space="preserve"> response to emerging understandings, </w:t>
      </w:r>
      <w:r w:rsidR="00F41867" w:rsidRPr="006450EA">
        <w:rPr>
          <w:rStyle w:val="cit-first-elementcit-title"/>
          <w:rFonts w:eastAsia="Times New Roman"/>
          <w:lang w:val="en-ZA"/>
        </w:rPr>
        <w:t>ref</w:t>
      </w:r>
      <w:r w:rsidRPr="006450EA">
        <w:rPr>
          <w:rStyle w:val="cit-first-elementcit-title"/>
          <w:rFonts w:eastAsia="Times New Roman"/>
          <w:lang w:val="en-ZA"/>
        </w:rPr>
        <w:t xml:space="preserve">lecting on </w:t>
      </w:r>
      <w:r w:rsidR="00A25F96" w:rsidRPr="006450EA">
        <w:rPr>
          <w:rStyle w:val="cit-first-elementcit-title"/>
          <w:rFonts w:eastAsia="Times New Roman"/>
          <w:lang w:val="en-ZA"/>
        </w:rPr>
        <w:t>one’s</w:t>
      </w:r>
      <w:r w:rsidR="00CC6786" w:rsidRPr="006450EA">
        <w:rPr>
          <w:rStyle w:val="cit-first-elementcit-title"/>
          <w:rFonts w:eastAsia="Times New Roman"/>
          <w:lang w:val="en-ZA"/>
        </w:rPr>
        <w:t xml:space="preserve"> own influence on the process or findings, </w:t>
      </w:r>
      <w:r w:rsidR="00F41867" w:rsidRPr="006450EA">
        <w:rPr>
          <w:rStyle w:val="cit-first-elementcit-title"/>
          <w:rFonts w:eastAsia="Times New Roman"/>
          <w:lang w:val="en-ZA"/>
        </w:rPr>
        <w:t xml:space="preserve">and considering </w:t>
      </w:r>
      <w:r w:rsidR="00A25F96" w:rsidRPr="006450EA">
        <w:rPr>
          <w:rStyle w:val="cit-first-elementcit-title"/>
          <w:rFonts w:eastAsia="Times New Roman"/>
          <w:lang w:val="en-ZA"/>
        </w:rPr>
        <w:t>one’s own</w:t>
      </w:r>
      <w:r w:rsidR="00CC6786" w:rsidRPr="006450EA">
        <w:rPr>
          <w:rStyle w:val="cit-first-elementcit-title"/>
          <w:rFonts w:eastAsia="Times New Roman"/>
          <w:lang w:val="en-ZA"/>
        </w:rPr>
        <w:t xml:space="preserve"> potential biases</w:t>
      </w:r>
      <w:r w:rsidR="0050630A" w:rsidRPr="006450EA">
        <w:rPr>
          <w:rStyle w:val="cit-first-elementcit-title"/>
          <w:rFonts w:eastAsia="Times New Roman"/>
          <w:lang w:val="en-ZA"/>
        </w:rPr>
        <w:t xml:space="preserve"> (Glesne and Peshkin, 1992; Maxwell, 1996, 2005; Spradley, 1979). </w:t>
      </w:r>
      <w:r w:rsidR="00A25F96" w:rsidRPr="006450EA">
        <w:rPr>
          <w:rStyle w:val="cit-first-elementcit-title"/>
          <w:rFonts w:eastAsia="Times New Roman"/>
          <w:lang w:val="en-ZA"/>
        </w:rPr>
        <w:t>Writing notes to oneself permits the researcher to discover things in their own minds that are only subconsciously known until they are made conscious</w:t>
      </w:r>
      <w:r w:rsidR="00A25F96" w:rsidRPr="006450EA" w:rsidDel="0050630A">
        <w:rPr>
          <w:rStyle w:val="cit-first-elementcit-title"/>
          <w:rFonts w:eastAsia="Times New Roman"/>
          <w:lang w:val="en-ZA"/>
        </w:rPr>
        <w:t xml:space="preserve"> </w:t>
      </w:r>
      <w:r w:rsidR="00A25F96" w:rsidRPr="006450EA">
        <w:rPr>
          <w:rStyle w:val="cit-first-elementcit-title"/>
          <w:rFonts w:eastAsia="Times New Roman"/>
          <w:lang w:val="en-ZA"/>
        </w:rPr>
        <w:t xml:space="preserve">(Elbow, 1995; Woods, 1999). </w:t>
      </w:r>
      <w:r w:rsidR="00F41867" w:rsidRPr="006450EA">
        <w:rPr>
          <w:rStyle w:val="cit-first-elementcit-title"/>
          <w:rFonts w:eastAsia="Times New Roman"/>
          <w:lang w:val="en-ZA"/>
        </w:rPr>
        <w:t>R</w:t>
      </w:r>
      <w:r w:rsidR="0050630A" w:rsidRPr="006450EA">
        <w:rPr>
          <w:rStyle w:val="cit-first-elementcit-title"/>
          <w:rFonts w:eastAsia="Times New Roman"/>
          <w:lang w:val="en-ZA"/>
        </w:rPr>
        <w:t xml:space="preserve">eflexivity is </w:t>
      </w:r>
      <w:r w:rsidR="00A25F96" w:rsidRPr="006450EA">
        <w:rPr>
          <w:rStyle w:val="cit-first-elementcit-title"/>
          <w:rFonts w:eastAsia="Times New Roman"/>
          <w:lang w:val="en-ZA"/>
        </w:rPr>
        <w:t xml:space="preserve">therefore </w:t>
      </w:r>
      <w:r w:rsidR="00F41867" w:rsidRPr="006450EA">
        <w:rPr>
          <w:rStyle w:val="cit-first-elementcit-title"/>
          <w:rFonts w:eastAsia="Times New Roman"/>
          <w:lang w:val="en-ZA"/>
        </w:rPr>
        <w:t>argued to be</w:t>
      </w:r>
      <w:r w:rsidR="0050630A" w:rsidRPr="006450EA">
        <w:rPr>
          <w:rStyle w:val="cit-first-elementcit-title"/>
          <w:rFonts w:eastAsia="Times New Roman"/>
          <w:lang w:val="en-ZA"/>
        </w:rPr>
        <w:t xml:space="preserve"> integral </w:t>
      </w:r>
      <w:r w:rsidR="00F41867" w:rsidRPr="006450EA">
        <w:rPr>
          <w:rStyle w:val="cit-first-elementcit-title"/>
          <w:rFonts w:eastAsia="Times New Roman"/>
          <w:lang w:val="en-ZA"/>
        </w:rPr>
        <w:t>to</w:t>
      </w:r>
      <w:r w:rsidR="0050630A" w:rsidRPr="006450EA">
        <w:rPr>
          <w:rStyle w:val="cit-first-elementcit-title"/>
          <w:rFonts w:eastAsia="Times New Roman"/>
          <w:lang w:val="en-ZA"/>
        </w:rPr>
        <w:t xml:space="preserve"> the research project’s development. </w:t>
      </w:r>
    </w:p>
    <w:p w:rsidR="0050630A" w:rsidRPr="006450EA" w:rsidRDefault="0050630A" w:rsidP="0050630A">
      <w:pPr>
        <w:widowControl w:val="0"/>
        <w:autoSpaceDE w:val="0"/>
        <w:autoSpaceDN w:val="0"/>
        <w:adjustRightInd w:val="0"/>
        <w:rPr>
          <w:rStyle w:val="cit-first-elementcit-title"/>
          <w:rFonts w:eastAsia="Times New Roman"/>
          <w:lang w:val="en-ZA"/>
        </w:rPr>
      </w:pPr>
    </w:p>
    <w:p w:rsidR="0050630A" w:rsidRPr="006450EA" w:rsidRDefault="0050630A" w:rsidP="0050630A">
      <w:pPr>
        <w:widowControl w:val="0"/>
        <w:autoSpaceDE w:val="0"/>
        <w:autoSpaceDN w:val="0"/>
        <w:adjustRightInd w:val="0"/>
        <w:rPr>
          <w:rStyle w:val="cit-first-elementcit-title"/>
          <w:rFonts w:eastAsia="Times New Roman"/>
          <w:lang w:val="en-ZA"/>
        </w:rPr>
      </w:pPr>
      <w:r w:rsidRPr="006450EA">
        <w:rPr>
          <w:rStyle w:val="cit-first-elementcit-title"/>
          <w:rFonts w:eastAsia="Times New Roman"/>
          <w:lang w:val="en-ZA"/>
        </w:rPr>
        <w:t>Another aspect of self-reflexivity relates to one’s own investment in (or commitment to) the research, as Shefer (1999: 158) articulates:</w:t>
      </w:r>
    </w:p>
    <w:p w:rsidR="0050630A" w:rsidRPr="006450EA" w:rsidRDefault="0050630A" w:rsidP="0050630A">
      <w:pPr>
        <w:widowControl w:val="0"/>
        <w:autoSpaceDE w:val="0"/>
        <w:autoSpaceDN w:val="0"/>
        <w:adjustRightInd w:val="0"/>
        <w:ind w:left="720"/>
        <w:rPr>
          <w:rStyle w:val="cit-first-elementcit-title"/>
          <w:rFonts w:eastAsia="Times New Roman"/>
          <w:i/>
          <w:lang w:val="en-ZA"/>
        </w:rPr>
      </w:pPr>
      <w:r w:rsidRPr="006450EA">
        <w:rPr>
          <w:rStyle w:val="cit-first-elementcit-title"/>
          <w:rFonts w:eastAsia="Times New Roman"/>
          <w:i/>
          <w:lang w:val="en-ZA"/>
        </w:rPr>
        <w:t>Central to my notion of self-reflexivity is that I ask myself the question ‘why do you want to do this research? And what are you going to get out of it?’ Finding a starting point to answer such questions proved difficult. I found myself writing and rewriting my investments in the research. Eventually it became evident to me that there are multiple self-location stories possible in my self-reflexive moment.</w:t>
      </w:r>
    </w:p>
    <w:p w:rsidR="0050630A" w:rsidRPr="006450EA" w:rsidRDefault="0050630A" w:rsidP="0050630A">
      <w:pPr>
        <w:ind w:left="720"/>
        <w:rPr>
          <w:rFonts w:eastAsia="Times New Roman"/>
          <w:b/>
          <w:i/>
          <w:sz w:val="22"/>
          <w:szCs w:val="22"/>
          <w:lang w:val="en-ZA"/>
        </w:rPr>
      </w:pPr>
    </w:p>
    <w:p w:rsidR="0050630A" w:rsidRPr="006450EA" w:rsidRDefault="0050630A" w:rsidP="0050630A">
      <w:pPr>
        <w:spacing w:after="120"/>
        <w:rPr>
          <w:rFonts w:ascii="Trebuchet MS" w:eastAsia="Times New Roman" w:hAnsi="Trebuchet MS"/>
          <w:b/>
          <w:lang w:val="en-ZA"/>
        </w:rPr>
      </w:pPr>
      <w:r w:rsidRPr="006450EA">
        <w:rPr>
          <w:rFonts w:ascii="Trebuchet MS" w:eastAsia="Times New Roman" w:hAnsi="Trebuchet MS"/>
          <w:b/>
          <w:lang w:val="en-ZA"/>
        </w:rPr>
        <w:t xml:space="preserve">Task </w:t>
      </w:r>
      <w:r w:rsidR="008F484A" w:rsidRPr="006450EA">
        <w:rPr>
          <w:rFonts w:ascii="Trebuchet MS" w:eastAsia="Times New Roman" w:hAnsi="Trebuchet MS"/>
          <w:b/>
          <w:lang w:val="en-ZA"/>
        </w:rPr>
        <w:t>5</w:t>
      </w:r>
      <w:r w:rsidRPr="006450EA">
        <w:rPr>
          <w:rFonts w:ascii="Trebuchet MS" w:eastAsia="Times New Roman" w:hAnsi="Trebuchet MS"/>
          <w:b/>
          <w:lang w:val="en-ZA"/>
        </w:rPr>
        <w:t xml:space="preserve"> – Reflexivity in your own research</w:t>
      </w:r>
    </w:p>
    <w:p w:rsidR="0050630A" w:rsidRPr="006450EA" w:rsidRDefault="0050630A" w:rsidP="00201B80">
      <w:pPr>
        <w:spacing w:after="240"/>
        <w:rPr>
          <w:rFonts w:ascii="Calibri" w:eastAsia="Times New Roman" w:hAnsi="Calibri"/>
          <w:lang w:val="en-ZA"/>
        </w:rPr>
      </w:pPr>
      <w:r w:rsidRPr="006450EA">
        <w:rPr>
          <w:rFonts w:ascii="Calibri" w:eastAsia="Times New Roman" w:hAnsi="Calibri"/>
          <w:lang w:val="en-ZA"/>
        </w:rPr>
        <w:t>a) Describe on one page why you chose your research topic for your mini-thesis. What is your investment in this research?</w:t>
      </w:r>
    </w:p>
    <w:p w:rsidR="0050630A" w:rsidRPr="006450EA" w:rsidRDefault="0050630A" w:rsidP="00201B80">
      <w:pPr>
        <w:spacing w:after="240"/>
        <w:rPr>
          <w:rFonts w:ascii="Calibri" w:eastAsia="Times New Roman" w:hAnsi="Calibri"/>
          <w:lang w:val="en-ZA"/>
        </w:rPr>
      </w:pPr>
      <w:r w:rsidRPr="006450EA">
        <w:rPr>
          <w:rFonts w:ascii="Calibri" w:eastAsia="Times New Roman" w:hAnsi="Calibri"/>
          <w:lang w:val="en-ZA"/>
        </w:rPr>
        <w:t>b) Write one page explaining your understanding of the importance of reflexivity and some of the deficiencies of the human analyst in qualitative data analysis.</w:t>
      </w:r>
    </w:p>
    <w:p w:rsidR="0050630A" w:rsidRPr="006450EA" w:rsidRDefault="0050630A" w:rsidP="0050630A">
      <w:pPr>
        <w:rPr>
          <w:rStyle w:val="cit-first-elementcit-title"/>
          <w:rFonts w:ascii="Calibri" w:hAnsi="Calibri" w:cs="Arial"/>
          <w:highlight w:val="yellow"/>
          <w:lang w:val="en-ZA"/>
        </w:rPr>
      </w:pPr>
    </w:p>
    <w:p w:rsidR="00A12221" w:rsidRDefault="00A12221">
      <w:pPr>
        <w:rPr>
          <w:rStyle w:val="cit-first-elementcit-title"/>
          <w:rFonts w:ascii="Trebuchet MS" w:hAnsi="Trebuchet MS" w:cs="Arial"/>
          <w:b/>
          <w:lang w:val="en-ZA"/>
        </w:rPr>
      </w:pPr>
      <w:r>
        <w:rPr>
          <w:rStyle w:val="cit-first-elementcit-title"/>
          <w:rFonts w:ascii="Trebuchet MS" w:hAnsi="Trebuchet MS" w:cs="Arial"/>
          <w:b/>
          <w:lang w:val="en-ZA"/>
        </w:rPr>
        <w:br w:type="page"/>
      </w:r>
    </w:p>
    <w:p w:rsidR="0050630A" w:rsidRPr="006450EA" w:rsidRDefault="0050630A" w:rsidP="0050630A">
      <w:pPr>
        <w:spacing w:after="120"/>
        <w:rPr>
          <w:rStyle w:val="cit-first-elementcit-title"/>
          <w:rFonts w:ascii="Trebuchet MS" w:hAnsi="Trebuchet MS" w:cs="Arial"/>
          <w:b/>
          <w:lang w:val="en-ZA"/>
        </w:rPr>
      </w:pPr>
      <w:r w:rsidRPr="006450EA">
        <w:rPr>
          <w:rStyle w:val="cit-first-elementcit-title"/>
          <w:rFonts w:ascii="Trebuchet MS" w:hAnsi="Trebuchet MS" w:cs="Arial"/>
          <w:b/>
          <w:lang w:val="en-ZA"/>
        </w:rPr>
        <w:lastRenderedPageBreak/>
        <w:t>Feedback</w:t>
      </w:r>
    </w:p>
    <w:p w:rsidR="008F484A" w:rsidRPr="006450EA" w:rsidRDefault="008F484A" w:rsidP="008F484A">
      <w:pPr>
        <w:spacing w:after="120"/>
        <w:rPr>
          <w:rStyle w:val="cit-first-elementcit-title"/>
          <w:rFonts w:cs="Arial"/>
          <w:lang w:val="en-ZA"/>
        </w:rPr>
      </w:pPr>
      <w:r w:rsidRPr="006450EA">
        <w:rPr>
          <w:rStyle w:val="cit-first-elementcit-title"/>
          <w:rFonts w:cs="Arial"/>
          <w:lang w:val="en-ZA"/>
        </w:rPr>
        <w:t xml:space="preserve">Liezille Jacobs, </w:t>
      </w:r>
      <w:r w:rsidR="006B6540">
        <w:rPr>
          <w:rStyle w:val="cit-first-elementcit-title"/>
          <w:rFonts w:cs="Arial"/>
          <w:lang w:val="en-ZA"/>
        </w:rPr>
        <w:t xml:space="preserve">original </w:t>
      </w:r>
      <w:r w:rsidRPr="006450EA">
        <w:rPr>
          <w:rStyle w:val="cit-first-elementcit-title"/>
          <w:rFonts w:cs="Arial"/>
          <w:lang w:val="en-ZA"/>
        </w:rPr>
        <w:t xml:space="preserve">author of this session writes: </w:t>
      </w:r>
    </w:p>
    <w:p w:rsidR="008F484A" w:rsidRPr="006450EA" w:rsidRDefault="008F484A" w:rsidP="00F223D5">
      <w:pPr>
        <w:ind w:left="720"/>
        <w:rPr>
          <w:rStyle w:val="cit-first-elementcit-title"/>
          <w:rFonts w:cs="Arial"/>
          <w:i/>
          <w:lang w:val="en-ZA"/>
        </w:rPr>
      </w:pPr>
      <w:r w:rsidRPr="006450EA">
        <w:rPr>
          <w:rStyle w:val="cit-first-elementcit-title"/>
          <w:rFonts w:cs="Arial"/>
          <w:i/>
          <w:lang w:val="en-ZA"/>
        </w:rPr>
        <w:t>My PhD thesis was on women’s secret drinking and their barriers to seeking treatment. In my self-reflexive moment I viewed my research participants through the lens of feminism because it is a passion for me to serve the oppressed and certainly the phenomenon of women drinking secretly was under researched. So, in your discussion, explain why you are interested in perusing this particular research topic. Why does it interest you?</w:t>
      </w:r>
    </w:p>
    <w:p w:rsidR="008F484A" w:rsidRPr="006450EA" w:rsidRDefault="008F484A" w:rsidP="00890BBA">
      <w:pPr>
        <w:rPr>
          <w:rStyle w:val="cit-first-elementcit-title"/>
          <w:rFonts w:eastAsia="Times New Roman"/>
          <w:lang w:val="en-ZA"/>
        </w:rPr>
      </w:pPr>
    </w:p>
    <w:p w:rsidR="00D26771" w:rsidRPr="006450EA" w:rsidRDefault="00D26771" w:rsidP="00C95AE0">
      <w:pPr>
        <w:autoSpaceDE w:val="0"/>
        <w:autoSpaceDN w:val="0"/>
        <w:adjustRightInd w:val="0"/>
        <w:spacing w:after="120"/>
        <w:rPr>
          <w:rFonts w:cs="TTE18BC8F0t00"/>
          <w:lang w:val="en-ZA" w:eastAsia="en-ZA"/>
        </w:rPr>
      </w:pPr>
      <w:r w:rsidRPr="006450EA">
        <w:rPr>
          <w:rFonts w:cs="TTE18BC8F0t00"/>
          <w:lang w:val="en-ZA" w:eastAsia="en-ZA"/>
        </w:rPr>
        <w:t>Reflexivity is not the only way, however</w:t>
      </w:r>
      <w:r w:rsidR="00DE604A" w:rsidRPr="006450EA">
        <w:rPr>
          <w:rFonts w:cs="TTE18BC8F0t00"/>
          <w:lang w:val="en-ZA" w:eastAsia="en-ZA"/>
        </w:rPr>
        <w:t xml:space="preserve"> to be rigorous when it comes to qualitative research. In addition, the researcher may triangulate within the analysis process: different researchers could, for example analyse sections of the text and then compare their findings, just as you have done with your “critical friend.” During your thesis, you should ask your supervisor at an early stage to analyse a section of text and then to compare your codes, or debate the themes under which you wish to subsume them. Triangulating your data sources can also be seen as a strategy for rigour in qualitative research. </w:t>
      </w:r>
    </w:p>
    <w:p w:rsidR="00D26771" w:rsidRPr="006450EA" w:rsidRDefault="00DE604A" w:rsidP="00F223D5">
      <w:pPr>
        <w:autoSpaceDE w:val="0"/>
        <w:autoSpaceDN w:val="0"/>
        <w:adjustRightInd w:val="0"/>
        <w:rPr>
          <w:rFonts w:cs="TTE18BC8F0t00"/>
          <w:lang w:val="en-ZA" w:eastAsia="en-ZA"/>
        </w:rPr>
      </w:pPr>
      <w:r w:rsidRPr="006450EA">
        <w:rPr>
          <w:rFonts w:cs="TTE18BC8F0t00"/>
          <w:lang w:val="en-ZA" w:eastAsia="en-ZA"/>
        </w:rPr>
        <w:t xml:space="preserve">In addition, the stage of analysis and writing up your findings is the point where you might declare your own </w:t>
      </w:r>
      <w:r w:rsidR="00D26771" w:rsidRPr="006450EA">
        <w:rPr>
          <w:rFonts w:cs="TTE18BC8F0t00"/>
          <w:lang w:val="en-ZA" w:eastAsia="en-ZA"/>
        </w:rPr>
        <w:t>theoretical position</w:t>
      </w:r>
      <w:r w:rsidRPr="006450EA">
        <w:rPr>
          <w:rFonts w:cs="TTE18BC8F0t00"/>
          <w:lang w:val="en-ZA" w:eastAsia="en-ZA"/>
        </w:rPr>
        <w:t xml:space="preserve">, </w:t>
      </w:r>
      <w:r w:rsidR="00EC52CD" w:rsidRPr="006450EA">
        <w:rPr>
          <w:rFonts w:cs="TTE18BC8F0t00"/>
          <w:lang w:val="en-ZA" w:eastAsia="en-ZA"/>
        </w:rPr>
        <w:t xml:space="preserve">as well as </w:t>
      </w:r>
      <w:r w:rsidRPr="006450EA">
        <w:rPr>
          <w:rFonts w:cs="TTE18BC8F0t00"/>
          <w:lang w:val="en-ZA" w:eastAsia="en-ZA"/>
        </w:rPr>
        <w:t>links between your background or work role and the topic</w:t>
      </w:r>
      <w:r w:rsidR="00EC52CD" w:rsidRPr="006450EA">
        <w:rPr>
          <w:rFonts w:cs="TTE18BC8F0t00"/>
          <w:lang w:val="en-ZA" w:eastAsia="en-ZA"/>
        </w:rPr>
        <w:t>;</w:t>
      </w:r>
      <w:r w:rsidRPr="006450EA">
        <w:rPr>
          <w:rFonts w:cs="TTE18BC8F0t00"/>
          <w:lang w:val="en-ZA" w:eastAsia="en-ZA"/>
        </w:rPr>
        <w:t xml:space="preserve"> to counter this, you would engage in reading literature from the field throughout the study.</w:t>
      </w:r>
    </w:p>
    <w:p w:rsidR="00892577" w:rsidRPr="006450EA" w:rsidRDefault="00892577" w:rsidP="00F223D5">
      <w:pPr>
        <w:rPr>
          <w:rStyle w:val="cit-first-elementcit-title"/>
          <w:rFonts w:cs="Arial"/>
          <w:highlight w:val="yellow"/>
          <w:lang w:val="en-ZA"/>
        </w:rPr>
      </w:pPr>
    </w:p>
    <w:p w:rsidR="00E80652" w:rsidRPr="006450EA" w:rsidRDefault="00AC366A">
      <w:pPr>
        <w:pBdr>
          <w:bottom w:val="single" w:sz="18" w:space="7" w:color="auto"/>
        </w:pBdr>
        <w:rPr>
          <w:rFonts w:ascii="Berlin Sans FB" w:hAnsi="Berlin Sans FB" w:cs="Arial"/>
          <w:bCs/>
          <w:sz w:val="28"/>
          <w:szCs w:val="28"/>
          <w:lang w:val="en-ZA"/>
        </w:rPr>
      </w:pPr>
      <w:r w:rsidRPr="006450EA">
        <w:rPr>
          <w:rFonts w:ascii="Berlin Sans FB" w:hAnsi="Berlin Sans FB" w:cs="Arial"/>
          <w:bCs/>
          <w:sz w:val="28"/>
          <w:szCs w:val="28"/>
          <w:lang w:val="en-ZA"/>
        </w:rPr>
        <w:t>8</w:t>
      </w:r>
      <w:r w:rsidR="00E80652" w:rsidRPr="006450EA">
        <w:rPr>
          <w:rFonts w:ascii="Berlin Sans FB" w:hAnsi="Berlin Sans FB" w:cs="Arial"/>
          <w:bCs/>
          <w:sz w:val="28"/>
          <w:szCs w:val="28"/>
          <w:lang w:val="en-ZA"/>
        </w:rPr>
        <w:tab/>
        <w:t xml:space="preserve">Session </w:t>
      </w:r>
      <w:r w:rsidR="008F484A" w:rsidRPr="006450EA">
        <w:rPr>
          <w:rFonts w:ascii="Berlin Sans FB" w:hAnsi="Berlin Sans FB" w:cs="Arial"/>
          <w:bCs/>
          <w:sz w:val="28"/>
          <w:szCs w:val="28"/>
          <w:lang w:val="en-ZA"/>
        </w:rPr>
        <w:t>s</w:t>
      </w:r>
      <w:r w:rsidR="00E80652" w:rsidRPr="006450EA">
        <w:rPr>
          <w:rFonts w:ascii="Berlin Sans FB" w:hAnsi="Berlin Sans FB" w:cs="Arial"/>
          <w:bCs/>
          <w:sz w:val="28"/>
          <w:szCs w:val="28"/>
          <w:lang w:val="en-ZA"/>
        </w:rPr>
        <w:t>ummary</w:t>
      </w:r>
    </w:p>
    <w:p w:rsidR="00E80652" w:rsidRPr="006450EA" w:rsidRDefault="00E80652" w:rsidP="00201B80">
      <w:pPr>
        <w:spacing w:before="120" w:after="120"/>
        <w:rPr>
          <w:lang w:val="en-ZA"/>
        </w:rPr>
      </w:pPr>
      <w:r w:rsidRPr="006450EA">
        <w:rPr>
          <w:lang w:val="en-ZA"/>
        </w:rPr>
        <w:t xml:space="preserve">At this point we hope that you have </w:t>
      </w:r>
      <w:r w:rsidR="00907F62" w:rsidRPr="006450EA">
        <w:rPr>
          <w:lang w:val="en-ZA"/>
        </w:rPr>
        <w:t xml:space="preserve">developed </w:t>
      </w:r>
      <w:r w:rsidRPr="006450EA">
        <w:rPr>
          <w:lang w:val="en-ZA"/>
        </w:rPr>
        <w:t>a clearer understanding of what qualitative analysis involves, the different types of analysis and how it differs from quantitative analysis</w:t>
      </w:r>
      <w:r w:rsidR="000C77F6">
        <w:rPr>
          <w:lang w:val="en-ZA"/>
        </w:rPr>
        <w:t xml:space="preserve">. Look back at the </w:t>
      </w:r>
      <w:r w:rsidRPr="006450EA">
        <w:rPr>
          <w:lang w:val="en-ZA"/>
        </w:rPr>
        <w:t xml:space="preserve">table </w:t>
      </w:r>
      <w:r w:rsidR="0066785C" w:rsidRPr="006450EA">
        <w:rPr>
          <w:lang w:val="en-ZA"/>
        </w:rPr>
        <w:t>from</w:t>
      </w:r>
      <w:r w:rsidRPr="006450EA">
        <w:rPr>
          <w:lang w:val="en-ZA"/>
        </w:rPr>
        <w:t xml:space="preserve"> Braun and Clarke (2006: 93), </w:t>
      </w:r>
      <w:r w:rsidR="00EF4570" w:rsidRPr="006450EA">
        <w:rPr>
          <w:lang w:val="en-ZA"/>
        </w:rPr>
        <w:t xml:space="preserve">which </w:t>
      </w:r>
      <w:r w:rsidRPr="006450EA">
        <w:rPr>
          <w:lang w:val="en-ZA"/>
        </w:rPr>
        <w:t xml:space="preserve">outlines the main </w:t>
      </w:r>
      <w:r w:rsidR="0066785C" w:rsidRPr="006450EA">
        <w:rPr>
          <w:lang w:val="en-ZA"/>
        </w:rPr>
        <w:t>phases of</w:t>
      </w:r>
      <w:r w:rsidR="00907F62" w:rsidRPr="006450EA">
        <w:rPr>
          <w:lang w:val="en-ZA"/>
        </w:rPr>
        <w:t xml:space="preserve"> the analysis process and the</w:t>
      </w:r>
      <w:r w:rsidR="00EF4570" w:rsidRPr="006450EA">
        <w:rPr>
          <w:lang w:val="en-ZA"/>
        </w:rPr>
        <w:t>refore the</w:t>
      </w:r>
      <w:r w:rsidR="00907F62" w:rsidRPr="006450EA">
        <w:rPr>
          <w:lang w:val="en-ZA"/>
        </w:rPr>
        <w:t xml:space="preserve"> key </w:t>
      </w:r>
      <w:r w:rsidRPr="006450EA">
        <w:rPr>
          <w:lang w:val="en-ZA"/>
        </w:rPr>
        <w:t>learning outcomes of this session.</w:t>
      </w:r>
    </w:p>
    <w:p w:rsidR="00907F62" w:rsidRPr="006450EA" w:rsidRDefault="00907F62">
      <w:pPr>
        <w:spacing w:before="120"/>
        <w:rPr>
          <w:lang w:val="en-ZA"/>
        </w:rPr>
      </w:pPr>
    </w:p>
    <w:p w:rsidR="00907F62" w:rsidRPr="006450EA" w:rsidRDefault="00907F62">
      <w:pPr>
        <w:rPr>
          <w:lang w:val="en-ZA"/>
        </w:rPr>
      </w:pPr>
      <w:r w:rsidRPr="006450EA">
        <w:rPr>
          <w:lang w:val="en-ZA"/>
        </w:rPr>
        <w:t xml:space="preserve">In the next session, we </w:t>
      </w:r>
      <w:r w:rsidR="001E6638" w:rsidRPr="006450EA">
        <w:rPr>
          <w:lang w:val="en-ZA"/>
        </w:rPr>
        <w:t>will discuss the process of</w:t>
      </w:r>
      <w:r w:rsidRPr="006450EA">
        <w:rPr>
          <w:lang w:val="en-ZA"/>
        </w:rPr>
        <w:t xml:space="preserve"> writing up your findings.</w:t>
      </w:r>
    </w:p>
    <w:p w:rsidR="00907F62" w:rsidRPr="006450EA" w:rsidRDefault="00907F62">
      <w:pPr>
        <w:rPr>
          <w:lang w:val="en-ZA"/>
        </w:rPr>
      </w:pPr>
    </w:p>
    <w:p w:rsidR="00E80652" w:rsidRPr="006450EA" w:rsidRDefault="00AC366A">
      <w:pPr>
        <w:pBdr>
          <w:bottom w:val="single" w:sz="18" w:space="7" w:color="auto"/>
        </w:pBdr>
        <w:rPr>
          <w:rFonts w:ascii="Berlin Sans FB" w:hAnsi="Berlin Sans FB" w:cs="Arial"/>
          <w:bCs/>
          <w:sz w:val="28"/>
          <w:lang w:val="en-ZA"/>
        </w:rPr>
      </w:pPr>
      <w:r w:rsidRPr="006450EA">
        <w:rPr>
          <w:rFonts w:ascii="Berlin Sans FB" w:hAnsi="Berlin Sans FB" w:cs="Arial"/>
          <w:bCs/>
          <w:sz w:val="28"/>
          <w:lang w:val="en-ZA"/>
        </w:rPr>
        <w:t>9</w:t>
      </w:r>
      <w:r w:rsidR="00E80652" w:rsidRPr="006450EA">
        <w:rPr>
          <w:rFonts w:ascii="Berlin Sans FB" w:hAnsi="Berlin Sans FB" w:cs="Arial"/>
          <w:bCs/>
          <w:sz w:val="28"/>
          <w:lang w:val="en-ZA"/>
        </w:rPr>
        <w:tab/>
        <w:t>References and further readings</w:t>
      </w:r>
    </w:p>
    <w:p w:rsidR="00E80652" w:rsidRPr="006450EA" w:rsidRDefault="00E80652" w:rsidP="00890BBA">
      <w:pPr>
        <w:spacing w:before="120" w:after="120"/>
        <w:rPr>
          <w:rStyle w:val="citation"/>
          <w:rFonts w:eastAsia="Times New Roman"/>
          <w:color w:val="000000"/>
          <w:lang w:val="en-ZA"/>
        </w:rPr>
      </w:pPr>
      <w:r w:rsidRPr="006450EA">
        <w:rPr>
          <w:rStyle w:val="citation"/>
          <w:rFonts w:eastAsia="Times New Roman"/>
          <w:color w:val="000000"/>
          <w:lang w:val="en-ZA"/>
        </w:rPr>
        <w:t xml:space="preserve">Attride-Stirling, J. (2001). Thematic Networks: An Analytic tool for Qualitative Research. </w:t>
      </w:r>
      <w:r w:rsidRPr="006450EA">
        <w:rPr>
          <w:rStyle w:val="citation"/>
          <w:rFonts w:eastAsia="Times New Roman"/>
          <w:i/>
          <w:color w:val="000000"/>
          <w:lang w:val="en-ZA"/>
        </w:rPr>
        <w:t>Qualitative Research 1</w:t>
      </w:r>
      <w:r w:rsidRPr="006450EA">
        <w:rPr>
          <w:rStyle w:val="citation"/>
          <w:rFonts w:eastAsia="Times New Roman"/>
          <w:color w:val="000000"/>
          <w:lang w:val="en-ZA"/>
        </w:rPr>
        <w:t>(3): 385-405.</w:t>
      </w:r>
    </w:p>
    <w:p w:rsidR="004139CA" w:rsidRPr="006450EA" w:rsidRDefault="004139CA" w:rsidP="00F223D5">
      <w:pPr>
        <w:spacing w:after="120"/>
        <w:rPr>
          <w:rStyle w:val="citation"/>
          <w:rFonts w:eastAsia="Times New Roman"/>
          <w:color w:val="000000"/>
          <w:lang w:val="en-ZA"/>
        </w:rPr>
      </w:pPr>
      <w:r w:rsidRPr="006450EA">
        <w:rPr>
          <w:rStyle w:val="citation"/>
          <w:rFonts w:eastAsia="Times New Roman"/>
          <w:color w:val="000000"/>
          <w:lang w:val="en-ZA"/>
        </w:rPr>
        <w:t xml:space="preserve">Bowling, A. (2009). </w:t>
      </w:r>
      <w:r w:rsidRPr="006450EA">
        <w:rPr>
          <w:rStyle w:val="citation"/>
          <w:rFonts w:eastAsia="Times New Roman"/>
          <w:i/>
          <w:color w:val="000000"/>
          <w:lang w:val="en-ZA"/>
        </w:rPr>
        <w:t xml:space="preserve">Research Methods in Health. </w:t>
      </w:r>
      <w:r w:rsidRPr="006450EA">
        <w:rPr>
          <w:rStyle w:val="citation"/>
          <w:rFonts w:eastAsia="Times New Roman"/>
          <w:color w:val="000000"/>
          <w:lang w:val="en-ZA"/>
        </w:rPr>
        <w:t>New York: Open University and McGraw Hill.</w:t>
      </w:r>
    </w:p>
    <w:p w:rsidR="00FE1BAD" w:rsidRPr="006450EA" w:rsidRDefault="00E80652" w:rsidP="00F223D5">
      <w:pPr>
        <w:spacing w:after="120"/>
        <w:rPr>
          <w:rFonts w:eastAsia="Times New Roman"/>
          <w:lang w:val="en-ZA"/>
        </w:rPr>
      </w:pPr>
      <w:r w:rsidRPr="006450EA">
        <w:rPr>
          <w:rStyle w:val="citation"/>
          <w:rFonts w:eastAsia="Times New Roman"/>
          <w:color w:val="000000"/>
          <w:lang w:val="en-ZA"/>
        </w:rPr>
        <w:t>Braun, V. &amp; Clarke, V. (2006). Using Thematic Analysis in Psychology.</w:t>
      </w:r>
      <w:r w:rsidRPr="006450EA">
        <w:rPr>
          <w:rStyle w:val="apple-converted-space"/>
          <w:rFonts w:eastAsia="Times New Roman"/>
          <w:color w:val="000000"/>
          <w:lang w:val="en-ZA"/>
        </w:rPr>
        <w:t> </w:t>
      </w:r>
      <w:r w:rsidRPr="006450EA">
        <w:rPr>
          <w:rStyle w:val="citation"/>
          <w:rFonts w:eastAsia="Times New Roman"/>
          <w:i/>
          <w:iCs/>
          <w:color w:val="000000"/>
          <w:lang w:val="en-ZA"/>
        </w:rPr>
        <w:t>Qualitative Research in Psychology</w:t>
      </w:r>
      <w:r w:rsidRPr="006450EA">
        <w:rPr>
          <w:rStyle w:val="apple-converted-space"/>
          <w:rFonts w:eastAsia="Times New Roman"/>
          <w:color w:val="000000"/>
          <w:lang w:val="en-ZA"/>
        </w:rPr>
        <w:t> </w:t>
      </w:r>
      <w:r w:rsidRPr="006450EA">
        <w:rPr>
          <w:rStyle w:val="citation"/>
          <w:rFonts w:eastAsia="Times New Roman"/>
          <w:bCs/>
          <w:i/>
          <w:color w:val="000000"/>
          <w:lang w:val="en-ZA"/>
        </w:rPr>
        <w:t>3</w:t>
      </w:r>
      <w:r w:rsidRPr="006450EA">
        <w:rPr>
          <w:rStyle w:val="citation"/>
          <w:rFonts w:eastAsia="Times New Roman"/>
          <w:color w:val="000000"/>
          <w:lang w:val="en-ZA"/>
        </w:rPr>
        <w:t>(2): 93.</w:t>
      </w:r>
    </w:p>
    <w:p w:rsidR="00FE1BAD" w:rsidRPr="006450EA" w:rsidRDefault="00FE1BAD" w:rsidP="00F223D5">
      <w:pPr>
        <w:spacing w:after="120"/>
        <w:rPr>
          <w:rStyle w:val="cit-first-elementcit-title"/>
          <w:rFonts w:eastAsia="Times New Roman"/>
          <w:lang w:val="en-ZA"/>
        </w:rPr>
      </w:pPr>
      <w:r w:rsidRPr="006450EA">
        <w:rPr>
          <w:rStyle w:val="fn"/>
          <w:lang w:val="en-ZA"/>
        </w:rPr>
        <w:lastRenderedPageBreak/>
        <w:t>Crossman, A. (nd).</w:t>
      </w:r>
      <w:r w:rsidRPr="006450EA">
        <w:rPr>
          <w:rStyle w:val="fn"/>
          <w:i/>
          <w:lang w:val="en-ZA"/>
        </w:rPr>
        <w:t xml:space="preserve"> Deductive Reasoning Versus Inductive Reasoning.</w:t>
      </w:r>
      <w:r w:rsidRPr="006450EA">
        <w:rPr>
          <w:rStyle w:val="fn"/>
          <w:lang w:val="en-ZA"/>
        </w:rPr>
        <w:t xml:space="preserve"> [Online], Available: </w:t>
      </w:r>
      <w:hyperlink r:id="rId13" w:history="1">
        <w:r w:rsidRPr="006450EA">
          <w:rPr>
            <w:rStyle w:val="Hyperlink"/>
            <w:rFonts w:eastAsia="Times New Roman"/>
            <w:lang w:val="en-ZA"/>
          </w:rPr>
          <w:t>http://sociology.about.com/od/Research/a/Deductive-Reasoning-Versus-Inductive-Reasoning.htm</w:t>
        </w:r>
      </w:hyperlink>
      <w:r w:rsidRPr="006450EA">
        <w:rPr>
          <w:rStyle w:val="cit-first-elementcit-title"/>
          <w:rFonts w:eastAsia="Times New Roman"/>
          <w:lang w:val="en-ZA"/>
        </w:rPr>
        <w:t xml:space="preserve"> [Downloaded: 21.1.14].</w:t>
      </w:r>
    </w:p>
    <w:p w:rsidR="00E80652" w:rsidRPr="006450EA" w:rsidRDefault="00E80652" w:rsidP="00890BBA">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Dey, I. (1993). </w:t>
      </w:r>
      <w:r w:rsidRPr="006450EA">
        <w:rPr>
          <w:rStyle w:val="cit-first-elementcit-title"/>
          <w:rFonts w:eastAsia="Times New Roman"/>
          <w:i/>
          <w:lang w:val="en-ZA"/>
        </w:rPr>
        <w:t>Qualitative Data Analysis: A User-Friendly Guide for Social Scientists.</w:t>
      </w:r>
      <w:r w:rsidRPr="006450EA">
        <w:rPr>
          <w:rStyle w:val="cit-first-elementcit-title"/>
          <w:rFonts w:eastAsia="Times New Roman"/>
          <w:lang w:val="en-ZA"/>
        </w:rPr>
        <w:t xml:space="preserve"> London: Routledge.</w:t>
      </w:r>
    </w:p>
    <w:p w:rsidR="0050630A" w:rsidRPr="006450EA" w:rsidRDefault="0050630A"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Elbow, P. (1995). </w:t>
      </w:r>
      <w:r w:rsidRPr="006450EA">
        <w:rPr>
          <w:rStyle w:val="cit-first-elementcit-title"/>
          <w:rFonts w:eastAsia="Times New Roman"/>
          <w:i/>
          <w:lang w:val="en-ZA"/>
        </w:rPr>
        <w:t xml:space="preserve">Peter Elbow on </w:t>
      </w:r>
      <w:r w:rsidR="00F45218" w:rsidRPr="006450EA">
        <w:rPr>
          <w:rStyle w:val="cit-first-elementcit-title"/>
          <w:rFonts w:eastAsia="Times New Roman"/>
          <w:i/>
          <w:lang w:val="en-ZA"/>
        </w:rPr>
        <w:t>W</w:t>
      </w:r>
      <w:r w:rsidRPr="006450EA">
        <w:rPr>
          <w:rStyle w:val="cit-first-elementcit-title"/>
          <w:rFonts w:eastAsia="Times New Roman"/>
          <w:i/>
          <w:lang w:val="en-ZA"/>
        </w:rPr>
        <w:t>riting.</w:t>
      </w:r>
      <w:r w:rsidRPr="006450EA">
        <w:rPr>
          <w:rStyle w:val="cit-first-elementcit-title"/>
          <w:rFonts w:eastAsia="Times New Roman"/>
          <w:lang w:val="en-ZA"/>
        </w:rPr>
        <w:t xml:space="preserve"> Northhampton, MA: Media Education Foundation.</w:t>
      </w:r>
    </w:p>
    <w:p w:rsidR="00E80652" w:rsidRPr="006450EA" w:rsidRDefault="00E80652" w:rsidP="00F223D5">
      <w:pPr>
        <w:spacing w:after="120"/>
        <w:rPr>
          <w:rStyle w:val="cit-first-elementcit-title"/>
          <w:rFonts w:eastAsia="Times New Roman"/>
          <w:lang w:val="en-ZA"/>
        </w:rPr>
      </w:pPr>
      <w:r w:rsidRPr="006450EA">
        <w:rPr>
          <w:rStyle w:val="cit-first-elementcit-title"/>
          <w:rFonts w:eastAsia="Times New Roman"/>
          <w:lang w:val="en-ZA"/>
        </w:rPr>
        <w:t xml:space="preserve">Gibbs, G. (2007). </w:t>
      </w:r>
      <w:r w:rsidRPr="006450EA">
        <w:rPr>
          <w:rStyle w:val="cit-first-elementcit-title"/>
          <w:rFonts w:eastAsia="Times New Roman"/>
          <w:i/>
          <w:lang w:val="en-ZA"/>
        </w:rPr>
        <w:t>Analyzing Qualitative Data.</w:t>
      </w:r>
      <w:r w:rsidRPr="006450EA">
        <w:rPr>
          <w:rStyle w:val="cit-first-elementcit-title"/>
          <w:rFonts w:eastAsia="Times New Roman"/>
          <w:lang w:val="en-ZA"/>
        </w:rPr>
        <w:t xml:space="preserve"> London: Sage Publications.</w:t>
      </w:r>
    </w:p>
    <w:p w:rsidR="0050630A" w:rsidRDefault="0050630A"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Glesne, C. &amp; Peshkin, A. (1992). </w:t>
      </w:r>
      <w:r w:rsidRPr="006450EA">
        <w:rPr>
          <w:rStyle w:val="cit-first-elementcit-title"/>
          <w:rFonts w:eastAsia="Times New Roman"/>
          <w:i/>
          <w:lang w:val="en-ZA"/>
        </w:rPr>
        <w:t xml:space="preserve">Becoming </w:t>
      </w:r>
      <w:r w:rsidR="00F45218" w:rsidRPr="006450EA">
        <w:rPr>
          <w:rStyle w:val="cit-first-elementcit-title"/>
          <w:rFonts w:eastAsia="Times New Roman"/>
          <w:i/>
          <w:lang w:val="en-ZA"/>
        </w:rPr>
        <w:t>Q</w:t>
      </w:r>
      <w:r w:rsidRPr="006450EA">
        <w:rPr>
          <w:rStyle w:val="cit-first-elementcit-title"/>
          <w:rFonts w:eastAsia="Times New Roman"/>
          <w:i/>
          <w:lang w:val="en-ZA"/>
        </w:rPr>
        <w:t xml:space="preserve">ualitative </w:t>
      </w:r>
      <w:r w:rsidR="00F45218" w:rsidRPr="006450EA">
        <w:rPr>
          <w:rStyle w:val="cit-first-elementcit-title"/>
          <w:rFonts w:eastAsia="Times New Roman"/>
          <w:i/>
          <w:lang w:val="en-ZA"/>
        </w:rPr>
        <w:t>R</w:t>
      </w:r>
      <w:r w:rsidRPr="006450EA">
        <w:rPr>
          <w:rStyle w:val="cit-first-elementcit-title"/>
          <w:rFonts w:eastAsia="Times New Roman"/>
          <w:i/>
          <w:lang w:val="en-ZA"/>
        </w:rPr>
        <w:t>esearchers: An introduction.</w:t>
      </w:r>
      <w:r w:rsidRPr="006450EA">
        <w:rPr>
          <w:rStyle w:val="cit-first-elementcit-title"/>
          <w:rFonts w:eastAsia="Times New Roman"/>
          <w:lang w:val="en-ZA"/>
        </w:rPr>
        <w:t xml:space="preserve"> White Plains, NY: Longman.</w:t>
      </w:r>
    </w:p>
    <w:p w:rsidR="00012E24" w:rsidRPr="006450EA" w:rsidRDefault="00012E24" w:rsidP="00F223D5">
      <w:pPr>
        <w:widowControl w:val="0"/>
        <w:autoSpaceDE w:val="0"/>
        <w:autoSpaceDN w:val="0"/>
        <w:adjustRightInd w:val="0"/>
        <w:spacing w:after="120"/>
        <w:rPr>
          <w:rStyle w:val="cit-first-elementcit-title"/>
          <w:rFonts w:eastAsia="Times New Roman"/>
          <w:lang w:val="en-ZA"/>
        </w:rPr>
      </w:pPr>
      <w:r w:rsidRPr="00012E24">
        <w:rPr>
          <w:lang w:val="en-ZA"/>
        </w:rPr>
        <w:t>Green, J</w:t>
      </w:r>
      <w:r>
        <w:rPr>
          <w:lang w:val="en-ZA"/>
        </w:rPr>
        <w:t>. &amp;</w:t>
      </w:r>
      <w:r w:rsidRPr="00012E24">
        <w:rPr>
          <w:lang w:val="en-ZA"/>
        </w:rPr>
        <w:t xml:space="preserve"> Thorogood, N</w:t>
      </w:r>
      <w:r>
        <w:rPr>
          <w:lang w:val="en-ZA"/>
        </w:rPr>
        <w:t>.</w:t>
      </w:r>
      <w:r w:rsidRPr="00012E24">
        <w:rPr>
          <w:lang w:val="en-ZA"/>
        </w:rPr>
        <w:t xml:space="preserve"> (2013). Qualitative Methods for Health Research. </w:t>
      </w:r>
      <w:r>
        <w:rPr>
          <w:lang w:val="en-ZA"/>
        </w:rPr>
        <w:t xml:space="preserve">London: </w:t>
      </w:r>
      <w:r w:rsidRPr="00012E24">
        <w:rPr>
          <w:lang w:val="en-ZA"/>
        </w:rPr>
        <w:t xml:space="preserve">SAGE Publications. </w:t>
      </w:r>
    </w:p>
    <w:p w:rsidR="00635298" w:rsidRDefault="00635298" w:rsidP="00F223D5">
      <w:pPr>
        <w:spacing w:after="120"/>
        <w:rPr>
          <w:rStyle w:val="cit-first-elementcit-title"/>
          <w:rFonts w:eastAsia="Times New Roman"/>
          <w:lang w:val="en-ZA"/>
        </w:rPr>
      </w:pPr>
      <w:r w:rsidRPr="006450EA">
        <w:rPr>
          <w:rStyle w:val="cit-first-elementcit-title"/>
          <w:rFonts w:eastAsia="Times New Roman"/>
          <w:lang w:val="en-ZA"/>
        </w:rPr>
        <w:t xml:space="preserve">Goicoechea, J. (2006). Diagnostic </w:t>
      </w:r>
      <w:r w:rsidR="00F45218" w:rsidRPr="006450EA">
        <w:rPr>
          <w:rStyle w:val="cit-first-elementcit-title"/>
          <w:rFonts w:eastAsia="Times New Roman"/>
          <w:lang w:val="en-ZA"/>
        </w:rPr>
        <w:t xml:space="preserve">Discourse in Patient-Staff Interactions: </w:t>
      </w:r>
      <w:r w:rsidRPr="006450EA">
        <w:rPr>
          <w:rStyle w:val="cit-first-elementcit-title"/>
          <w:rFonts w:eastAsia="Times New Roman"/>
          <w:lang w:val="en-ZA"/>
        </w:rPr>
        <w:t xml:space="preserve">A </w:t>
      </w:r>
      <w:r w:rsidR="00F45218" w:rsidRPr="006450EA">
        <w:rPr>
          <w:rStyle w:val="cit-first-elementcit-title"/>
          <w:rFonts w:eastAsia="Times New Roman"/>
          <w:lang w:val="en-ZA"/>
        </w:rPr>
        <w:t>Conversation Analysis Clarified by Participant Interviews</w:t>
      </w:r>
      <w:r w:rsidRPr="006450EA">
        <w:rPr>
          <w:rStyle w:val="cit-first-elementcit-title"/>
          <w:rFonts w:eastAsia="Times New Roman"/>
          <w:lang w:val="en-ZA"/>
        </w:rPr>
        <w:t xml:space="preserve">. In C. T. Fischer (Ed.), </w:t>
      </w:r>
      <w:r w:rsidR="00F45218" w:rsidRPr="006450EA">
        <w:rPr>
          <w:rStyle w:val="cit-first-elementcit-title"/>
          <w:rFonts w:eastAsia="Times New Roman"/>
          <w:i/>
          <w:lang w:val="en-ZA"/>
        </w:rPr>
        <w:t>Qualitative Research Methods for Psychologist: Introduction Through Empirical S</w:t>
      </w:r>
      <w:r w:rsidRPr="006450EA">
        <w:rPr>
          <w:rStyle w:val="cit-first-elementcit-title"/>
          <w:rFonts w:eastAsia="Times New Roman"/>
          <w:i/>
          <w:lang w:val="en-ZA"/>
        </w:rPr>
        <w:t>tudies.</w:t>
      </w:r>
      <w:r w:rsidRPr="006450EA">
        <w:rPr>
          <w:rStyle w:val="cit-first-elementcit-title"/>
          <w:rFonts w:eastAsia="Times New Roman"/>
          <w:lang w:val="en-ZA"/>
        </w:rPr>
        <w:t xml:space="preserve"> San Diego: Academic Press</w:t>
      </w:r>
      <w:r w:rsidR="00F45218" w:rsidRPr="006450EA">
        <w:rPr>
          <w:rStyle w:val="cit-first-elementcit-title"/>
          <w:rFonts w:eastAsia="Times New Roman"/>
          <w:lang w:val="en-ZA"/>
        </w:rPr>
        <w:t>: 111-140</w:t>
      </w:r>
      <w:r w:rsidRPr="006450EA">
        <w:rPr>
          <w:rStyle w:val="cit-first-elementcit-title"/>
          <w:rFonts w:eastAsia="Times New Roman"/>
          <w:lang w:val="en-ZA"/>
        </w:rPr>
        <w:t>.</w:t>
      </w:r>
    </w:p>
    <w:p w:rsidR="00A12221" w:rsidRPr="00A12221" w:rsidRDefault="00A12221" w:rsidP="00F223D5">
      <w:pPr>
        <w:spacing w:after="120"/>
        <w:rPr>
          <w:rStyle w:val="cit-first-elementcit-title"/>
          <w:rFonts w:eastAsia="Times New Roman"/>
          <w:lang w:val="en-ZA"/>
        </w:rPr>
      </w:pPr>
      <w:r>
        <w:rPr>
          <w:rStyle w:val="cit-first-elementcit-title"/>
          <w:rFonts w:eastAsia="Times New Roman"/>
          <w:lang w:val="en-ZA"/>
        </w:rPr>
        <w:t xml:space="preserve">Mason, J. (2006). </w:t>
      </w:r>
      <w:r w:rsidRPr="00A12221">
        <w:rPr>
          <w:rStyle w:val="cit-first-elementcit-title"/>
          <w:rFonts w:eastAsia="Times New Roman"/>
          <w:i/>
          <w:lang w:val="en-ZA"/>
        </w:rPr>
        <w:t xml:space="preserve">Qualitative Researching. </w:t>
      </w:r>
      <w:r>
        <w:rPr>
          <w:rStyle w:val="cit-first-elementcit-title"/>
          <w:rFonts w:eastAsia="Times New Roman"/>
          <w:lang w:val="en-ZA"/>
        </w:rPr>
        <w:t>(2</w:t>
      </w:r>
      <w:r w:rsidRPr="00A12221">
        <w:rPr>
          <w:rStyle w:val="cit-first-elementcit-title"/>
          <w:rFonts w:eastAsia="Times New Roman"/>
          <w:vertAlign w:val="superscript"/>
          <w:lang w:val="en-ZA"/>
        </w:rPr>
        <w:t>nd</w:t>
      </w:r>
      <w:r>
        <w:rPr>
          <w:rStyle w:val="cit-first-elementcit-title"/>
          <w:rFonts w:eastAsia="Times New Roman"/>
          <w:lang w:val="en-ZA"/>
        </w:rPr>
        <w:t xml:space="preserve"> ed.). London: SAGE Publications. </w:t>
      </w:r>
    </w:p>
    <w:p w:rsidR="0050630A" w:rsidRPr="006450EA" w:rsidRDefault="0050630A"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Maxwell, J. A. (2005). </w:t>
      </w:r>
      <w:r w:rsidRPr="006450EA">
        <w:rPr>
          <w:rStyle w:val="cit-first-elementcit-title"/>
          <w:rFonts w:eastAsia="Times New Roman"/>
          <w:i/>
          <w:lang w:val="en-ZA"/>
        </w:rPr>
        <w:t xml:space="preserve">Qualitative </w:t>
      </w:r>
      <w:r w:rsidR="002959EB" w:rsidRPr="006450EA">
        <w:rPr>
          <w:rStyle w:val="cit-first-elementcit-title"/>
          <w:rFonts w:eastAsia="Times New Roman"/>
          <w:i/>
          <w:lang w:val="en-ZA"/>
        </w:rPr>
        <w:t>R</w:t>
      </w:r>
      <w:r w:rsidRPr="006450EA">
        <w:rPr>
          <w:rStyle w:val="cit-first-elementcit-title"/>
          <w:rFonts w:eastAsia="Times New Roman"/>
          <w:i/>
          <w:lang w:val="en-ZA"/>
        </w:rPr>
        <w:t xml:space="preserve">esearch </w:t>
      </w:r>
      <w:r w:rsidR="002959EB" w:rsidRPr="006450EA">
        <w:rPr>
          <w:rStyle w:val="cit-first-elementcit-title"/>
          <w:rFonts w:eastAsia="Times New Roman"/>
          <w:i/>
          <w:lang w:val="en-ZA"/>
        </w:rPr>
        <w:t>D</w:t>
      </w:r>
      <w:r w:rsidRPr="006450EA">
        <w:rPr>
          <w:rStyle w:val="cit-first-elementcit-title"/>
          <w:rFonts w:eastAsia="Times New Roman"/>
          <w:i/>
          <w:lang w:val="en-ZA"/>
        </w:rPr>
        <w:t xml:space="preserve">esign: An </w:t>
      </w:r>
      <w:r w:rsidR="002959EB" w:rsidRPr="006450EA">
        <w:rPr>
          <w:rStyle w:val="cit-first-elementcit-title"/>
          <w:rFonts w:eastAsia="Times New Roman"/>
          <w:i/>
          <w:lang w:val="en-ZA"/>
        </w:rPr>
        <w:t>I</w:t>
      </w:r>
      <w:r w:rsidRPr="006450EA">
        <w:rPr>
          <w:rStyle w:val="cit-first-elementcit-title"/>
          <w:rFonts w:eastAsia="Times New Roman"/>
          <w:i/>
          <w:lang w:val="en-ZA"/>
        </w:rPr>
        <w:t xml:space="preserve">nteractive </w:t>
      </w:r>
      <w:r w:rsidR="002959EB" w:rsidRPr="006450EA">
        <w:rPr>
          <w:rStyle w:val="cit-first-elementcit-title"/>
          <w:rFonts w:eastAsia="Times New Roman"/>
          <w:i/>
          <w:lang w:val="en-ZA"/>
        </w:rPr>
        <w:t>A</w:t>
      </w:r>
      <w:r w:rsidRPr="006450EA">
        <w:rPr>
          <w:rStyle w:val="cit-first-elementcit-title"/>
          <w:rFonts w:eastAsia="Times New Roman"/>
          <w:i/>
          <w:lang w:val="en-ZA"/>
        </w:rPr>
        <w:t xml:space="preserve">pproach </w:t>
      </w:r>
      <w:r w:rsidRPr="006450EA">
        <w:rPr>
          <w:rStyle w:val="cit-first-elementcit-title"/>
          <w:rFonts w:eastAsia="Times New Roman"/>
          <w:lang w:val="en-ZA"/>
        </w:rPr>
        <w:t>(2nd ed.).Thousand Oaks, CA: Sage.</w:t>
      </w:r>
    </w:p>
    <w:p w:rsidR="00E80652" w:rsidRPr="006450EA" w:rsidRDefault="00E80652" w:rsidP="00F223D5">
      <w:pPr>
        <w:widowControl w:val="0"/>
        <w:autoSpaceDE w:val="0"/>
        <w:autoSpaceDN w:val="0"/>
        <w:adjustRightInd w:val="0"/>
        <w:spacing w:after="120"/>
        <w:rPr>
          <w:rStyle w:val="cit-first-elementcit-title"/>
          <w:rFonts w:eastAsia="Times New Roman"/>
          <w:lang w:val="en-ZA"/>
        </w:rPr>
      </w:pPr>
      <w:r w:rsidRPr="006450EA">
        <w:rPr>
          <w:lang w:val="en-ZA"/>
        </w:rPr>
        <w:t xml:space="preserve">Mkandawire-Valhmu, L. and Stevens, P. E. (2010). </w:t>
      </w:r>
      <w:r w:rsidRPr="006450EA">
        <w:rPr>
          <w:bCs/>
          <w:lang w:val="en-ZA"/>
        </w:rPr>
        <w:t>The Critical Value of Focus Group Discussions in Research With Women Living With HIV in Malawi</w:t>
      </w:r>
      <w:r w:rsidRPr="006450EA">
        <w:rPr>
          <w:b/>
          <w:bCs/>
          <w:lang w:val="en-ZA"/>
        </w:rPr>
        <w:t>.</w:t>
      </w:r>
      <w:r w:rsidRPr="006450EA">
        <w:rPr>
          <w:lang w:val="en-ZA"/>
        </w:rPr>
        <w:t xml:space="preserve"> </w:t>
      </w:r>
      <w:r w:rsidRPr="006450EA">
        <w:rPr>
          <w:i/>
          <w:lang w:val="en-ZA"/>
        </w:rPr>
        <w:t>Qualitative Health Research</w:t>
      </w:r>
      <w:r w:rsidRPr="006450EA">
        <w:rPr>
          <w:lang w:val="en-ZA"/>
        </w:rPr>
        <w:t>, 20: 684-696.</w:t>
      </w:r>
    </w:p>
    <w:p w:rsidR="00E80652" w:rsidRPr="006450EA" w:rsidRDefault="00E80652"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Patton, M. Q. (1990). </w:t>
      </w:r>
      <w:r w:rsidRPr="006450EA">
        <w:rPr>
          <w:rStyle w:val="cit-first-elementcit-title"/>
          <w:rFonts w:eastAsia="Times New Roman"/>
          <w:i/>
          <w:lang w:val="en-ZA"/>
        </w:rPr>
        <w:t>Qualitative Evaluation and Research Methods</w:t>
      </w:r>
      <w:r w:rsidRPr="006450EA">
        <w:rPr>
          <w:rStyle w:val="cit-first-elementcit-title"/>
          <w:rFonts w:eastAsia="Times New Roman"/>
          <w:lang w:val="en-ZA"/>
        </w:rPr>
        <w:t xml:space="preserve"> (2nd ed.). Newbury Park, CA: Sage.</w:t>
      </w:r>
    </w:p>
    <w:p w:rsidR="00635298" w:rsidRPr="006450EA" w:rsidRDefault="00635298" w:rsidP="00F223D5">
      <w:pPr>
        <w:tabs>
          <w:tab w:val="left" w:pos="945"/>
        </w:tabs>
        <w:spacing w:after="120"/>
        <w:rPr>
          <w:rFonts w:cs="Arial"/>
          <w:lang w:val="en-ZA"/>
        </w:rPr>
      </w:pPr>
      <w:r w:rsidRPr="006450EA">
        <w:rPr>
          <w:rFonts w:cs="Arial"/>
          <w:lang w:val="en-ZA"/>
        </w:rPr>
        <w:t>Pettersson, K. O., Christensson, K., De Freitas, E. G. G., Johansson, E. (2004).</w:t>
      </w:r>
      <w:r w:rsidRPr="006450EA">
        <w:rPr>
          <w:rFonts w:ascii="Arial" w:hAnsi="Arial" w:cs="Arial"/>
          <w:lang w:val="en-ZA"/>
        </w:rPr>
        <w:t xml:space="preserve"> </w:t>
      </w:r>
      <w:r w:rsidRPr="006450EA">
        <w:rPr>
          <w:rFonts w:cs="Arial"/>
          <w:lang w:val="en-ZA"/>
        </w:rPr>
        <w:t xml:space="preserve">Adaptation of Health Care Seeking Behavior During Childbirth: Focus Group Discussions with Women Living in the Suburban Areas of Luanda, Angola. </w:t>
      </w:r>
      <w:r w:rsidRPr="006450EA">
        <w:rPr>
          <w:rFonts w:cs="Arial"/>
          <w:i/>
          <w:iCs/>
          <w:lang w:val="en-ZA"/>
        </w:rPr>
        <w:t>Health Care for Women International</w:t>
      </w:r>
      <w:r w:rsidRPr="006450EA">
        <w:rPr>
          <w:rFonts w:cs="Arial"/>
          <w:lang w:val="en-ZA"/>
        </w:rPr>
        <w:t>, 25(3): 255 - 280.</w:t>
      </w:r>
    </w:p>
    <w:p w:rsidR="00816B2D" w:rsidRPr="006450EA" w:rsidRDefault="00816B2D" w:rsidP="00F223D5">
      <w:pPr>
        <w:autoSpaceDE w:val="0"/>
        <w:autoSpaceDN w:val="0"/>
        <w:adjustRightInd w:val="0"/>
        <w:spacing w:after="120"/>
        <w:rPr>
          <w:rStyle w:val="cit-first-elementcit-title"/>
          <w:rFonts w:eastAsia="Times New Roman"/>
          <w:lang w:val="en-ZA"/>
        </w:rPr>
      </w:pPr>
      <w:r w:rsidRPr="006450EA">
        <w:rPr>
          <w:rFonts w:cs="New-Baskerville-RomanA"/>
          <w:lang w:val="en-ZA" w:eastAsia="en-ZA"/>
        </w:rPr>
        <w:t xml:space="preserve">Pope, C., Ziebland, S. &amp; Mays, N. (2000). </w:t>
      </w:r>
      <w:r w:rsidRPr="006450EA">
        <w:rPr>
          <w:rFonts w:cs="Arial"/>
          <w:bCs/>
          <w:lang w:val="en-ZA" w:eastAsia="en-ZA"/>
        </w:rPr>
        <w:t>Qualitative Research in Health Care: Analysing Quantitative Data.</w:t>
      </w:r>
      <w:r w:rsidRPr="006450EA">
        <w:rPr>
          <w:rFonts w:cs="Arial"/>
          <w:b/>
          <w:bCs/>
          <w:lang w:val="en-ZA" w:eastAsia="en-ZA"/>
        </w:rPr>
        <w:t xml:space="preserve"> </w:t>
      </w:r>
      <w:r w:rsidRPr="006450EA">
        <w:rPr>
          <w:rFonts w:cs="Arial"/>
          <w:bCs/>
          <w:i/>
          <w:lang w:val="en-ZA" w:eastAsia="en-ZA"/>
        </w:rPr>
        <w:t>British Medical Journal,</w:t>
      </w:r>
      <w:r w:rsidRPr="006450EA">
        <w:rPr>
          <w:rFonts w:cs="Arial"/>
          <w:b/>
          <w:bCs/>
          <w:i/>
          <w:lang w:val="en-ZA" w:eastAsia="en-ZA"/>
        </w:rPr>
        <w:t xml:space="preserve"> </w:t>
      </w:r>
      <w:r w:rsidRPr="006450EA">
        <w:rPr>
          <w:rFonts w:cs="New-Baskerville-RomanA"/>
          <w:lang w:val="en-ZA" w:eastAsia="en-ZA"/>
        </w:rPr>
        <w:t>320: 114–116</w:t>
      </w:r>
      <w:r w:rsidRPr="006450EA">
        <w:rPr>
          <w:rStyle w:val="cit-first-elementcit-title"/>
          <w:rFonts w:eastAsia="Times New Roman"/>
          <w:lang w:val="en-ZA"/>
        </w:rPr>
        <w:t>.</w:t>
      </w:r>
    </w:p>
    <w:p w:rsidR="002933B8" w:rsidRPr="006450EA" w:rsidRDefault="002933B8" w:rsidP="00F223D5">
      <w:pPr>
        <w:widowControl w:val="0"/>
        <w:autoSpaceDE w:val="0"/>
        <w:autoSpaceDN w:val="0"/>
        <w:adjustRightInd w:val="0"/>
        <w:spacing w:after="120"/>
        <w:rPr>
          <w:rStyle w:val="cit-first-elementcit-title"/>
          <w:rFonts w:cs="Arial"/>
          <w:lang w:val="en-ZA"/>
        </w:rPr>
      </w:pPr>
      <w:r w:rsidRPr="006450EA">
        <w:rPr>
          <w:rStyle w:val="cit-first-elementcit-title"/>
          <w:rFonts w:eastAsia="Times New Roman"/>
          <w:lang w:val="en-ZA"/>
        </w:rPr>
        <w:t xml:space="preserve">Ricoeur, P. (1979). The </w:t>
      </w:r>
      <w:r w:rsidR="002959EB" w:rsidRPr="006450EA">
        <w:rPr>
          <w:rStyle w:val="cit-first-elementcit-title"/>
          <w:rFonts w:eastAsia="Times New Roman"/>
          <w:lang w:val="en-ZA"/>
        </w:rPr>
        <w:t>Human Experience of Time and N</w:t>
      </w:r>
      <w:r w:rsidRPr="006450EA">
        <w:rPr>
          <w:rStyle w:val="cit-first-elementcit-title"/>
          <w:rFonts w:eastAsia="Times New Roman"/>
          <w:lang w:val="en-ZA"/>
        </w:rPr>
        <w:t xml:space="preserve">arrative. </w:t>
      </w:r>
      <w:r w:rsidRPr="006450EA">
        <w:rPr>
          <w:rStyle w:val="cit-first-elementcit-title"/>
          <w:rFonts w:eastAsia="Times New Roman"/>
          <w:i/>
          <w:lang w:val="en-ZA"/>
        </w:rPr>
        <w:t>Research in Phenomenology, 9</w:t>
      </w:r>
      <w:r w:rsidRPr="006450EA">
        <w:rPr>
          <w:rStyle w:val="cit-first-elementcit-title"/>
          <w:rFonts w:eastAsia="Times New Roman"/>
          <w:lang w:val="en-ZA"/>
        </w:rPr>
        <w:t>: 17-34.</w:t>
      </w:r>
    </w:p>
    <w:p w:rsidR="006E47F5" w:rsidRPr="006450EA" w:rsidRDefault="006E47F5" w:rsidP="00F223D5">
      <w:pPr>
        <w:spacing w:after="120"/>
        <w:rPr>
          <w:lang w:val="en-ZA"/>
        </w:rPr>
      </w:pPr>
      <w:r w:rsidRPr="006450EA">
        <w:rPr>
          <w:lang w:val="en-ZA"/>
        </w:rPr>
        <w:t xml:space="preserve">Robson, C. (2011). </w:t>
      </w:r>
      <w:r w:rsidRPr="006450EA">
        <w:rPr>
          <w:i/>
          <w:lang w:val="en-ZA"/>
        </w:rPr>
        <w:t xml:space="preserve">Real World Research. </w:t>
      </w:r>
      <w:r w:rsidRPr="006450EA">
        <w:rPr>
          <w:lang w:val="en-ZA"/>
        </w:rPr>
        <w:t>Chichester: Wiley.</w:t>
      </w:r>
    </w:p>
    <w:p w:rsidR="00E22A16" w:rsidRDefault="00EE3A64" w:rsidP="00EE3A64">
      <w:pPr>
        <w:widowControl w:val="0"/>
        <w:autoSpaceDE w:val="0"/>
        <w:autoSpaceDN w:val="0"/>
        <w:adjustRightInd w:val="0"/>
        <w:spacing w:after="120"/>
        <w:rPr>
          <w:rStyle w:val="cit-first-elementcit-title"/>
          <w:rFonts w:eastAsia="Times New Roman"/>
          <w:lang w:val="en-ZA"/>
        </w:rPr>
      </w:pPr>
      <w:r w:rsidRPr="00EE3A64">
        <w:rPr>
          <w:rStyle w:val="cit-first-elementcit-title"/>
          <w:rFonts w:eastAsia="Times New Roman"/>
          <w:lang w:val="en-ZA"/>
        </w:rPr>
        <w:t xml:space="preserve">Silverman, </w:t>
      </w:r>
      <w:r>
        <w:rPr>
          <w:rStyle w:val="cit-first-elementcit-title"/>
          <w:rFonts w:eastAsia="Times New Roman"/>
          <w:lang w:val="en-ZA"/>
        </w:rPr>
        <w:t>D</w:t>
      </w:r>
      <w:r w:rsidRPr="00EE3A64">
        <w:rPr>
          <w:rStyle w:val="cit-first-elementcit-title"/>
          <w:rFonts w:eastAsia="Times New Roman"/>
          <w:lang w:val="en-ZA"/>
        </w:rPr>
        <w:t xml:space="preserve"> (2012). </w:t>
      </w:r>
      <w:r w:rsidRPr="00EE3A64">
        <w:rPr>
          <w:rStyle w:val="cit-first-elementcit-title"/>
          <w:rFonts w:eastAsia="Times New Roman"/>
          <w:i/>
          <w:lang w:val="en-ZA"/>
        </w:rPr>
        <w:t xml:space="preserve">Interpreting Qualitative Data. </w:t>
      </w:r>
      <w:r>
        <w:rPr>
          <w:rStyle w:val="cit-first-elementcit-title"/>
          <w:rFonts w:eastAsia="Times New Roman"/>
          <w:lang w:val="en-ZA"/>
        </w:rPr>
        <w:t xml:space="preserve">Los Angeles: </w:t>
      </w:r>
      <w:r w:rsidRPr="00EE3A64">
        <w:rPr>
          <w:rStyle w:val="cit-first-elementcit-title"/>
          <w:rFonts w:eastAsia="Times New Roman"/>
          <w:lang w:val="en-ZA"/>
        </w:rPr>
        <w:t>SAGE Publications.</w:t>
      </w:r>
    </w:p>
    <w:p w:rsidR="0050630A" w:rsidRPr="006450EA" w:rsidRDefault="0050630A"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Shefer, T. (1999). </w:t>
      </w:r>
      <w:r w:rsidR="006E47F5" w:rsidRPr="006450EA">
        <w:rPr>
          <w:rStyle w:val="cit-first-elementcit-title"/>
          <w:rFonts w:eastAsia="Times New Roman"/>
          <w:i/>
          <w:lang w:val="en-ZA"/>
        </w:rPr>
        <w:t>Discourses of Heterosexual Subjectivity and N</w:t>
      </w:r>
      <w:r w:rsidRPr="006450EA">
        <w:rPr>
          <w:rStyle w:val="cit-first-elementcit-title"/>
          <w:rFonts w:eastAsia="Times New Roman"/>
          <w:i/>
          <w:lang w:val="en-ZA"/>
        </w:rPr>
        <w:t>egotiation.</w:t>
      </w:r>
      <w:r w:rsidRPr="006450EA">
        <w:rPr>
          <w:rStyle w:val="cit-first-elementcit-title"/>
          <w:rFonts w:eastAsia="Times New Roman"/>
          <w:lang w:val="en-ZA"/>
        </w:rPr>
        <w:t xml:space="preserve"> Unpublished Doctoral Thesis, University of the Western Cape, Bellville.</w:t>
      </w:r>
    </w:p>
    <w:p w:rsidR="0050630A" w:rsidRPr="006450EA" w:rsidRDefault="0050630A"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Spradley, J. (1979). </w:t>
      </w:r>
      <w:r w:rsidRPr="006450EA">
        <w:rPr>
          <w:rStyle w:val="cit-first-elementcit-title"/>
          <w:rFonts w:eastAsia="Times New Roman"/>
          <w:i/>
          <w:lang w:val="en-ZA"/>
        </w:rPr>
        <w:t xml:space="preserve">The </w:t>
      </w:r>
      <w:r w:rsidR="006E47F5" w:rsidRPr="006450EA">
        <w:rPr>
          <w:rStyle w:val="cit-first-elementcit-title"/>
          <w:rFonts w:eastAsia="Times New Roman"/>
          <w:i/>
          <w:lang w:val="en-ZA"/>
        </w:rPr>
        <w:t>E</w:t>
      </w:r>
      <w:r w:rsidRPr="006450EA">
        <w:rPr>
          <w:rStyle w:val="cit-first-elementcit-title"/>
          <w:rFonts w:eastAsia="Times New Roman"/>
          <w:i/>
          <w:lang w:val="en-ZA"/>
        </w:rPr>
        <w:t xml:space="preserve">thnographic </w:t>
      </w:r>
      <w:r w:rsidR="006E47F5" w:rsidRPr="006450EA">
        <w:rPr>
          <w:rStyle w:val="cit-first-elementcit-title"/>
          <w:rFonts w:eastAsia="Times New Roman"/>
          <w:i/>
          <w:lang w:val="en-ZA"/>
        </w:rPr>
        <w:t>I</w:t>
      </w:r>
      <w:r w:rsidRPr="006450EA">
        <w:rPr>
          <w:rStyle w:val="cit-first-elementcit-title"/>
          <w:rFonts w:eastAsia="Times New Roman"/>
          <w:i/>
          <w:lang w:val="en-ZA"/>
        </w:rPr>
        <w:t>nterview.</w:t>
      </w:r>
      <w:r w:rsidRPr="006450EA">
        <w:rPr>
          <w:rStyle w:val="cit-first-elementcit-title"/>
          <w:rFonts w:eastAsia="Times New Roman"/>
          <w:lang w:val="en-ZA"/>
        </w:rPr>
        <w:t xml:space="preserve"> Toronto, Ontario, Canada: Holt, Rinehart, &amp; Winston.</w:t>
      </w:r>
    </w:p>
    <w:p w:rsidR="007D0F4A" w:rsidRPr="006450EA" w:rsidRDefault="007D0F4A" w:rsidP="00F223D5">
      <w:pPr>
        <w:widowControl w:val="0"/>
        <w:autoSpaceDE w:val="0"/>
        <w:autoSpaceDN w:val="0"/>
        <w:adjustRightInd w:val="0"/>
        <w:spacing w:after="120"/>
        <w:rPr>
          <w:lang w:val="en-ZA"/>
        </w:rPr>
      </w:pPr>
      <w:r w:rsidRPr="006450EA">
        <w:rPr>
          <w:lang w:val="en-ZA"/>
        </w:rPr>
        <w:lastRenderedPageBreak/>
        <w:t xml:space="preserve">Tulchinsky, T. H., Varavikova, E. A. (2010). What is the “New Public Health”? </w:t>
      </w:r>
      <w:r w:rsidRPr="006450EA">
        <w:rPr>
          <w:i/>
          <w:iCs/>
          <w:lang w:val="en-ZA"/>
        </w:rPr>
        <w:t>Public Health Reviews,</w:t>
      </w:r>
      <w:r w:rsidRPr="006450EA">
        <w:rPr>
          <w:lang w:val="en-ZA"/>
        </w:rPr>
        <w:t xml:space="preserve"> 32: 25-53.</w:t>
      </w:r>
    </w:p>
    <w:p w:rsidR="00AE41EE" w:rsidRPr="006450EA" w:rsidRDefault="00AE41EE" w:rsidP="00F223D5">
      <w:pPr>
        <w:widowControl w:val="0"/>
        <w:autoSpaceDE w:val="0"/>
        <w:autoSpaceDN w:val="0"/>
        <w:adjustRightInd w:val="0"/>
        <w:spacing w:after="120"/>
        <w:rPr>
          <w:rStyle w:val="cit-first-elementcit-title"/>
          <w:rFonts w:eastAsia="Times New Roman"/>
          <w:lang w:val="en-ZA"/>
        </w:rPr>
      </w:pPr>
      <w:r w:rsidRPr="006450EA">
        <w:rPr>
          <w:rStyle w:val="cit-first-elementcit-title"/>
          <w:rFonts w:eastAsia="Times New Roman"/>
          <w:lang w:val="en-ZA"/>
        </w:rPr>
        <w:t xml:space="preserve">Woods, P. (1999). </w:t>
      </w:r>
      <w:r w:rsidRPr="006450EA">
        <w:rPr>
          <w:rStyle w:val="cit-first-elementcit-title"/>
          <w:rFonts w:eastAsia="Times New Roman"/>
          <w:i/>
          <w:lang w:val="en-ZA"/>
        </w:rPr>
        <w:t xml:space="preserve">Successful </w:t>
      </w:r>
      <w:r w:rsidR="006E47F5" w:rsidRPr="006450EA">
        <w:rPr>
          <w:rStyle w:val="cit-first-elementcit-title"/>
          <w:rFonts w:eastAsia="Times New Roman"/>
          <w:i/>
          <w:lang w:val="en-ZA"/>
        </w:rPr>
        <w:t>W</w:t>
      </w:r>
      <w:r w:rsidRPr="006450EA">
        <w:rPr>
          <w:rStyle w:val="cit-first-elementcit-title"/>
          <w:rFonts w:eastAsia="Times New Roman"/>
          <w:i/>
          <w:lang w:val="en-ZA"/>
        </w:rPr>
        <w:t xml:space="preserve">riting for </w:t>
      </w:r>
      <w:r w:rsidR="006E47F5" w:rsidRPr="006450EA">
        <w:rPr>
          <w:rStyle w:val="cit-first-elementcit-title"/>
          <w:rFonts w:eastAsia="Times New Roman"/>
          <w:i/>
          <w:lang w:val="en-ZA"/>
        </w:rPr>
        <w:t>Q</w:t>
      </w:r>
      <w:r w:rsidRPr="006450EA">
        <w:rPr>
          <w:rStyle w:val="cit-first-elementcit-title"/>
          <w:rFonts w:eastAsia="Times New Roman"/>
          <w:i/>
          <w:lang w:val="en-ZA"/>
        </w:rPr>
        <w:t xml:space="preserve">ualitative </w:t>
      </w:r>
      <w:r w:rsidR="006E47F5" w:rsidRPr="006450EA">
        <w:rPr>
          <w:rStyle w:val="cit-first-elementcit-title"/>
          <w:rFonts w:eastAsia="Times New Roman"/>
          <w:i/>
          <w:lang w:val="en-ZA"/>
        </w:rPr>
        <w:t>R</w:t>
      </w:r>
      <w:r w:rsidRPr="006450EA">
        <w:rPr>
          <w:rStyle w:val="cit-first-elementcit-title"/>
          <w:rFonts w:eastAsia="Times New Roman"/>
          <w:i/>
          <w:lang w:val="en-ZA"/>
        </w:rPr>
        <w:t xml:space="preserve">esearchers. </w:t>
      </w:r>
      <w:r w:rsidRPr="006450EA">
        <w:rPr>
          <w:rStyle w:val="cit-first-elementcit-title"/>
          <w:rFonts w:eastAsia="Times New Roman"/>
          <w:lang w:val="en-ZA"/>
        </w:rPr>
        <w:t>London: Routledge.</w:t>
      </w:r>
    </w:p>
    <w:p w:rsidR="0050630A" w:rsidRPr="006450EA" w:rsidRDefault="0050630A" w:rsidP="0050630A">
      <w:pPr>
        <w:widowControl w:val="0"/>
        <w:autoSpaceDE w:val="0"/>
        <w:autoSpaceDN w:val="0"/>
        <w:adjustRightInd w:val="0"/>
        <w:spacing w:after="240"/>
        <w:rPr>
          <w:rStyle w:val="cit-first-elementcit-title"/>
          <w:rFonts w:eastAsia="Times New Roman"/>
          <w:lang w:val="en-ZA"/>
        </w:rPr>
      </w:pPr>
    </w:p>
    <w:p w:rsidR="0050630A" w:rsidRPr="006450EA" w:rsidRDefault="0050630A" w:rsidP="0050630A">
      <w:pPr>
        <w:widowControl w:val="0"/>
        <w:autoSpaceDE w:val="0"/>
        <w:autoSpaceDN w:val="0"/>
        <w:adjustRightInd w:val="0"/>
        <w:rPr>
          <w:rStyle w:val="cit-first-elementcit-title"/>
          <w:rFonts w:cs="Arial"/>
          <w:lang w:val="en-ZA"/>
        </w:rPr>
      </w:pPr>
    </w:p>
    <w:p w:rsidR="00D407E8" w:rsidRPr="006450EA" w:rsidRDefault="00D407E8">
      <w:pPr>
        <w:rPr>
          <w:rFonts w:eastAsia="Times New Roman"/>
          <w:lang w:val="en-ZA"/>
        </w:rPr>
      </w:pPr>
    </w:p>
    <w:p w:rsidR="00114D13" w:rsidRDefault="00E80652" w:rsidP="00114D13">
      <w:pPr>
        <w:rPr>
          <w:rFonts w:eastAsia="Times New Roman"/>
          <w:lang w:val="en-ZA"/>
        </w:rPr>
      </w:pPr>
      <w:r w:rsidRPr="006450EA">
        <w:rPr>
          <w:rFonts w:eastAsia="Times New Roman"/>
          <w:lang w:val="en-ZA"/>
        </w:rPr>
        <w:br w:type="page"/>
      </w: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Default="000762AE" w:rsidP="00114D13">
      <w:pPr>
        <w:rPr>
          <w:rFonts w:eastAsia="Times New Roman"/>
          <w:lang w:val="en-ZA"/>
        </w:rPr>
      </w:pPr>
    </w:p>
    <w:p w:rsidR="000762AE" w:rsidRPr="006450EA" w:rsidRDefault="000762AE" w:rsidP="00114D13">
      <w:pPr>
        <w:rPr>
          <w:rFonts w:eastAsia="MS Gothic" w:cs="Tahoma"/>
          <w:b/>
          <w:bCs/>
          <w:color w:val="000000"/>
          <w:sz w:val="28"/>
          <w:szCs w:val="26"/>
          <w:lang w:val="en-ZA"/>
        </w:rPr>
      </w:pPr>
    </w:p>
    <w:p w:rsidR="00114D13" w:rsidRPr="006450EA" w:rsidRDefault="00114D13" w:rsidP="00114D13">
      <w:pPr>
        <w:rPr>
          <w:lang w:val="en-ZA"/>
        </w:rPr>
      </w:pPr>
    </w:p>
    <w:p w:rsidR="00114D13" w:rsidRPr="006450EA" w:rsidRDefault="00F65C73" w:rsidP="00114D13">
      <w:pPr>
        <w:ind w:left="2160"/>
        <w:rPr>
          <w:rFonts w:ascii="Berlin Sans FB" w:hAnsi="Berlin Sans FB" w:cs="Arial"/>
          <w:bCs/>
          <w:smallCaps/>
          <w:spacing w:val="5"/>
          <w:sz w:val="52"/>
          <w:szCs w:val="52"/>
          <w:lang w:val="en-ZA"/>
        </w:rPr>
      </w:pPr>
      <w:r>
        <w:rPr>
          <w:noProof/>
          <w:lang w:val="en-ZA" w:eastAsia="en-ZA"/>
        </w:rPr>
        <mc:AlternateContent>
          <mc:Choice Requires="wps">
            <w:drawing>
              <wp:anchor distT="0" distB="0" distL="114300" distR="114300" simplePos="0" relativeHeight="251657728"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C300C5" w:rsidRDefault="00C300C5" w:rsidP="00114D13">
                            <w:pPr>
                              <w:spacing w:before="240"/>
                              <w:jc w:val="center"/>
                              <w:rPr>
                                <w:rFonts w:ascii="Berlin Sans FB" w:hAnsi="Berlin Sans FB"/>
                              </w:rPr>
                            </w:pPr>
                            <w:r>
                              <w:rPr>
                                <w:rFonts w:ascii="Berlin Sans FB" w:hAnsi="Berlin Sans FB" w:cs="Tahoma"/>
                                <w:bCs/>
                                <w:spacing w:val="40"/>
                                <w:sz w:val="52"/>
                              </w:rPr>
                              <w:t>Unit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75pt;margin-top:-23.1pt;width:81pt;height:1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ziLgIAAFEEAAAOAAAAZHJzL2Uyb0RvYy54bWysVNuO0zAQfUfiHyy/0yS97LZR09WqSxHS&#10;AisWPsBxnMTCsc3YbbJ8PWOn7bbwhsiD5cmMT86cM876bugUOQhw0uiCZpOUEqG5qaRuCvr92+7d&#10;khLnma6YMloU9EU4erd5+2bd21xMTWtUJYAgiHZ5bwvaem/zJHG8FR1zE2OFxmRtoGMeQ2iSCliP&#10;6J1Kpml6k/QGKguGC+fw7cOYpJuIX9eC+y917YQnqqDIzccV4lqGNdmsWd4As63kRxrsH1h0TGr8&#10;6BnqgXlG9iD/guokB+NM7SfcdImpa8lF7AG7ydI/unlumRWxFxTH2bNM7v/B8s+HJyCyKujshhLN&#10;OvToK6rGdKMEmQd9eutyLHu2TxA6dPbR8B+OaLNtsUrcA5i+FaxCVlmoT64OhMDhUVL2n0yF6Gzv&#10;TZRqqKELgCgCGaIjL2dHxOAJx5dZOl3epmgcx1w2W+E+epaw/HTcgvMfhOlI2BQUkHyEZ4dH5wMd&#10;lp9KIn2jZLWTSsUAmnKrgBwYjscuPrED7PKyTGnSF3S1mC4i8lXOXUIgu1eCV2Wd9DjnSnYFXZ6L&#10;WB50e6+rOIWeSTXukbLSRyGDdqMHfiiH6NRidrKlNNULSgtmnGu8h7hpDfyipMeZLqj7uWcgKFEf&#10;NdqzyubzcAliMF/cTjGAy0x5mWGaI1RBPSXjduvHi7O3IJsWv5RFObS5R0trGcUOdo+sjvxxbqMH&#10;xzsWLsZlHKte/wSb3wAAAP//AwBQSwMEFAAGAAgAAAAhACOtLCnfAAAACgEAAA8AAABkcnMvZG93&#10;bnJldi54bWxMj09Pg0AQxe8mfofNmHhrl1LFSlkao6mJx5ZevA3sFlB2lrBLi356p6d6mn8v7/0m&#10;20y2Eycz+NaRgsU8AmGocrqlWsGh2M5WIHxA0tg5Mgp+jIdNfnuTYardmXbmtA+1YBPyKSpoQuhT&#10;KX3VGIt+7npDfDu6wWLgcailHvDM5raTcRQl0mJLnNBgb14bU33vR6ugbOMD/u6K98g+b5fhYyq+&#10;xs83pe7vppc1iGCmcBXDBZ/RIWem0o2kvegUzBaPrOT6kMQgLoIk4k3JzdNyBTLP5P8X8j8AAAD/&#10;/wMAUEsBAi0AFAAGAAgAAAAhALaDOJL+AAAA4QEAABMAAAAAAAAAAAAAAAAAAAAAAFtDb250ZW50&#10;X1R5cGVzXS54bWxQSwECLQAUAAYACAAAACEAOP0h/9YAAACUAQAACwAAAAAAAAAAAAAAAAAvAQAA&#10;X3JlbHMvLnJlbHNQSwECLQAUAAYACAAAACEAOiTc4i4CAABRBAAADgAAAAAAAAAAAAAAAAAuAgAA&#10;ZHJzL2Uyb0RvYy54bWxQSwECLQAUAAYACAAAACEAI60sKd8AAAAKAQAADwAAAAAAAAAAAAAAAACI&#10;BAAAZHJzL2Rvd25yZXYueG1sUEsFBgAAAAAEAAQA8wAAAJQFAAAAAA==&#10;">
                <v:textbox>
                  <w:txbxContent>
                    <w:p w:rsidR="00C300C5" w:rsidRDefault="00C300C5" w:rsidP="00114D13">
                      <w:pPr>
                        <w:spacing w:before="240"/>
                        <w:jc w:val="center"/>
                        <w:rPr>
                          <w:rFonts w:ascii="Berlin Sans FB" w:hAnsi="Berlin Sans FB"/>
                        </w:rPr>
                      </w:pPr>
                      <w:r>
                        <w:rPr>
                          <w:rFonts w:ascii="Berlin Sans FB" w:hAnsi="Berlin Sans FB" w:cs="Tahoma"/>
                          <w:bCs/>
                          <w:spacing w:val="40"/>
                          <w:sz w:val="52"/>
                        </w:rPr>
                        <w:t>Unit 4</w:t>
                      </w:r>
                    </w:p>
                  </w:txbxContent>
                </v:textbox>
                <w10:anchorlock/>
              </v:rect>
            </w:pict>
          </mc:Fallback>
        </mc:AlternateContent>
      </w:r>
      <w:r w:rsidR="00114D13" w:rsidRPr="006450EA">
        <w:rPr>
          <w:rFonts w:ascii="Berlin Sans FB" w:hAnsi="Berlin Sans FB" w:cs="Arial"/>
          <w:sz w:val="52"/>
          <w:szCs w:val="52"/>
          <w:lang w:val="en-ZA"/>
        </w:rPr>
        <w:t xml:space="preserve">Session 2 - Reporting your findings </w:t>
      </w:r>
    </w:p>
    <w:p w:rsidR="00114D13" w:rsidRPr="006450EA" w:rsidRDefault="00114D13" w:rsidP="00114D13">
      <w:pPr>
        <w:pStyle w:val="PlainText"/>
        <w:ind w:left="2160"/>
        <w:rPr>
          <w:rFonts w:ascii="Berlin Sans FB" w:hAnsi="Berlin Sans FB" w:cs="Tahoma"/>
          <w:bCs/>
          <w:sz w:val="52"/>
          <w:szCs w:val="52"/>
          <w:lang w:val="en-ZA"/>
        </w:rPr>
      </w:pPr>
    </w:p>
    <w:p w:rsidR="00114D13" w:rsidRPr="006450EA" w:rsidRDefault="00114D13" w:rsidP="00114D13">
      <w:pPr>
        <w:pStyle w:val="PlainText"/>
        <w:pBdr>
          <w:bottom w:val="single" w:sz="12" w:space="1" w:color="auto"/>
        </w:pBdr>
        <w:rPr>
          <w:rFonts w:ascii="Tahoma" w:hAnsi="Tahoma" w:cs="Tahoma"/>
          <w:b/>
          <w:sz w:val="32"/>
          <w:szCs w:val="52"/>
          <w:lang w:val="en-ZA"/>
        </w:rPr>
      </w:pPr>
    </w:p>
    <w:p w:rsidR="00080D94" w:rsidRPr="006450EA" w:rsidRDefault="00080D94" w:rsidP="003715F6">
      <w:pPr>
        <w:spacing w:before="120"/>
        <w:rPr>
          <w:rFonts w:ascii="Trebuchet MS" w:eastAsia="Arial Unicode MS" w:hAnsi="Trebuchet MS"/>
          <w:sz w:val="28"/>
          <w:szCs w:val="28"/>
          <w:lang w:val="en-ZA"/>
        </w:rPr>
      </w:pPr>
      <w:r w:rsidRPr="006450EA">
        <w:rPr>
          <w:rFonts w:ascii="Trebuchet MS" w:eastAsia="Arial Unicode MS" w:hAnsi="Trebuchet MS"/>
          <w:sz w:val="28"/>
          <w:szCs w:val="28"/>
          <w:lang w:val="en-ZA"/>
        </w:rPr>
        <w:t>Introduction</w:t>
      </w:r>
    </w:p>
    <w:p w:rsidR="00114D13" w:rsidRPr="006450EA" w:rsidRDefault="00114D13" w:rsidP="003715F6">
      <w:pPr>
        <w:spacing w:before="120"/>
        <w:rPr>
          <w:rFonts w:eastAsia="Arial Unicode MS"/>
          <w:lang w:val="en-ZA"/>
        </w:rPr>
      </w:pPr>
      <w:r w:rsidRPr="006450EA">
        <w:rPr>
          <w:rFonts w:eastAsia="Arial Unicode MS"/>
          <w:lang w:val="en-ZA"/>
        </w:rPr>
        <w:t>This is indeed a milestone</w:t>
      </w:r>
      <w:r w:rsidR="00D26771" w:rsidRPr="006450EA">
        <w:rPr>
          <w:rFonts w:eastAsia="Arial Unicode MS"/>
          <w:lang w:val="en-ZA"/>
        </w:rPr>
        <w:t>: you have hopefully grasped the process of qualitative analysis, and</w:t>
      </w:r>
      <w:r w:rsidR="00A14BD1" w:rsidRPr="006450EA">
        <w:rPr>
          <w:rFonts w:eastAsia="Arial Unicode MS"/>
          <w:lang w:val="en-ZA"/>
        </w:rPr>
        <w:t xml:space="preserve"> tried it out in practice. </w:t>
      </w:r>
      <w:r w:rsidRPr="006450EA">
        <w:rPr>
          <w:rFonts w:eastAsia="Arial Unicode MS"/>
          <w:lang w:val="en-ZA"/>
        </w:rPr>
        <w:t xml:space="preserve">Having analysed the sample data we provided, you </w:t>
      </w:r>
      <w:r w:rsidR="00A14BD1" w:rsidRPr="006450EA">
        <w:rPr>
          <w:rFonts w:eastAsia="Arial Unicode MS"/>
          <w:lang w:val="en-ZA"/>
        </w:rPr>
        <w:t xml:space="preserve">should </w:t>
      </w:r>
      <w:r w:rsidRPr="006450EA">
        <w:rPr>
          <w:rFonts w:eastAsia="Arial Unicode MS"/>
          <w:lang w:val="en-ZA"/>
        </w:rPr>
        <w:t xml:space="preserve">have a feel for how much time this requires, and how critical this process is to the success of your study. The next step is to report what you have found </w:t>
      </w:r>
      <w:r w:rsidR="003715F6" w:rsidRPr="006450EA">
        <w:rPr>
          <w:rFonts w:eastAsia="Arial Unicode MS"/>
          <w:lang w:val="en-ZA"/>
        </w:rPr>
        <w:t>during</w:t>
      </w:r>
      <w:r w:rsidRPr="006450EA">
        <w:rPr>
          <w:rFonts w:eastAsia="Arial Unicode MS"/>
          <w:lang w:val="en-ZA"/>
        </w:rPr>
        <w:t xml:space="preserve"> that analysis – </w:t>
      </w:r>
      <w:r w:rsidR="003715F6" w:rsidRPr="006450EA">
        <w:rPr>
          <w:rFonts w:eastAsia="Arial Unicode MS"/>
          <w:lang w:val="en-ZA"/>
        </w:rPr>
        <w:t xml:space="preserve">which in qualitative research we call </w:t>
      </w:r>
      <w:r w:rsidRPr="006450EA">
        <w:rPr>
          <w:rFonts w:eastAsia="Arial Unicode MS"/>
          <w:lang w:val="en-ZA"/>
        </w:rPr>
        <w:t>your findings</w:t>
      </w:r>
      <w:r w:rsidR="003715F6" w:rsidRPr="006450EA">
        <w:rPr>
          <w:rFonts w:eastAsia="Arial Unicode MS"/>
          <w:lang w:val="en-ZA"/>
        </w:rPr>
        <w:t xml:space="preserve"> rather than your results</w:t>
      </w:r>
      <w:r w:rsidRPr="006450EA">
        <w:rPr>
          <w:rFonts w:eastAsia="Arial Unicode MS"/>
          <w:lang w:val="en-ZA"/>
        </w:rPr>
        <w:t>.</w:t>
      </w:r>
      <w:r w:rsidR="003715F6" w:rsidRPr="006450EA">
        <w:rPr>
          <w:rFonts w:eastAsia="Arial Unicode MS"/>
          <w:lang w:val="en-ZA"/>
        </w:rPr>
        <w:t xml:space="preserve"> </w:t>
      </w:r>
      <w:r w:rsidRPr="006450EA">
        <w:rPr>
          <w:rFonts w:eastAsia="Arial Unicode MS"/>
          <w:lang w:val="en-ZA"/>
        </w:rPr>
        <w:t xml:space="preserve">Although this is not a rule, it is a practice, since “findings” has a less Positivist sound to it. Bear in mind that writing up your findings is not separate from analysis: you can begin drafting </w:t>
      </w:r>
      <w:r w:rsidR="003715F6" w:rsidRPr="006450EA">
        <w:rPr>
          <w:rFonts w:eastAsia="Arial Unicode MS"/>
          <w:lang w:val="en-ZA"/>
        </w:rPr>
        <w:t>them</w:t>
      </w:r>
      <w:r w:rsidRPr="006450EA">
        <w:rPr>
          <w:rFonts w:eastAsia="Arial Unicode MS"/>
          <w:lang w:val="en-ZA"/>
        </w:rPr>
        <w:t xml:space="preserve"> at a point when you feel you can confirm your themes. </w:t>
      </w:r>
    </w:p>
    <w:p w:rsidR="00114D13" w:rsidRPr="006450EA" w:rsidRDefault="00114D13" w:rsidP="00114D13">
      <w:pPr>
        <w:rPr>
          <w:rFonts w:eastAsia="Arial Unicode MS"/>
          <w:lang w:val="en-ZA"/>
        </w:rPr>
      </w:pPr>
    </w:p>
    <w:p w:rsidR="00114D13" w:rsidRPr="006450EA" w:rsidRDefault="00B503D8" w:rsidP="00114D13">
      <w:pPr>
        <w:rPr>
          <w:rFonts w:eastAsia="Arial Unicode MS"/>
          <w:lang w:val="en-ZA"/>
        </w:rPr>
      </w:pPr>
      <w:r w:rsidRPr="006450EA">
        <w:rPr>
          <w:rFonts w:cs="Arial"/>
          <w:lang w:val="en-ZA"/>
        </w:rPr>
        <w:t>A further p</w:t>
      </w:r>
      <w:r w:rsidR="00E45690" w:rsidRPr="006450EA">
        <w:rPr>
          <w:rFonts w:cs="Arial"/>
          <w:lang w:val="en-ZA"/>
        </w:rPr>
        <w:t>oint of interest is that some qualitative researchers integrate their findings and the discussion of them. We ask you not to do this, as your Findings (Chapter 4)</w:t>
      </w:r>
      <w:r w:rsidRPr="006450EA">
        <w:rPr>
          <w:rFonts w:cs="Arial"/>
          <w:lang w:val="en-ZA"/>
        </w:rPr>
        <w:t xml:space="preserve"> and</w:t>
      </w:r>
      <w:r w:rsidR="00E45690" w:rsidRPr="006450EA">
        <w:rPr>
          <w:rFonts w:cs="Arial"/>
          <w:lang w:val="en-ZA"/>
        </w:rPr>
        <w:t xml:space="preserve"> your Discussion (Chapter 5) have very different aims</w:t>
      </w:r>
      <w:r w:rsidRPr="006450EA">
        <w:rPr>
          <w:rFonts w:cs="Arial"/>
          <w:lang w:val="en-ZA"/>
        </w:rPr>
        <w:t>, and until you’re more experienced, their integration can just be confusing.</w:t>
      </w:r>
      <w:r w:rsidR="00E45690" w:rsidRPr="006450EA">
        <w:rPr>
          <w:rFonts w:cs="Arial"/>
          <w:lang w:val="en-ZA"/>
        </w:rPr>
        <w:t xml:space="preserve"> </w:t>
      </w:r>
      <w:r w:rsidR="00114D13" w:rsidRPr="006450EA">
        <w:rPr>
          <w:rFonts w:cs="Arial"/>
          <w:lang w:val="en-ZA"/>
        </w:rPr>
        <w:t xml:space="preserve">In this session, we would like you to get some practical experience with </w:t>
      </w:r>
      <w:r w:rsidRPr="006450EA">
        <w:rPr>
          <w:rFonts w:cs="Arial"/>
          <w:lang w:val="en-ZA"/>
        </w:rPr>
        <w:t>reporting Findings</w:t>
      </w:r>
      <w:r w:rsidR="00114D13" w:rsidRPr="006450EA">
        <w:rPr>
          <w:rFonts w:cs="Arial"/>
          <w:lang w:val="en-ZA"/>
        </w:rPr>
        <w:t xml:space="preserve">, so we will expect you to use the data you have analysed </w:t>
      </w:r>
      <w:r w:rsidRPr="006450EA">
        <w:rPr>
          <w:rFonts w:cs="Arial"/>
          <w:lang w:val="en-ZA"/>
        </w:rPr>
        <w:t>during the previous session</w:t>
      </w:r>
      <w:r w:rsidR="00114D13" w:rsidRPr="006450EA">
        <w:rPr>
          <w:rFonts w:cs="Arial"/>
          <w:lang w:val="en-ZA"/>
        </w:rPr>
        <w:t>.</w:t>
      </w:r>
    </w:p>
    <w:p w:rsidR="00114D13" w:rsidRPr="006450EA" w:rsidRDefault="00114D13" w:rsidP="00114D13">
      <w:pPr>
        <w:rPr>
          <w:rStyle w:val="cit-first-elementcit-title"/>
          <w:highlight w:val="yellow"/>
          <w:lang w:val="en-ZA"/>
        </w:rPr>
      </w:pPr>
    </w:p>
    <w:p w:rsidR="00114D13" w:rsidRPr="006450EA" w:rsidRDefault="00114D13" w:rsidP="00114D13">
      <w:pPr>
        <w:rPr>
          <w:rStyle w:val="cit-first-elementcit-title"/>
          <w:rFonts w:ascii="Trebuchet MS" w:hAnsi="Trebuchet MS" w:cs="Arial"/>
          <w:bCs/>
          <w:sz w:val="28"/>
          <w:szCs w:val="28"/>
          <w:lang w:val="en-ZA"/>
        </w:rPr>
      </w:pPr>
      <w:r w:rsidRPr="006450EA">
        <w:rPr>
          <w:rStyle w:val="cit-first-elementcit-title"/>
          <w:rFonts w:ascii="Trebuchet MS" w:hAnsi="Trebuchet MS" w:cs="Arial"/>
          <w:bCs/>
          <w:sz w:val="28"/>
          <w:szCs w:val="28"/>
          <w:lang w:val="en-ZA"/>
        </w:rPr>
        <w:t>Contents</w:t>
      </w:r>
    </w:p>
    <w:p w:rsidR="00114D13" w:rsidRPr="006450EA" w:rsidRDefault="00114D13" w:rsidP="00114D13">
      <w:pPr>
        <w:rPr>
          <w:rStyle w:val="cit-first-elementcit-title"/>
          <w:rFonts w:ascii="Arial" w:hAnsi="Arial" w:cs="Arial"/>
          <w:lang w:val="en-ZA"/>
        </w:rPr>
      </w:pPr>
    </w:p>
    <w:p w:rsidR="00114D13" w:rsidRPr="006450EA" w:rsidRDefault="00114D13" w:rsidP="00114D13">
      <w:pPr>
        <w:rPr>
          <w:rStyle w:val="cit-first-elementcit-title"/>
          <w:rFonts w:cs="Arial"/>
          <w:lang w:val="en-ZA"/>
        </w:rPr>
      </w:pPr>
      <w:r w:rsidRPr="006450EA">
        <w:rPr>
          <w:rStyle w:val="cit-first-elementcit-title"/>
          <w:rFonts w:cs="Arial"/>
          <w:lang w:val="en-ZA"/>
        </w:rPr>
        <w:t>1</w:t>
      </w:r>
      <w:r w:rsidRPr="006450EA">
        <w:rPr>
          <w:rStyle w:val="cit-first-elementcit-title"/>
          <w:rFonts w:cs="Arial"/>
          <w:lang w:val="en-ZA"/>
        </w:rPr>
        <w:tab/>
        <w:t>Learning outcomes of this session</w:t>
      </w:r>
    </w:p>
    <w:p w:rsidR="00114D13" w:rsidRPr="006450EA" w:rsidRDefault="00114D13" w:rsidP="00114D13">
      <w:pPr>
        <w:rPr>
          <w:rStyle w:val="cit-first-elementcit-title"/>
          <w:rFonts w:cs="Arial"/>
          <w:lang w:val="en-ZA"/>
        </w:rPr>
      </w:pPr>
      <w:r w:rsidRPr="006450EA">
        <w:rPr>
          <w:rStyle w:val="cit-first-elementcit-title"/>
          <w:rFonts w:cs="Arial"/>
          <w:lang w:val="en-ZA"/>
        </w:rPr>
        <w:t>2</w:t>
      </w:r>
      <w:r w:rsidRPr="006450EA">
        <w:rPr>
          <w:rStyle w:val="cit-first-elementcit-title"/>
          <w:rFonts w:cs="Arial"/>
          <w:lang w:val="en-ZA"/>
        </w:rPr>
        <w:tab/>
        <w:t>Readings</w:t>
      </w:r>
    </w:p>
    <w:p w:rsidR="00114D13" w:rsidRPr="006450EA" w:rsidRDefault="00114D13" w:rsidP="00114D13">
      <w:pPr>
        <w:rPr>
          <w:rStyle w:val="cit-first-elementcit-title"/>
          <w:rFonts w:cs="Arial"/>
          <w:lang w:val="en-ZA"/>
        </w:rPr>
      </w:pPr>
      <w:r w:rsidRPr="006450EA">
        <w:rPr>
          <w:rStyle w:val="cit-first-elementcit-title"/>
          <w:rFonts w:cs="Arial"/>
          <w:lang w:val="en-ZA"/>
        </w:rPr>
        <w:t>3</w:t>
      </w:r>
      <w:r w:rsidRPr="006450EA">
        <w:rPr>
          <w:rStyle w:val="cit-first-elementcit-title"/>
          <w:rFonts w:cs="Arial"/>
          <w:lang w:val="en-ZA"/>
        </w:rPr>
        <w:tab/>
        <w:t>The role of findings in qualitative research</w:t>
      </w:r>
    </w:p>
    <w:p w:rsidR="002A55F1" w:rsidRPr="006450EA" w:rsidRDefault="00114D13" w:rsidP="00114D13">
      <w:pPr>
        <w:rPr>
          <w:rStyle w:val="cit-first-elementcit-title"/>
          <w:rFonts w:cs="Arial"/>
          <w:lang w:val="en-ZA"/>
        </w:rPr>
      </w:pPr>
      <w:r w:rsidRPr="006450EA">
        <w:rPr>
          <w:rStyle w:val="cit-first-elementcit-title"/>
          <w:rFonts w:cs="Arial"/>
          <w:lang w:val="en-ZA"/>
        </w:rPr>
        <w:t>4</w:t>
      </w:r>
      <w:r w:rsidRPr="006450EA">
        <w:rPr>
          <w:rStyle w:val="cit-first-elementcit-title"/>
          <w:rFonts w:cs="Arial"/>
          <w:lang w:val="en-ZA"/>
        </w:rPr>
        <w:tab/>
      </w:r>
      <w:r w:rsidR="002A55F1" w:rsidRPr="006450EA">
        <w:rPr>
          <w:rStyle w:val="cit-first-elementcit-title"/>
          <w:rFonts w:cs="Arial"/>
          <w:lang w:val="en-ZA"/>
        </w:rPr>
        <w:t>Being rigorous in writing your Findings</w:t>
      </w:r>
    </w:p>
    <w:p w:rsidR="00114D13" w:rsidRPr="006450EA" w:rsidRDefault="002A55F1" w:rsidP="00114D13">
      <w:pPr>
        <w:rPr>
          <w:rStyle w:val="cit-first-elementcit-title"/>
          <w:rFonts w:cs="Arial"/>
          <w:lang w:val="en-ZA"/>
        </w:rPr>
      </w:pPr>
      <w:r w:rsidRPr="006450EA">
        <w:rPr>
          <w:rStyle w:val="cit-first-elementcit-title"/>
          <w:rFonts w:cs="Arial"/>
          <w:lang w:val="en-ZA"/>
        </w:rPr>
        <w:t>5</w:t>
      </w:r>
      <w:r w:rsidRPr="006450EA">
        <w:rPr>
          <w:rStyle w:val="cit-first-elementcit-title"/>
          <w:rFonts w:cs="Arial"/>
          <w:lang w:val="en-ZA"/>
        </w:rPr>
        <w:tab/>
      </w:r>
      <w:r w:rsidR="00114D13" w:rsidRPr="006450EA">
        <w:rPr>
          <w:rStyle w:val="cit-first-elementcit-title"/>
          <w:rFonts w:cs="Arial"/>
          <w:lang w:val="en-ZA"/>
        </w:rPr>
        <w:t>Session summary</w:t>
      </w:r>
    </w:p>
    <w:p w:rsidR="00114D13" w:rsidRPr="006450EA" w:rsidRDefault="002A55F1" w:rsidP="00114D13">
      <w:pPr>
        <w:rPr>
          <w:rStyle w:val="cit-first-elementcit-title"/>
          <w:rFonts w:cs="Arial"/>
          <w:lang w:val="en-ZA"/>
        </w:rPr>
      </w:pPr>
      <w:r w:rsidRPr="006450EA">
        <w:rPr>
          <w:rStyle w:val="cit-first-elementcit-title"/>
          <w:rFonts w:cs="Arial"/>
          <w:lang w:val="en-ZA"/>
        </w:rPr>
        <w:t>6</w:t>
      </w:r>
      <w:r w:rsidR="00114D13" w:rsidRPr="006450EA">
        <w:rPr>
          <w:rStyle w:val="cit-first-elementcit-title"/>
          <w:rFonts w:cs="Arial"/>
          <w:lang w:val="en-ZA"/>
        </w:rPr>
        <w:tab/>
        <w:t>References and further readings</w:t>
      </w:r>
    </w:p>
    <w:p w:rsidR="00114D13" w:rsidRPr="006450EA" w:rsidRDefault="00114D13" w:rsidP="00114D13">
      <w:pPr>
        <w:rPr>
          <w:rStyle w:val="cit-first-elementcit-title"/>
          <w:rFonts w:cs="Arial"/>
          <w:lang w:val="en-ZA"/>
        </w:rPr>
      </w:pPr>
    </w:p>
    <w:p w:rsidR="00114D13" w:rsidRPr="006450EA" w:rsidRDefault="00114D13" w:rsidP="00114D13">
      <w:pPr>
        <w:spacing w:after="120"/>
        <w:rPr>
          <w:rStyle w:val="cit-first-elementcit-title"/>
          <w:rFonts w:ascii="Trebuchet MS" w:hAnsi="Trebuchet MS" w:cs="Arial"/>
          <w:sz w:val="28"/>
          <w:szCs w:val="28"/>
          <w:lang w:val="en-ZA"/>
        </w:rPr>
      </w:pPr>
      <w:r w:rsidRPr="006450EA">
        <w:rPr>
          <w:rStyle w:val="cit-first-elementcit-title"/>
          <w:rFonts w:ascii="Trebuchet MS" w:hAnsi="Trebuchet MS" w:cs="Arial"/>
          <w:sz w:val="28"/>
          <w:szCs w:val="28"/>
          <w:lang w:val="en-ZA"/>
        </w:rPr>
        <w:t>Timing of this Session</w:t>
      </w:r>
    </w:p>
    <w:p w:rsidR="00114D13" w:rsidRPr="006450EA" w:rsidRDefault="00114D13" w:rsidP="00114D13">
      <w:pPr>
        <w:rPr>
          <w:rStyle w:val="cit-first-elementcit-title"/>
          <w:rFonts w:cs="Arial"/>
          <w:lang w:val="en-ZA"/>
        </w:rPr>
      </w:pPr>
      <w:r w:rsidRPr="006450EA">
        <w:rPr>
          <w:rStyle w:val="cit-first-elementcit-title"/>
          <w:rFonts w:cs="Arial"/>
          <w:lang w:val="en-ZA"/>
        </w:rPr>
        <w:t xml:space="preserve">This session has </w:t>
      </w:r>
      <w:r w:rsidR="00A4639B" w:rsidRPr="006450EA">
        <w:rPr>
          <w:rStyle w:val="cit-first-elementcit-title"/>
          <w:rFonts w:cs="Arial"/>
          <w:lang w:val="en-ZA"/>
        </w:rPr>
        <w:t xml:space="preserve">two </w:t>
      </w:r>
      <w:r w:rsidRPr="006450EA">
        <w:rPr>
          <w:rStyle w:val="cit-first-elementcit-title"/>
          <w:rFonts w:cs="Arial"/>
          <w:lang w:val="en-ZA"/>
        </w:rPr>
        <w:t xml:space="preserve">readings and </w:t>
      </w:r>
      <w:r w:rsidR="002A55F1" w:rsidRPr="006450EA">
        <w:rPr>
          <w:rStyle w:val="cit-first-elementcit-title"/>
          <w:rFonts w:cs="Arial"/>
          <w:lang w:val="en-ZA"/>
        </w:rPr>
        <w:t xml:space="preserve">three </w:t>
      </w:r>
      <w:r w:rsidRPr="006450EA">
        <w:rPr>
          <w:rStyle w:val="cit-first-elementcit-title"/>
          <w:rFonts w:cs="Arial"/>
          <w:lang w:val="en-ZA"/>
        </w:rPr>
        <w:t xml:space="preserve">tasks. It should take you about </w:t>
      </w:r>
      <w:r w:rsidR="002A55F1" w:rsidRPr="006450EA">
        <w:rPr>
          <w:rStyle w:val="cit-first-elementcit-title"/>
          <w:rFonts w:cs="Arial"/>
          <w:lang w:val="en-ZA"/>
        </w:rPr>
        <w:t>two</w:t>
      </w:r>
      <w:r w:rsidRPr="006450EA">
        <w:rPr>
          <w:rStyle w:val="cit-first-elementcit-title"/>
          <w:rFonts w:cs="Arial"/>
          <w:lang w:val="en-ZA"/>
        </w:rPr>
        <w:t xml:space="preserve"> hours to complete.</w:t>
      </w:r>
    </w:p>
    <w:p w:rsidR="00114D13" w:rsidRPr="006450EA" w:rsidRDefault="00114D13" w:rsidP="00114D13">
      <w:pPr>
        <w:pBdr>
          <w:bottom w:val="single" w:sz="18" w:space="7" w:color="auto"/>
        </w:pBdr>
        <w:rPr>
          <w:rFonts w:ascii="Berlin Sans FB" w:hAnsi="Berlin Sans FB" w:cs="Arial"/>
          <w:bCs/>
          <w:sz w:val="28"/>
          <w:lang w:val="en-ZA"/>
        </w:rPr>
      </w:pPr>
      <w:r w:rsidRPr="006450EA">
        <w:rPr>
          <w:rStyle w:val="cit-first-elementcit-title"/>
          <w:rFonts w:cs="Arial"/>
          <w:lang w:val="en-ZA"/>
        </w:rPr>
        <w:br w:type="page"/>
      </w:r>
      <w:r w:rsidRPr="006450EA">
        <w:rPr>
          <w:rFonts w:ascii="Berlin Sans FB" w:hAnsi="Berlin Sans FB" w:cs="Arial"/>
          <w:sz w:val="28"/>
          <w:lang w:val="en-ZA"/>
        </w:rPr>
        <w:lastRenderedPageBreak/>
        <w:t>1</w:t>
      </w:r>
      <w:r w:rsidRPr="006450EA">
        <w:rPr>
          <w:rFonts w:ascii="Berlin Sans FB" w:hAnsi="Berlin Sans FB" w:cs="Arial"/>
          <w:sz w:val="28"/>
          <w:lang w:val="en-ZA"/>
        </w:rPr>
        <w:tab/>
        <w:t xml:space="preserve">Learning Outcomes of this Session </w:t>
      </w:r>
    </w:p>
    <w:p w:rsidR="00114D13" w:rsidRPr="006450EA" w:rsidRDefault="00114D13" w:rsidP="00114D13">
      <w:pPr>
        <w:ind w:left="360"/>
        <w:rPr>
          <w:rFonts w:ascii="Arial" w:hAnsi="Arial" w:cs="Arial"/>
          <w:lang w:val="en-ZA"/>
        </w:rPr>
      </w:pPr>
    </w:p>
    <w:tbl>
      <w:tblPr>
        <w:tblW w:w="8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114D13" w:rsidRPr="006450EA" w:rsidTr="00505BA8">
        <w:trPr>
          <w:trHeight w:val="803"/>
        </w:trPr>
        <w:tc>
          <w:tcPr>
            <w:tcW w:w="8655" w:type="dxa"/>
          </w:tcPr>
          <w:p w:rsidR="00114D13" w:rsidRPr="006450EA" w:rsidRDefault="00114D13" w:rsidP="00505BA8">
            <w:pPr>
              <w:rPr>
                <w:rFonts w:ascii="Trebuchet MS" w:hAnsi="Trebuchet MS" w:cs="Arial"/>
                <w:b/>
                <w:bCs/>
                <w:i/>
                <w:iCs/>
                <w:lang w:val="en-ZA"/>
              </w:rPr>
            </w:pPr>
          </w:p>
          <w:p w:rsidR="00114D13" w:rsidRPr="006450EA" w:rsidRDefault="00114D13" w:rsidP="006B59F6">
            <w:pPr>
              <w:rPr>
                <w:rFonts w:ascii="Trebuchet MS" w:hAnsi="Trebuchet MS" w:cs="Arial"/>
                <w:b/>
                <w:lang w:val="en-ZA"/>
              </w:rPr>
            </w:pPr>
            <w:r w:rsidRPr="006450EA">
              <w:rPr>
                <w:rFonts w:ascii="Trebuchet MS" w:hAnsi="Trebuchet MS" w:cs="Arial"/>
                <w:b/>
                <w:lang w:val="en-ZA"/>
              </w:rPr>
              <w:t>By the end of this session, you should</w:t>
            </w:r>
            <w:r w:rsidR="006B59F6">
              <w:rPr>
                <w:rFonts w:ascii="Trebuchet MS" w:hAnsi="Trebuchet MS" w:cs="Arial"/>
                <w:b/>
                <w:lang w:val="en-ZA"/>
              </w:rPr>
              <w:t xml:space="preserve"> be able to</w:t>
            </w:r>
            <w:r w:rsidRPr="006450EA">
              <w:rPr>
                <w:rFonts w:ascii="Trebuchet MS" w:hAnsi="Trebuchet MS" w:cs="Arial"/>
                <w:b/>
                <w:lang w:val="en-ZA"/>
              </w:rPr>
              <w:t>:</w:t>
            </w:r>
          </w:p>
        </w:tc>
      </w:tr>
      <w:tr w:rsidR="00114D13" w:rsidRPr="006450EA" w:rsidTr="00505BA8">
        <w:trPr>
          <w:cantSplit/>
          <w:trHeight w:val="1229"/>
        </w:trPr>
        <w:tc>
          <w:tcPr>
            <w:tcW w:w="8655" w:type="dxa"/>
          </w:tcPr>
          <w:p w:rsidR="00114D13" w:rsidRPr="006450EA" w:rsidRDefault="00114D13" w:rsidP="00AA219F">
            <w:pPr>
              <w:numPr>
                <w:ilvl w:val="0"/>
                <w:numId w:val="20"/>
              </w:numPr>
              <w:tabs>
                <w:tab w:val="left" w:pos="993"/>
                <w:tab w:val="left" w:pos="1276"/>
                <w:tab w:val="left" w:pos="1560"/>
                <w:tab w:val="left" w:pos="1843"/>
              </w:tabs>
              <w:spacing w:before="120"/>
              <w:rPr>
                <w:rFonts w:ascii="Calibri" w:hAnsi="Calibri" w:cs="Arial"/>
                <w:sz w:val="22"/>
                <w:szCs w:val="22"/>
                <w:lang w:val="en-ZA"/>
              </w:rPr>
            </w:pPr>
            <w:r w:rsidRPr="006450EA">
              <w:rPr>
                <w:rFonts w:ascii="Calibri" w:hAnsi="Calibri" w:cs="Arial"/>
                <w:sz w:val="22"/>
                <w:szCs w:val="22"/>
                <w:lang w:val="en-ZA"/>
              </w:rPr>
              <w:t xml:space="preserve">Demonstrate the ability to use the appropriate discourse for writing up findings. </w:t>
            </w:r>
          </w:p>
          <w:p w:rsidR="00114D13" w:rsidRPr="006450EA" w:rsidRDefault="00114D13" w:rsidP="00AA219F">
            <w:pPr>
              <w:numPr>
                <w:ilvl w:val="0"/>
                <w:numId w:val="20"/>
              </w:numPr>
              <w:tabs>
                <w:tab w:val="left" w:pos="993"/>
                <w:tab w:val="left" w:pos="1276"/>
                <w:tab w:val="left" w:pos="1560"/>
                <w:tab w:val="left" w:pos="1843"/>
              </w:tabs>
              <w:rPr>
                <w:rFonts w:ascii="Calibri" w:hAnsi="Calibri" w:cs="Arial"/>
                <w:sz w:val="22"/>
                <w:szCs w:val="22"/>
                <w:lang w:val="en-ZA"/>
              </w:rPr>
            </w:pPr>
            <w:r w:rsidRPr="006450EA">
              <w:rPr>
                <w:rFonts w:ascii="Calibri" w:hAnsi="Calibri" w:cs="Arial"/>
                <w:sz w:val="22"/>
                <w:szCs w:val="22"/>
                <w:lang w:val="en-ZA"/>
              </w:rPr>
              <w:t>Describe some critical considerations to achieving rigour in your findings.</w:t>
            </w:r>
          </w:p>
          <w:p w:rsidR="00114D13" w:rsidRPr="006450EA" w:rsidRDefault="00114D13" w:rsidP="00AA219F">
            <w:pPr>
              <w:numPr>
                <w:ilvl w:val="0"/>
                <w:numId w:val="20"/>
              </w:numPr>
              <w:tabs>
                <w:tab w:val="left" w:pos="993"/>
                <w:tab w:val="left" w:pos="1276"/>
                <w:tab w:val="left" w:pos="1560"/>
                <w:tab w:val="left" w:pos="1843"/>
              </w:tabs>
              <w:rPr>
                <w:rFonts w:ascii="Calibri Light" w:hAnsi="Calibri Light" w:cs="Arial"/>
                <w:sz w:val="22"/>
                <w:szCs w:val="22"/>
                <w:lang w:val="en-ZA"/>
              </w:rPr>
            </w:pPr>
            <w:r w:rsidRPr="006450EA">
              <w:rPr>
                <w:rFonts w:ascii="Calibri" w:hAnsi="Calibri" w:cs="Arial"/>
                <w:sz w:val="22"/>
                <w:szCs w:val="22"/>
                <w:lang w:val="en-ZA"/>
              </w:rPr>
              <w:t>Analyse the structure of the findings of several academic papers.</w:t>
            </w:r>
          </w:p>
        </w:tc>
      </w:tr>
    </w:tbl>
    <w:p w:rsidR="00114D13" w:rsidRPr="006450EA" w:rsidRDefault="00114D13" w:rsidP="00114D13">
      <w:pPr>
        <w:pBdr>
          <w:bottom w:val="single" w:sz="18" w:space="7" w:color="auto"/>
        </w:pBdr>
        <w:rPr>
          <w:rFonts w:ascii="Berlin Sans FB" w:hAnsi="Berlin Sans FB" w:cs="Arial"/>
          <w:bCs/>
          <w:sz w:val="28"/>
          <w:lang w:val="en-ZA"/>
        </w:rPr>
      </w:pPr>
    </w:p>
    <w:p w:rsidR="00114D13" w:rsidRPr="006450EA" w:rsidRDefault="00114D13" w:rsidP="00114D13">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2</w:t>
      </w:r>
      <w:r w:rsidRPr="006450EA">
        <w:rPr>
          <w:rFonts w:ascii="Berlin Sans FB" w:hAnsi="Berlin Sans FB" w:cs="Arial"/>
          <w:bCs/>
          <w:sz w:val="28"/>
          <w:lang w:val="en-ZA"/>
        </w:rPr>
        <w:tab/>
        <w:t xml:space="preserve">Readings </w:t>
      </w:r>
    </w:p>
    <w:p w:rsidR="00114D13" w:rsidRPr="006450EA" w:rsidRDefault="00114D13" w:rsidP="00114D13">
      <w:pPr>
        <w:ind w:left="360"/>
        <w:rPr>
          <w:rFonts w:ascii="Arial" w:hAnsi="Arial" w:cs="Arial"/>
          <w:lang w:val="en-ZA"/>
        </w:rPr>
      </w:pPr>
    </w:p>
    <w:p w:rsidR="00114D13" w:rsidRPr="006450EA" w:rsidRDefault="00114D13" w:rsidP="00114D13">
      <w:pPr>
        <w:rPr>
          <w:rFonts w:cs="Arial"/>
          <w:lang w:val="en-ZA"/>
        </w:rPr>
      </w:pPr>
      <w:r w:rsidRPr="006450EA">
        <w:rPr>
          <w:rFonts w:cs="Arial"/>
          <w:lang w:val="en-ZA"/>
        </w:rPr>
        <w:t xml:space="preserve">You will be directed to these readings in the course of the session. </w:t>
      </w:r>
    </w:p>
    <w:p w:rsidR="00114D13" w:rsidRPr="006450EA" w:rsidRDefault="00114D13" w:rsidP="00114D13">
      <w:pPr>
        <w:rPr>
          <w:rFonts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14D13" w:rsidRPr="006450EA" w:rsidTr="00F4262D">
        <w:trPr>
          <w:trHeight w:val="2463"/>
        </w:trPr>
        <w:tc>
          <w:tcPr>
            <w:tcW w:w="8647" w:type="dxa"/>
          </w:tcPr>
          <w:p w:rsidR="00114D13" w:rsidRPr="006450EA" w:rsidRDefault="00114D13" w:rsidP="00505BA8">
            <w:pPr>
              <w:spacing w:before="120"/>
              <w:rPr>
                <w:rFonts w:cs="Tahoma"/>
                <w:b/>
                <w:bCs/>
                <w:lang w:val="en-ZA"/>
              </w:rPr>
            </w:pPr>
            <w:r w:rsidRPr="006450EA">
              <w:rPr>
                <w:rFonts w:cs="Tahoma"/>
                <w:b/>
                <w:bCs/>
                <w:lang w:val="en-ZA"/>
              </w:rPr>
              <w:t>READINGS</w:t>
            </w:r>
          </w:p>
          <w:p w:rsidR="00114D13" w:rsidRPr="006450EA" w:rsidRDefault="00114D13" w:rsidP="00505BA8">
            <w:pPr>
              <w:pStyle w:val="Heading3"/>
              <w:spacing w:before="120" w:after="120"/>
              <w:rPr>
                <w:rFonts w:ascii="Cambria" w:hAnsi="Cambria"/>
                <w:b w:val="0"/>
                <w:color w:val="auto"/>
                <w:sz w:val="24"/>
                <w:szCs w:val="24"/>
                <w:lang w:val="en-ZA"/>
              </w:rPr>
            </w:pPr>
            <w:r w:rsidRPr="006450EA">
              <w:rPr>
                <w:rFonts w:ascii="Cambria" w:hAnsi="Cambria"/>
                <w:b w:val="0"/>
                <w:color w:val="auto"/>
                <w:sz w:val="24"/>
                <w:szCs w:val="24"/>
                <w:lang w:val="en-ZA"/>
              </w:rPr>
              <w:t xml:space="preserve">Chenail, R. J. (3 Dec 1995). Presenting Qualitative Data. </w:t>
            </w:r>
            <w:r w:rsidRPr="006450EA">
              <w:rPr>
                <w:rFonts w:ascii="Cambria" w:hAnsi="Cambria"/>
                <w:b w:val="0"/>
                <w:i/>
                <w:iCs/>
                <w:color w:val="auto"/>
                <w:sz w:val="24"/>
                <w:szCs w:val="24"/>
                <w:lang w:val="en-ZA"/>
              </w:rPr>
              <w:t>The Qualitative Report</w:t>
            </w:r>
            <w:r w:rsidRPr="006450EA">
              <w:rPr>
                <w:rFonts w:ascii="Cambria" w:hAnsi="Cambria"/>
                <w:b w:val="0"/>
                <w:color w:val="auto"/>
                <w:sz w:val="24"/>
                <w:szCs w:val="24"/>
                <w:lang w:val="en-ZA"/>
              </w:rPr>
              <w:t xml:space="preserve">, 2 (3). Available: </w:t>
            </w:r>
            <w:hyperlink r:id="rId14" w:history="1">
              <w:r w:rsidRPr="006450EA">
                <w:rPr>
                  <w:rStyle w:val="Hyperlink"/>
                  <w:rFonts w:ascii="Cambria" w:hAnsi="Cambria"/>
                  <w:b w:val="0"/>
                  <w:color w:val="auto"/>
                  <w:sz w:val="24"/>
                  <w:szCs w:val="24"/>
                  <w:lang w:val="en-ZA"/>
                </w:rPr>
                <w:t>http://www.nova.edu/ssss/QR/QR2-3/presenting.html</w:t>
              </w:r>
            </w:hyperlink>
            <w:r w:rsidRPr="006450EA">
              <w:rPr>
                <w:rFonts w:ascii="Cambria" w:hAnsi="Cambria"/>
                <w:b w:val="0"/>
                <w:color w:val="auto"/>
                <w:sz w:val="24"/>
                <w:szCs w:val="24"/>
                <w:lang w:val="en-ZA"/>
              </w:rPr>
              <w:t xml:space="preserve"> [Accessed: 18. 3.14].</w:t>
            </w:r>
          </w:p>
          <w:p w:rsidR="00114D13" w:rsidRDefault="00114D13" w:rsidP="00505BA8">
            <w:pPr>
              <w:rPr>
                <w:lang w:val="en-ZA"/>
              </w:rPr>
            </w:pPr>
            <w:r w:rsidRPr="006450EA">
              <w:rPr>
                <w:lang w:val="en-ZA"/>
              </w:rPr>
              <w:t xml:space="preserve">Mkandawire-Valhmu, L. and Stevens, P. E. (2010). </w:t>
            </w:r>
            <w:r w:rsidRPr="006450EA">
              <w:rPr>
                <w:bCs/>
                <w:lang w:val="en-ZA"/>
              </w:rPr>
              <w:t>The Critical Value of Focus Group Discussions in Research With Women Living With HIV in Malawi</w:t>
            </w:r>
            <w:r w:rsidRPr="006450EA">
              <w:rPr>
                <w:b/>
                <w:bCs/>
                <w:lang w:val="en-ZA"/>
              </w:rPr>
              <w:t>.</w:t>
            </w:r>
            <w:r w:rsidRPr="006450EA">
              <w:rPr>
                <w:lang w:val="en-ZA"/>
              </w:rPr>
              <w:t xml:space="preserve"> </w:t>
            </w:r>
            <w:r w:rsidRPr="006450EA">
              <w:rPr>
                <w:i/>
                <w:lang w:val="en-ZA"/>
              </w:rPr>
              <w:t>Qualitative Health Research</w:t>
            </w:r>
            <w:r w:rsidRPr="006450EA">
              <w:rPr>
                <w:lang w:val="en-ZA"/>
              </w:rPr>
              <w:t>, 20: 684-696.</w:t>
            </w:r>
          </w:p>
          <w:p w:rsidR="00BD7D6F" w:rsidRDefault="00BD7D6F" w:rsidP="00505BA8">
            <w:pPr>
              <w:rPr>
                <w:lang w:val="en-ZA"/>
              </w:rPr>
            </w:pPr>
          </w:p>
          <w:p w:rsidR="00BD7D6F" w:rsidRPr="006450EA" w:rsidRDefault="00BD7D6F" w:rsidP="00505BA8">
            <w:pPr>
              <w:rPr>
                <w:lang w:val="en-ZA"/>
              </w:rPr>
            </w:pPr>
          </w:p>
        </w:tc>
      </w:tr>
    </w:tbl>
    <w:p w:rsidR="00114D13" w:rsidRPr="006450EA" w:rsidRDefault="00114D13" w:rsidP="00525277">
      <w:pPr>
        <w:pStyle w:val="BodyText"/>
        <w:spacing w:after="0"/>
        <w:rPr>
          <w:rFonts w:ascii="Verdana" w:hAnsi="Verdana"/>
          <w:b/>
          <w:szCs w:val="22"/>
          <w:lang w:val="en-ZA"/>
        </w:rPr>
      </w:pPr>
    </w:p>
    <w:p w:rsidR="00114D13" w:rsidRPr="006450EA" w:rsidRDefault="00114D13" w:rsidP="00525277">
      <w:pPr>
        <w:rPr>
          <w:rFonts w:ascii="Berlin Sans FB" w:hAnsi="Berlin Sans FB" w:cs="Tahoma"/>
          <w:bCs/>
          <w:sz w:val="28"/>
          <w:lang w:val="en-ZA"/>
        </w:rPr>
      </w:pPr>
    </w:p>
    <w:p w:rsidR="00114D13" w:rsidRPr="006450EA" w:rsidRDefault="00114D13" w:rsidP="00114D13">
      <w:pPr>
        <w:pBdr>
          <w:bottom w:val="single" w:sz="18" w:space="7" w:color="auto"/>
        </w:pBdr>
        <w:rPr>
          <w:rFonts w:ascii="Berlin Sans FB" w:hAnsi="Berlin Sans FB" w:cs="Arial"/>
          <w:bCs/>
          <w:sz w:val="28"/>
          <w:lang w:val="en-ZA"/>
        </w:rPr>
      </w:pPr>
      <w:r w:rsidRPr="006450EA">
        <w:rPr>
          <w:rFonts w:ascii="Berlin Sans FB" w:hAnsi="Berlin Sans FB" w:cs="Tahoma"/>
          <w:bCs/>
          <w:sz w:val="28"/>
          <w:szCs w:val="28"/>
          <w:lang w:val="en-ZA"/>
        </w:rPr>
        <w:t>3</w:t>
      </w:r>
      <w:r w:rsidRPr="006450EA">
        <w:rPr>
          <w:rFonts w:ascii="Berlin Sans FB" w:hAnsi="Berlin Sans FB" w:cs="Tahoma"/>
          <w:bCs/>
          <w:sz w:val="28"/>
          <w:szCs w:val="28"/>
          <w:lang w:val="en-ZA"/>
        </w:rPr>
        <w:tab/>
        <w:t xml:space="preserve"> </w:t>
      </w:r>
      <w:r w:rsidRPr="006450EA">
        <w:rPr>
          <w:rStyle w:val="cit-first-elementcit-title"/>
          <w:rFonts w:ascii="Berlin Sans FB" w:hAnsi="Berlin Sans FB" w:cs="Arial"/>
          <w:sz w:val="28"/>
          <w:szCs w:val="28"/>
          <w:lang w:val="en-ZA"/>
        </w:rPr>
        <w:t>The role of findings in qualitative research</w:t>
      </w:r>
      <w:r w:rsidRPr="006450EA">
        <w:rPr>
          <w:rFonts w:ascii="Berlin Sans FB" w:hAnsi="Berlin Sans FB" w:cs="Arial"/>
          <w:bCs/>
          <w:sz w:val="28"/>
          <w:lang w:val="en-ZA"/>
        </w:rPr>
        <w:t xml:space="preserve"> </w:t>
      </w:r>
    </w:p>
    <w:p w:rsidR="00114D13" w:rsidRPr="006450EA" w:rsidRDefault="00114D13" w:rsidP="00114D13">
      <w:pPr>
        <w:spacing w:before="120"/>
        <w:rPr>
          <w:rFonts w:eastAsia="Arial Unicode MS"/>
          <w:lang w:val="en-ZA"/>
        </w:rPr>
      </w:pPr>
      <w:r w:rsidRPr="006450EA">
        <w:rPr>
          <w:rFonts w:eastAsia="Arial Unicode MS"/>
          <w:lang w:val="en-ZA"/>
        </w:rPr>
        <w:t xml:space="preserve">Findings constitute a report of what you have found through collecting data and analysing it. It is a chapter (usually the fourth) in your minithesis, and a key section of an academic paper; it is distinct from the Discussion which follows it. So what is contained in the “findings”?  </w:t>
      </w:r>
    </w:p>
    <w:p w:rsidR="00114D13" w:rsidRPr="006450EA" w:rsidRDefault="00114D13" w:rsidP="00114D13">
      <w:pPr>
        <w:spacing w:before="120"/>
        <w:rPr>
          <w:rFonts w:ascii="Trebuchet MS" w:hAnsi="Trebuchet MS" w:cs="Arial"/>
          <w:b/>
          <w:bCs/>
          <w:lang w:val="en-ZA"/>
        </w:rPr>
      </w:pPr>
      <w:r w:rsidRPr="006450EA">
        <w:rPr>
          <w:rFonts w:eastAsia="Arial Unicode MS"/>
          <w:lang w:val="en-ZA"/>
        </w:rPr>
        <w:t xml:space="preserve">Your </w:t>
      </w:r>
      <w:r w:rsidRPr="006450EA">
        <w:rPr>
          <w:rFonts w:cs="Arial"/>
          <w:lang w:val="en-ZA"/>
        </w:rPr>
        <w:t xml:space="preserve">findings should provide a rich description of your data; it should be authentic and represent the data and the participants as honestly as is possible (Robson, 2011). In that you have drawn this “report” from sifting, combing and clustering the data, it is the result </w:t>
      </w:r>
      <w:r w:rsidR="00525277" w:rsidRPr="006450EA">
        <w:rPr>
          <w:rFonts w:cs="Arial"/>
          <w:lang w:val="en-ZA"/>
        </w:rPr>
        <w:t>your</w:t>
      </w:r>
      <w:r w:rsidRPr="006450EA">
        <w:rPr>
          <w:rFonts w:cs="Arial"/>
          <w:lang w:val="en-ZA"/>
        </w:rPr>
        <w:t xml:space="preserve"> interpretation. However, it is important to recognize that in your findings, </w:t>
      </w:r>
      <w:r w:rsidRPr="006450EA">
        <w:rPr>
          <w:rFonts w:cs="Arial"/>
          <w:u w:val="single"/>
          <w:lang w:val="en-ZA"/>
        </w:rPr>
        <w:t>you do not comment on what you have found</w:t>
      </w:r>
      <w:r w:rsidRPr="006450EA">
        <w:rPr>
          <w:rFonts w:cs="Arial"/>
          <w:lang w:val="en-ZA"/>
        </w:rPr>
        <w:t xml:space="preserve">; you do not explore it at this stage; you report it in terms of the themes and underlying codes that you have developed during your analysis and interpretation, and you illustrate the authenticity of these themes with quotations. In other words, </w:t>
      </w:r>
      <w:r w:rsidRPr="006450EA">
        <w:rPr>
          <w:rFonts w:cs="Arial"/>
          <w:u w:val="single"/>
          <w:lang w:val="en-ZA"/>
        </w:rPr>
        <w:t>your voice is suppressed</w:t>
      </w:r>
      <w:r w:rsidRPr="006450EA">
        <w:rPr>
          <w:rFonts w:cs="Arial"/>
          <w:lang w:val="en-ZA"/>
        </w:rPr>
        <w:t xml:space="preserve"> in favour of the data.</w:t>
      </w:r>
    </w:p>
    <w:p w:rsidR="00114D13" w:rsidRPr="006450EA" w:rsidRDefault="00114D13" w:rsidP="00114D13">
      <w:pPr>
        <w:spacing w:before="120"/>
        <w:rPr>
          <w:rFonts w:ascii="Trebuchet MS" w:hAnsi="Trebuchet MS" w:cs="Arial"/>
          <w:b/>
          <w:bCs/>
          <w:lang w:val="en-ZA"/>
        </w:rPr>
      </w:pPr>
    </w:p>
    <w:p w:rsidR="00114D13" w:rsidRPr="006450EA" w:rsidRDefault="00114D13" w:rsidP="00114D13">
      <w:pPr>
        <w:spacing w:before="120"/>
        <w:rPr>
          <w:rFonts w:ascii="Trebuchet MS" w:hAnsi="Trebuchet MS" w:cs="Arial"/>
          <w:b/>
          <w:bCs/>
          <w:lang w:val="en-ZA"/>
        </w:rPr>
      </w:pPr>
    </w:p>
    <w:p w:rsidR="00114D13" w:rsidRPr="006450EA" w:rsidRDefault="00114D13" w:rsidP="00114D13">
      <w:pPr>
        <w:spacing w:before="120"/>
        <w:rPr>
          <w:rFonts w:ascii="Trebuchet MS" w:hAnsi="Trebuchet MS" w:cs="Arial"/>
          <w:b/>
          <w:bCs/>
          <w:lang w:val="en-ZA"/>
        </w:rPr>
      </w:pPr>
      <w:r w:rsidRPr="006450EA">
        <w:rPr>
          <w:rFonts w:ascii="Trebuchet MS" w:hAnsi="Trebuchet MS" w:cs="Arial"/>
          <w:b/>
          <w:bCs/>
          <w:lang w:val="en-ZA"/>
        </w:rPr>
        <w:t xml:space="preserve">3.1 </w:t>
      </w:r>
      <w:r w:rsidRPr="006450EA">
        <w:rPr>
          <w:rFonts w:ascii="Trebuchet MS" w:hAnsi="Trebuchet MS" w:cs="Arial"/>
          <w:b/>
          <w:bCs/>
          <w:lang w:val="en-ZA"/>
        </w:rPr>
        <w:tab/>
        <w:t>The different roles of Findings and Discussion</w:t>
      </w:r>
    </w:p>
    <w:p w:rsidR="00114D13" w:rsidRPr="006450EA" w:rsidRDefault="00114D13" w:rsidP="00114D13">
      <w:pPr>
        <w:spacing w:before="120"/>
        <w:rPr>
          <w:rFonts w:cs="Arial"/>
          <w:bCs/>
          <w:lang w:val="en-ZA"/>
        </w:rPr>
      </w:pPr>
      <w:r w:rsidRPr="006450EA">
        <w:rPr>
          <w:rFonts w:cs="Arial"/>
          <w:bCs/>
          <w:lang w:val="en-ZA"/>
        </w:rPr>
        <w:t>To get a feel for the role played by your Findings in your study, and to distinguish them from the Discussion, take a look at th</w:t>
      </w:r>
      <w:r w:rsidR="00525277" w:rsidRPr="006450EA">
        <w:rPr>
          <w:rFonts w:cs="Arial"/>
          <w:bCs/>
          <w:lang w:val="en-ZA"/>
        </w:rPr>
        <w:t>is</w:t>
      </w:r>
      <w:r w:rsidRPr="006450EA">
        <w:rPr>
          <w:rFonts w:cs="Arial"/>
          <w:bCs/>
          <w:lang w:val="en-ZA"/>
        </w:rPr>
        <w:t xml:space="preserve"> paper which you encountered</w:t>
      </w:r>
      <w:r w:rsidRPr="006450EA">
        <w:rPr>
          <w:rFonts w:ascii="Trebuchet MS" w:hAnsi="Trebuchet MS" w:cs="Arial"/>
          <w:b/>
          <w:bCs/>
          <w:lang w:val="en-ZA"/>
        </w:rPr>
        <w:t xml:space="preserve"> </w:t>
      </w:r>
      <w:r w:rsidRPr="006450EA">
        <w:rPr>
          <w:rFonts w:cs="Arial"/>
          <w:bCs/>
          <w:lang w:val="en-ZA"/>
        </w:rPr>
        <w:t>in Unit 3. Work inductively, trying to understand how they differ. Their Findings are to be found between page 698-694 .</w:t>
      </w:r>
    </w:p>
    <w:p w:rsidR="00114D13" w:rsidRPr="006450EA" w:rsidRDefault="00114D13" w:rsidP="00114D13">
      <w:pPr>
        <w:pStyle w:val="Sh2"/>
        <w:rPr>
          <w:rFonts w:ascii="Cambria" w:hAnsi="Cambria" w:cs="Arial"/>
          <w:b w:val="0"/>
          <w:szCs w:val="24"/>
          <w:lang w:val="en-Z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114D13" w:rsidRPr="006450EA" w:rsidTr="00505BA8">
        <w:trPr>
          <w:trHeight w:val="1383"/>
        </w:trPr>
        <w:tc>
          <w:tcPr>
            <w:tcW w:w="8890" w:type="dxa"/>
          </w:tcPr>
          <w:p w:rsidR="00114D13" w:rsidRPr="006450EA" w:rsidRDefault="00114D13" w:rsidP="00505BA8">
            <w:pPr>
              <w:spacing w:before="120"/>
              <w:rPr>
                <w:b/>
                <w:sz w:val="22"/>
                <w:szCs w:val="22"/>
                <w:lang w:val="en-ZA"/>
              </w:rPr>
            </w:pPr>
            <w:r w:rsidRPr="006450EA">
              <w:rPr>
                <w:b/>
                <w:sz w:val="22"/>
                <w:szCs w:val="22"/>
                <w:lang w:val="en-ZA"/>
              </w:rPr>
              <w:t xml:space="preserve">READING </w:t>
            </w:r>
          </w:p>
          <w:p w:rsidR="00114D13" w:rsidRPr="006450EA" w:rsidRDefault="00114D13" w:rsidP="00505BA8">
            <w:pPr>
              <w:rPr>
                <w:rFonts w:cs="Arial"/>
                <w:iCs/>
                <w:lang w:val="en-ZA"/>
              </w:rPr>
            </w:pPr>
            <w:r w:rsidRPr="006450EA">
              <w:rPr>
                <w:sz w:val="22"/>
                <w:szCs w:val="22"/>
                <w:lang w:val="en-ZA"/>
              </w:rPr>
              <w:t xml:space="preserve">Mkandawire-Valhmu, L. and Stevens, P. E. (2010). </w:t>
            </w:r>
            <w:r w:rsidRPr="006450EA">
              <w:rPr>
                <w:bCs/>
                <w:sz w:val="23"/>
                <w:szCs w:val="23"/>
                <w:lang w:val="en-ZA"/>
              </w:rPr>
              <w:t>The Critical Value of Focus Group Discussions in Research With Women Living With HIV in Malawi</w:t>
            </w:r>
            <w:r w:rsidRPr="006450EA">
              <w:rPr>
                <w:b/>
                <w:bCs/>
                <w:sz w:val="23"/>
                <w:szCs w:val="23"/>
                <w:lang w:val="en-ZA"/>
              </w:rPr>
              <w:t>.</w:t>
            </w:r>
            <w:r w:rsidRPr="006450EA">
              <w:rPr>
                <w:sz w:val="22"/>
                <w:szCs w:val="22"/>
                <w:lang w:val="en-ZA"/>
              </w:rPr>
              <w:t xml:space="preserve"> </w:t>
            </w:r>
            <w:r w:rsidRPr="006450EA">
              <w:rPr>
                <w:i/>
                <w:sz w:val="22"/>
                <w:szCs w:val="22"/>
                <w:lang w:val="en-ZA"/>
              </w:rPr>
              <w:t>Qualitative Health Research</w:t>
            </w:r>
            <w:r w:rsidRPr="006450EA">
              <w:rPr>
                <w:sz w:val="22"/>
                <w:szCs w:val="22"/>
                <w:lang w:val="en-ZA"/>
              </w:rPr>
              <w:t>, 20: 684-696.</w:t>
            </w:r>
            <w:r w:rsidRPr="006450EA">
              <w:rPr>
                <w:sz w:val="10"/>
                <w:szCs w:val="10"/>
                <w:lang w:val="en-ZA"/>
              </w:rPr>
              <w:t xml:space="preserve"> </w:t>
            </w:r>
          </w:p>
        </w:tc>
      </w:tr>
    </w:tbl>
    <w:p w:rsidR="00114D13" w:rsidRPr="006450EA" w:rsidRDefault="00114D13" w:rsidP="00114D13">
      <w:pPr>
        <w:spacing w:before="120"/>
        <w:rPr>
          <w:rFonts w:ascii="Trebuchet MS" w:hAnsi="Trebuchet MS"/>
          <w:b/>
          <w:lang w:val="en-ZA"/>
        </w:rPr>
      </w:pPr>
      <w:r w:rsidRPr="006450EA">
        <w:rPr>
          <w:rFonts w:ascii="Trebuchet MS" w:hAnsi="Trebuchet MS"/>
          <w:b/>
          <w:lang w:val="en-ZA"/>
        </w:rPr>
        <w:t>Task 1 – How do the Findings and Discussion sections differ?</w:t>
      </w:r>
    </w:p>
    <w:p w:rsidR="00114D13" w:rsidRPr="006450EA" w:rsidRDefault="00114D13" w:rsidP="00114D13">
      <w:pPr>
        <w:spacing w:before="120"/>
        <w:rPr>
          <w:rFonts w:ascii="Calibri" w:hAnsi="Calibri"/>
          <w:lang w:val="en-ZA"/>
        </w:rPr>
      </w:pPr>
      <w:r w:rsidRPr="006450EA">
        <w:rPr>
          <w:rFonts w:ascii="Calibri" w:hAnsi="Calibri"/>
          <w:lang w:val="en-ZA"/>
        </w:rPr>
        <w:t xml:space="preserve">After re-orientating yourself by reading the Abstract and Aim of this study, read the Findings and Discussion. Use the following questions to guide your reading. </w:t>
      </w:r>
      <w:r w:rsidR="008A1E0C" w:rsidRPr="006450EA">
        <w:rPr>
          <w:rFonts w:ascii="Calibri" w:hAnsi="Calibri"/>
          <w:lang w:val="en-ZA"/>
        </w:rPr>
        <w:t xml:space="preserve">Write an explanation for a peer differentiating the two sections. </w:t>
      </w:r>
      <w:r w:rsidRPr="006450EA">
        <w:rPr>
          <w:rFonts w:ascii="Calibri" w:hAnsi="Calibri"/>
          <w:lang w:val="en-ZA"/>
        </w:rPr>
        <w:t>If you really observe what is going on, rather than to guess (based on pre-existing knowledge), you will find this a good learning process.</w:t>
      </w:r>
    </w:p>
    <w:p w:rsidR="00114D13" w:rsidRPr="006450EA" w:rsidRDefault="00114D13" w:rsidP="00114D13">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3078"/>
      </w:tblGrid>
      <w:tr w:rsidR="00114D13" w:rsidRPr="006450EA" w:rsidTr="00505BA8">
        <w:tc>
          <w:tcPr>
            <w:tcW w:w="2977" w:type="dxa"/>
          </w:tcPr>
          <w:p w:rsidR="00114D13" w:rsidRPr="006450EA" w:rsidRDefault="00114D13" w:rsidP="00505BA8">
            <w:pPr>
              <w:rPr>
                <w:rFonts w:ascii="Calibri" w:hAnsi="Calibri"/>
                <w:b/>
                <w:sz w:val="20"/>
                <w:szCs w:val="20"/>
                <w:lang w:val="en-ZA"/>
              </w:rPr>
            </w:pPr>
            <w:r w:rsidRPr="006450EA">
              <w:rPr>
                <w:rFonts w:ascii="Calibri" w:hAnsi="Calibri"/>
                <w:b/>
                <w:sz w:val="20"/>
                <w:szCs w:val="20"/>
                <w:lang w:val="en-ZA"/>
              </w:rPr>
              <w:t>Prompt questions</w:t>
            </w:r>
          </w:p>
        </w:tc>
        <w:tc>
          <w:tcPr>
            <w:tcW w:w="2693" w:type="dxa"/>
          </w:tcPr>
          <w:p w:rsidR="00114D13" w:rsidRPr="006450EA" w:rsidRDefault="00114D13" w:rsidP="00505BA8">
            <w:pPr>
              <w:rPr>
                <w:rFonts w:ascii="Calibri" w:hAnsi="Calibri"/>
                <w:b/>
                <w:sz w:val="20"/>
                <w:szCs w:val="20"/>
                <w:lang w:val="en-ZA"/>
              </w:rPr>
            </w:pPr>
            <w:r w:rsidRPr="006450EA">
              <w:rPr>
                <w:rFonts w:ascii="Calibri" w:hAnsi="Calibri"/>
                <w:b/>
                <w:sz w:val="20"/>
                <w:szCs w:val="20"/>
                <w:lang w:val="en-ZA"/>
              </w:rPr>
              <w:t>Findings</w:t>
            </w:r>
          </w:p>
        </w:tc>
        <w:tc>
          <w:tcPr>
            <w:tcW w:w="3078" w:type="dxa"/>
          </w:tcPr>
          <w:p w:rsidR="00114D13" w:rsidRPr="006450EA" w:rsidRDefault="00114D13" w:rsidP="00505BA8">
            <w:pPr>
              <w:rPr>
                <w:rFonts w:ascii="Calibri" w:hAnsi="Calibri"/>
                <w:b/>
                <w:sz w:val="20"/>
                <w:szCs w:val="20"/>
                <w:lang w:val="en-ZA"/>
              </w:rPr>
            </w:pPr>
            <w:r w:rsidRPr="006450EA">
              <w:rPr>
                <w:rFonts w:ascii="Calibri" w:hAnsi="Calibri"/>
                <w:b/>
                <w:sz w:val="20"/>
                <w:szCs w:val="20"/>
                <w:lang w:val="en-ZA"/>
              </w:rPr>
              <w:t>Discussion</w:t>
            </w:r>
          </w:p>
        </w:tc>
      </w:tr>
      <w:tr w:rsidR="00114D13" w:rsidRPr="006450EA" w:rsidTr="00DB52E7">
        <w:trPr>
          <w:trHeight w:val="2633"/>
        </w:trPr>
        <w:tc>
          <w:tcPr>
            <w:tcW w:w="2977" w:type="dxa"/>
          </w:tcPr>
          <w:p w:rsidR="00114D13" w:rsidRPr="006450EA" w:rsidRDefault="00114D13" w:rsidP="00505BA8">
            <w:pPr>
              <w:rPr>
                <w:rFonts w:ascii="Calibri" w:hAnsi="Calibri"/>
                <w:sz w:val="20"/>
                <w:szCs w:val="20"/>
                <w:u w:val="single"/>
                <w:lang w:val="en-ZA"/>
              </w:rPr>
            </w:pPr>
            <w:r w:rsidRPr="006450EA">
              <w:rPr>
                <w:rFonts w:ascii="Calibri" w:hAnsi="Calibri"/>
                <w:sz w:val="20"/>
                <w:szCs w:val="20"/>
                <w:u w:val="single"/>
                <w:lang w:val="en-ZA"/>
              </w:rPr>
              <w:t xml:space="preserve">How are the findings structured? </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What is the content of the first two paragraphs?</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 xml:space="preserve">How long is the Findings section? </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 xml:space="preserve">What is the nature of the text, e.g. continuous paragraphs? Subheadings? </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 xml:space="preserve">Quotations? </w:t>
            </w:r>
          </w:p>
          <w:p w:rsidR="00114D13" w:rsidRPr="006450EA" w:rsidRDefault="00114D13" w:rsidP="00505BA8">
            <w:pPr>
              <w:rPr>
                <w:rFonts w:ascii="Calibri" w:hAnsi="Calibri"/>
                <w:b/>
                <w:sz w:val="20"/>
                <w:szCs w:val="20"/>
                <w:lang w:val="en-ZA"/>
              </w:rPr>
            </w:pPr>
            <w:r w:rsidRPr="006450EA">
              <w:rPr>
                <w:rFonts w:ascii="Calibri" w:hAnsi="Calibri"/>
                <w:sz w:val="20"/>
                <w:szCs w:val="20"/>
                <w:lang w:val="en-ZA"/>
              </w:rPr>
              <w:t>What content is being presented in the Findings?</w:t>
            </w:r>
          </w:p>
        </w:tc>
        <w:tc>
          <w:tcPr>
            <w:tcW w:w="2693" w:type="dxa"/>
          </w:tcPr>
          <w:p w:rsidR="00114D13" w:rsidRPr="006450EA" w:rsidRDefault="00114D13" w:rsidP="00505BA8">
            <w:pPr>
              <w:rPr>
                <w:rFonts w:ascii="Calibri" w:hAnsi="Calibri"/>
                <w:b/>
                <w:sz w:val="20"/>
                <w:szCs w:val="20"/>
                <w:lang w:val="en-ZA"/>
              </w:rPr>
            </w:pPr>
          </w:p>
        </w:tc>
        <w:tc>
          <w:tcPr>
            <w:tcW w:w="3078" w:type="dxa"/>
          </w:tcPr>
          <w:p w:rsidR="00114D13" w:rsidRPr="006450EA" w:rsidRDefault="00114D13" w:rsidP="00505BA8">
            <w:pPr>
              <w:rPr>
                <w:rFonts w:ascii="Calibri" w:hAnsi="Calibri"/>
                <w:b/>
                <w:sz w:val="20"/>
                <w:szCs w:val="20"/>
                <w:lang w:val="en-ZA"/>
              </w:rPr>
            </w:pPr>
          </w:p>
        </w:tc>
      </w:tr>
      <w:tr w:rsidR="00114D13" w:rsidRPr="006450EA" w:rsidTr="00DB52E7">
        <w:trPr>
          <w:trHeight w:val="2401"/>
        </w:trPr>
        <w:tc>
          <w:tcPr>
            <w:tcW w:w="2977" w:type="dxa"/>
          </w:tcPr>
          <w:p w:rsidR="00114D13" w:rsidRPr="006450EA" w:rsidRDefault="00114D13" w:rsidP="00505BA8">
            <w:pPr>
              <w:rPr>
                <w:rFonts w:ascii="Calibri" w:hAnsi="Calibri"/>
                <w:sz w:val="20"/>
                <w:szCs w:val="20"/>
                <w:lang w:val="en-ZA"/>
              </w:rPr>
            </w:pPr>
            <w:r w:rsidRPr="006450EA">
              <w:rPr>
                <w:rFonts w:ascii="Calibri" w:hAnsi="Calibri"/>
                <w:sz w:val="20"/>
                <w:szCs w:val="20"/>
                <w:u w:val="single"/>
                <w:lang w:val="en-ZA"/>
              </w:rPr>
              <w:t>What writing style do the authors use?</w:t>
            </w:r>
            <w:r w:rsidRPr="006450EA">
              <w:rPr>
                <w:rFonts w:ascii="Calibri" w:hAnsi="Calibri"/>
                <w:sz w:val="20"/>
                <w:szCs w:val="20"/>
                <w:lang w:val="en-ZA"/>
              </w:rPr>
              <w:t xml:space="preserve"> By style we mean: whose voice is coming through? Is it the author’s? The participants’? </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 xml:space="preserve">How formal is the voice? </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Is the voice commenting, introducing, summarizing?</w:t>
            </w:r>
          </w:p>
          <w:p w:rsidR="00114D13" w:rsidRPr="006450EA" w:rsidRDefault="00114D13" w:rsidP="00505BA8">
            <w:pPr>
              <w:rPr>
                <w:rFonts w:ascii="Calibri" w:hAnsi="Calibri"/>
                <w:b/>
                <w:sz w:val="20"/>
                <w:szCs w:val="20"/>
                <w:lang w:val="en-ZA"/>
              </w:rPr>
            </w:pPr>
            <w:r w:rsidRPr="006450EA">
              <w:rPr>
                <w:rFonts w:ascii="Calibri" w:hAnsi="Calibri"/>
                <w:sz w:val="20"/>
                <w:szCs w:val="20"/>
                <w:lang w:val="en-ZA"/>
              </w:rPr>
              <w:t xml:space="preserve">Are there any other notable features?  </w:t>
            </w:r>
          </w:p>
        </w:tc>
        <w:tc>
          <w:tcPr>
            <w:tcW w:w="2693" w:type="dxa"/>
          </w:tcPr>
          <w:p w:rsidR="00114D13" w:rsidRPr="006450EA" w:rsidRDefault="00114D13" w:rsidP="00505BA8">
            <w:pPr>
              <w:rPr>
                <w:rFonts w:ascii="Calibri" w:hAnsi="Calibri"/>
                <w:b/>
                <w:sz w:val="20"/>
                <w:szCs w:val="20"/>
                <w:lang w:val="en-ZA"/>
              </w:rPr>
            </w:pPr>
          </w:p>
        </w:tc>
        <w:tc>
          <w:tcPr>
            <w:tcW w:w="3078" w:type="dxa"/>
          </w:tcPr>
          <w:p w:rsidR="00114D13" w:rsidRPr="006450EA" w:rsidRDefault="00114D13" w:rsidP="00505BA8">
            <w:pPr>
              <w:rPr>
                <w:rFonts w:ascii="Calibri" w:hAnsi="Calibri"/>
                <w:b/>
                <w:sz w:val="20"/>
                <w:szCs w:val="20"/>
                <w:lang w:val="en-ZA"/>
              </w:rPr>
            </w:pPr>
          </w:p>
        </w:tc>
      </w:tr>
      <w:tr w:rsidR="00114D13" w:rsidRPr="006450EA" w:rsidTr="00505BA8">
        <w:trPr>
          <w:trHeight w:val="1285"/>
        </w:trPr>
        <w:tc>
          <w:tcPr>
            <w:tcW w:w="2977" w:type="dxa"/>
          </w:tcPr>
          <w:p w:rsidR="00114D13" w:rsidRPr="006450EA" w:rsidRDefault="00114D13" w:rsidP="00505BA8">
            <w:pPr>
              <w:rPr>
                <w:rFonts w:ascii="Calibri" w:hAnsi="Calibri"/>
                <w:sz w:val="20"/>
                <w:szCs w:val="20"/>
                <w:u w:val="single"/>
                <w:lang w:val="en-ZA"/>
              </w:rPr>
            </w:pPr>
            <w:r w:rsidRPr="006450EA">
              <w:rPr>
                <w:rFonts w:ascii="Calibri" w:hAnsi="Calibri"/>
                <w:sz w:val="20"/>
                <w:szCs w:val="20"/>
                <w:u w:val="single"/>
                <w:lang w:val="en-ZA"/>
              </w:rPr>
              <w:t>What do you learn about from this section?</w:t>
            </w:r>
          </w:p>
          <w:p w:rsidR="00114D13" w:rsidRPr="006450EA" w:rsidRDefault="00114D13" w:rsidP="00505BA8">
            <w:pPr>
              <w:rPr>
                <w:rFonts w:ascii="Calibri" w:hAnsi="Calibri"/>
                <w:sz w:val="20"/>
                <w:szCs w:val="20"/>
                <w:lang w:val="en-ZA"/>
              </w:rPr>
            </w:pPr>
            <w:r w:rsidRPr="006450EA">
              <w:rPr>
                <w:rFonts w:ascii="Calibri" w:hAnsi="Calibri"/>
                <w:sz w:val="20"/>
                <w:szCs w:val="20"/>
                <w:lang w:val="en-ZA"/>
              </w:rPr>
              <w:t>What is the purpose of this section in relation to the study?</w:t>
            </w:r>
          </w:p>
        </w:tc>
        <w:tc>
          <w:tcPr>
            <w:tcW w:w="2693" w:type="dxa"/>
          </w:tcPr>
          <w:p w:rsidR="00114D13" w:rsidRPr="006450EA" w:rsidRDefault="00114D13" w:rsidP="00505BA8">
            <w:pPr>
              <w:rPr>
                <w:rFonts w:ascii="Calibri" w:hAnsi="Calibri"/>
                <w:sz w:val="20"/>
                <w:szCs w:val="20"/>
                <w:lang w:val="en-ZA"/>
              </w:rPr>
            </w:pPr>
          </w:p>
        </w:tc>
        <w:tc>
          <w:tcPr>
            <w:tcW w:w="3078" w:type="dxa"/>
          </w:tcPr>
          <w:p w:rsidR="00114D13" w:rsidRPr="006450EA" w:rsidRDefault="00114D13" w:rsidP="00505BA8">
            <w:pPr>
              <w:rPr>
                <w:rFonts w:ascii="Calibri" w:hAnsi="Calibri"/>
                <w:sz w:val="20"/>
                <w:szCs w:val="20"/>
                <w:lang w:val="en-ZA"/>
              </w:rPr>
            </w:pPr>
          </w:p>
        </w:tc>
      </w:tr>
    </w:tbl>
    <w:p w:rsidR="00114D13" w:rsidRPr="006450EA" w:rsidRDefault="00114D13" w:rsidP="00114D13">
      <w:pPr>
        <w:rPr>
          <w:rFonts w:ascii="Trebuchet MS" w:hAnsi="Trebuchet MS"/>
          <w:b/>
          <w:lang w:val="en-ZA"/>
        </w:rPr>
      </w:pPr>
    </w:p>
    <w:p w:rsidR="00114D13" w:rsidRPr="006450EA" w:rsidRDefault="00114D13" w:rsidP="00114D13">
      <w:pPr>
        <w:rPr>
          <w:rFonts w:ascii="Trebuchet MS" w:hAnsi="Trebuchet MS"/>
          <w:b/>
          <w:lang w:val="en-ZA"/>
        </w:rPr>
      </w:pPr>
      <w:r w:rsidRPr="006450EA">
        <w:rPr>
          <w:rFonts w:ascii="Trebuchet MS" w:hAnsi="Trebuchet MS"/>
          <w:b/>
          <w:lang w:val="en-ZA"/>
        </w:rPr>
        <w:br w:type="page"/>
      </w:r>
      <w:r w:rsidRPr="006450EA">
        <w:rPr>
          <w:rFonts w:ascii="Trebuchet MS" w:hAnsi="Trebuchet MS"/>
          <w:b/>
          <w:lang w:val="en-ZA"/>
        </w:rPr>
        <w:lastRenderedPageBreak/>
        <w:t>Feedback</w:t>
      </w:r>
    </w:p>
    <w:p w:rsidR="00114D13" w:rsidRPr="006450EA" w:rsidRDefault="00114D13" w:rsidP="002E26DF">
      <w:pPr>
        <w:spacing w:before="120"/>
        <w:rPr>
          <w:lang w:val="en-ZA"/>
        </w:rPr>
      </w:pPr>
      <w:r w:rsidRPr="006450EA">
        <w:rPr>
          <w:lang w:val="en-ZA"/>
        </w:rPr>
        <w:t xml:space="preserve">Now that you’ve analysed the Findings and Discussion of this paper inductively, we are not going to provide instant Feedback. Rather, you </w:t>
      </w:r>
      <w:r w:rsidR="00525277" w:rsidRPr="006450EA">
        <w:rPr>
          <w:lang w:val="en-ZA"/>
        </w:rPr>
        <w:t>could</w:t>
      </w:r>
      <w:r w:rsidRPr="006450EA">
        <w:rPr>
          <w:lang w:val="en-ZA"/>
        </w:rPr>
        <w:t xml:space="preserve"> consider the rest of the session as Feedback.</w:t>
      </w:r>
      <w:r w:rsidR="002E26DF" w:rsidRPr="006450EA">
        <w:rPr>
          <w:lang w:val="en-ZA"/>
        </w:rPr>
        <w:t xml:space="preserve"> </w:t>
      </w:r>
    </w:p>
    <w:p w:rsidR="00114D13" w:rsidRPr="006450EA" w:rsidRDefault="00114D13" w:rsidP="00BD450D">
      <w:pPr>
        <w:pStyle w:val="NormalWeb"/>
        <w:spacing w:before="120" w:beforeAutospacing="0" w:after="120" w:afterAutospacing="0"/>
        <w:rPr>
          <w:rFonts w:ascii="Trebuchet MS" w:hAnsi="Trebuchet MS"/>
          <w:b/>
          <w:sz w:val="24"/>
          <w:szCs w:val="24"/>
          <w:lang w:val="en-ZA"/>
        </w:rPr>
      </w:pPr>
      <w:r w:rsidRPr="006450EA">
        <w:rPr>
          <w:rFonts w:ascii="Trebuchet MS" w:hAnsi="Trebuchet MS"/>
          <w:b/>
          <w:sz w:val="24"/>
          <w:szCs w:val="24"/>
          <w:lang w:val="en-ZA"/>
        </w:rPr>
        <w:t>3.2</w:t>
      </w:r>
      <w:r w:rsidRPr="006450EA">
        <w:rPr>
          <w:rFonts w:ascii="Trebuchet MS" w:hAnsi="Trebuchet MS"/>
          <w:b/>
          <w:sz w:val="24"/>
          <w:szCs w:val="24"/>
          <w:lang w:val="en-ZA"/>
        </w:rPr>
        <w:tab/>
        <w:t>Distinguishing Findings and Discussion</w:t>
      </w:r>
    </w:p>
    <w:p w:rsidR="00BD450D" w:rsidRPr="006450EA" w:rsidRDefault="00F65C73" w:rsidP="00BD450D">
      <w:pPr>
        <w:pStyle w:val="NormalWeb"/>
        <w:spacing w:before="120" w:beforeAutospacing="0" w:after="120" w:afterAutospacing="0"/>
        <w:rPr>
          <w:rFonts w:ascii="Cambria" w:hAnsi="Cambria" w:cs="Arial"/>
          <w:sz w:val="24"/>
          <w:szCs w:val="24"/>
          <w:lang w:val="en-ZA"/>
        </w:rPr>
      </w:pPr>
      <w:r>
        <w:rPr>
          <w:noProof/>
          <w:lang w:val="en-ZA" w:eastAsia="en-ZA"/>
        </w:rPr>
        <mc:AlternateContent>
          <mc:Choice Requires="wps">
            <w:drawing>
              <wp:anchor distT="0" distB="0" distL="114300" distR="114300" simplePos="0" relativeHeight="251696640" behindDoc="1" locked="0" layoutInCell="1" allowOverlap="1">
                <wp:simplePos x="0" y="0"/>
                <wp:positionH relativeFrom="column">
                  <wp:posOffset>3236595</wp:posOffset>
                </wp:positionH>
                <wp:positionV relativeFrom="paragraph">
                  <wp:posOffset>59690</wp:posOffset>
                </wp:positionV>
                <wp:extent cx="2176145" cy="1225550"/>
                <wp:effectExtent l="0" t="0" r="15240" b="12700"/>
                <wp:wrapTight wrapText="bothSides">
                  <wp:wrapPolygon edited="0">
                    <wp:start x="0" y="0"/>
                    <wp:lineTo x="0" y="21488"/>
                    <wp:lineTo x="21563" y="21488"/>
                    <wp:lineTo x="21563" y="0"/>
                    <wp:lineTo x="0" y="0"/>
                  </wp:wrapPolygon>
                </wp:wrapTight>
                <wp:docPr id="3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225550"/>
                        </a:xfrm>
                        <a:prstGeom prst="rect">
                          <a:avLst/>
                        </a:prstGeom>
                        <a:solidFill>
                          <a:srgbClr val="FFFFFF"/>
                        </a:solidFill>
                        <a:ln w="9525">
                          <a:solidFill>
                            <a:srgbClr val="000000"/>
                          </a:solidFill>
                          <a:miter lim="800000"/>
                          <a:headEnd/>
                          <a:tailEnd/>
                        </a:ln>
                      </wps:spPr>
                      <wps:txbx>
                        <w:txbxContent>
                          <w:p w:rsidR="00C300C5" w:rsidRPr="00F05FF2" w:rsidRDefault="00C300C5" w:rsidP="00114D13">
                            <w:pPr>
                              <w:pStyle w:val="NormalWeb"/>
                              <w:spacing w:before="0" w:beforeAutospacing="0" w:after="0" w:afterAutospacing="0"/>
                              <w:rPr>
                                <w:rFonts w:ascii="Calibri" w:hAnsi="Calibri" w:cs="Arial"/>
                                <w:sz w:val="22"/>
                                <w:szCs w:val="22"/>
                              </w:rPr>
                            </w:pPr>
                            <w:r w:rsidRPr="00F05FF2">
                              <w:rPr>
                                <w:rFonts w:ascii="Calibri" w:hAnsi="Calibri" w:cs="Arial"/>
                                <w:sz w:val="22"/>
                                <w:szCs w:val="22"/>
                              </w:rPr>
                              <w:t>*Analysis: what you do as you sift, sort, scrutinize and start interpreting the data;</w:t>
                            </w:r>
                          </w:p>
                          <w:p w:rsidR="00C300C5" w:rsidRPr="00F05FF2" w:rsidRDefault="00C300C5" w:rsidP="00114D13">
                            <w:pPr>
                              <w:pStyle w:val="NormalWeb"/>
                              <w:spacing w:before="0" w:beforeAutospacing="0" w:after="0" w:afterAutospacing="0"/>
                              <w:rPr>
                                <w:rFonts w:ascii="Calibri" w:hAnsi="Calibri" w:cs="Arial"/>
                                <w:sz w:val="22"/>
                                <w:szCs w:val="22"/>
                              </w:rPr>
                            </w:pPr>
                            <w:r w:rsidRPr="00F05FF2">
                              <w:rPr>
                                <w:rFonts w:ascii="Calibri" w:hAnsi="Calibri" w:cs="Arial"/>
                                <w:sz w:val="22"/>
                                <w:szCs w:val="22"/>
                              </w:rPr>
                              <w:t>**Developing your findings:  arranging or structuring what you have found in writing.</w:t>
                            </w:r>
                          </w:p>
                          <w:p w:rsidR="00C300C5" w:rsidRPr="00F05FF2" w:rsidRDefault="00C300C5" w:rsidP="00114D13">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2" o:spid="_x0000_s1082" type="#_x0000_t202" style="position:absolute;margin-left:254.85pt;margin-top:4.7pt;width:171.35pt;height:96.5pt;z-index:-251619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5GMAIAAFwEAAAOAAAAZHJzL2Uyb0RvYy54bWysVNuO2yAQfa/Uf0C8N47deC9WnNU221SV&#10;thdptx+AMY5RgaFAYm+/fgecpNG2fanqB8Qww2HmnBkvb0atyF44L8HUNJ/NKRGGQyvNtqbfHjdv&#10;rijxgZmWKTCipk/C05vV61fLwVaigB5UKxxBEOOrwda0D8FWWeZ5LzTzM7DCoLMDp1lA022z1rEB&#10;0bXKivn8IhvAtdYBF97j6d3kpKuE33WChy9d50UgqqaYW0irS2sT12y1ZNXWMdtLfkiD/UMWmkmD&#10;j56g7lhgZOfkb1BacgceujDjoDPoOslFqgGryecvqnnomRWpFiTH2xNN/v/B8s/7r47ItqZvS0oM&#10;06jRoxgDeQcjyfMiEjRYX2Hcg8XIMKIDhU7FensP/LsnBtY9M1tx6xwMvWAtJpjHm9nZ1QnHR5Bm&#10;+AQtPsR2ARLQ2Dkd2UM+CKKjUE8ncWIyHA+L/PIiX2CSHH15UZRlmeTLWHW8bp0PHwRoEjc1dah+&#10;gmf7ex9iOqw6hsTXPCjZbqRSyXDbZq0c2TPslE36UgUvwpQhQ02vy6KcGPgrxDx9f4LQMmDLK6lr&#10;enUKYlXk7b1pU0MGJtW0x5SVORAZuZtYDGMzJtHKxVGgBtonpNbB1OI4krjpwf2kZMD2rqn/sWNO&#10;UKI+GpTnOl8s4jwkY1FeFmi4c09z7mGGI1RNAyXTdh2mGdpZJ7c9vjQ1hIFblLSTieyo/ZTVIX9s&#10;4aTBYdzijJzbKerXT2H1DAAA//8DAFBLAwQUAAYACAAAACEAHsg6m94AAAAJAQAADwAAAGRycy9k&#10;b3ducmV2LnhtbEyPwW7CMBBE75X6D9Yi9VZsoqaFEAdVSFy4NUUtRxO7sSFeR7GB8PfdnsptVjOa&#10;fVOuRt+xixmiCyhhNhXADDZBO2wl7D43z3NgMSnUqgtoJNxMhFX1+FCqQocrfphLnVpGJRgLJcGm&#10;1Becx8Yar+I09AbJ+wmDV4nOoeV6UFcq9x3PhHjlXjmkD1b1Zm1Nc6rPXkI8zTb5dzju7H57s/Vx&#10;777cdi3l02R8XwJLZkz/YfjDJ3SoiOkQzqgj6yTkYvFGUQmLF2Dkz/OMxEFCJkjwquT3C6pfAAAA&#10;//8DAFBLAQItABQABgAIAAAAIQC2gziS/gAAAOEBAAATAAAAAAAAAAAAAAAAAAAAAABbQ29udGVu&#10;dF9UeXBlc10ueG1sUEsBAi0AFAAGAAgAAAAhADj9If/WAAAAlAEAAAsAAAAAAAAAAAAAAAAALwEA&#10;AF9yZWxzLy5yZWxzUEsBAi0AFAAGAAgAAAAhABkwPkYwAgAAXAQAAA4AAAAAAAAAAAAAAAAALgIA&#10;AGRycy9lMm9Eb2MueG1sUEsBAi0AFAAGAAgAAAAhAB7IOpveAAAACQEAAA8AAAAAAAAAAAAAAAAA&#10;igQAAGRycy9kb3ducmV2LnhtbFBLBQYAAAAABAAEAPMAAACVBQAAAAA=&#10;">
                <v:textbox>
                  <w:txbxContent>
                    <w:p w:rsidR="00C300C5" w:rsidRPr="00F05FF2" w:rsidRDefault="00C300C5" w:rsidP="00114D13">
                      <w:pPr>
                        <w:pStyle w:val="NormalWeb"/>
                        <w:spacing w:before="0" w:beforeAutospacing="0" w:after="0" w:afterAutospacing="0"/>
                        <w:rPr>
                          <w:rFonts w:ascii="Calibri" w:hAnsi="Calibri" w:cs="Arial"/>
                          <w:sz w:val="22"/>
                          <w:szCs w:val="22"/>
                        </w:rPr>
                      </w:pPr>
                      <w:r w:rsidRPr="00F05FF2">
                        <w:rPr>
                          <w:rFonts w:ascii="Calibri" w:hAnsi="Calibri" w:cs="Arial"/>
                          <w:sz w:val="22"/>
                          <w:szCs w:val="22"/>
                        </w:rPr>
                        <w:t>*Analysis: what you do as you sift, sort, scrutinize and start interpreting the data;</w:t>
                      </w:r>
                    </w:p>
                    <w:p w:rsidR="00C300C5" w:rsidRPr="00F05FF2" w:rsidRDefault="00C300C5" w:rsidP="00114D13">
                      <w:pPr>
                        <w:pStyle w:val="NormalWeb"/>
                        <w:spacing w:before="0" w:beforeAutospacing="0" w:after="0" w:afterAutospacing="0"/>
                        <w:rPr>
                          <w:rFonts w:ascii="Calibri" w:hAnsi="Calibri" w:cs="Arial"/>
                          <w:sz w:val="22"/>
                          <w:szCs w:val="22"/>
                        </w:rPr>
                      </w:pPr>
                      <w:r w:rsidRPr="00F05FF2">
                        <w:rPr>
                          <w:rFonts w:ascii="Calibri" w:hAnsi="Calibri" w:cs="Arial"/>
                          <w:sz w:val="22"/>
                          <w:szCs w:val="22"/>
                        </w:rPr>
                        <w:t>**Developing your findings:  arranging or structuring what you have found in writing.</w:t>
                      </w:r>
                    </w:p>
                    <w:p w:rsidR="00C300C5" w:rsidRPr="00F05FF2" w:rsidRDefault="00C300C5" w:rsidP="00114D13">
                      <w:pPr>
                        <w:rPr>
                          <w:rFonts w:ascii="Calibri" w:hAnsi="Calibri"/>
                          <w:sz w:val="22"/>
                          <w:szCs w:val="22"/>
                        </w:rPr>
                      </w:pPr>
                    </w:p>
                  </w:txbxContent>
                </v:textbox>
                <w10:wrap type="tight"/>
              </v:shape>
            </w:pict>
          </mc:Fallback>
        </mc:AlternateContent>
      </w:r>
      <w:r w:rsidR="00114D13" w:rsidRPr="006450EA">
        <w:rPr>
          <w:rFonts w:ascii="Cambria" w:hAnsi="Cambria" w:cs="Arial"/>
          <w:sz w:val="24"/>
          <w:szCs w:val="24"/>
          <w:lang w:val="en-ZA"/>
        </w:rPr>
        <w:t xml:space="preserve">Writing up your findings is often confused with </w:t>
      </w:r>
      <w:r w:rsidR="00114D13" w:rsidRPr="006450EA">
        <w:rPr>
          <w:rFonts w:ascii="Cambria" w:hAnsi="Cambria" w:cs="Arial"/>
          <w:sz w:val="24"/>
          <w:szCs w:val="24"/>
          <w:u w:val="single"/>
          <w:lang w:val="en-ZA"/>
        </w:rPr>
        <w:t>discussing</w:t>
      </w:r>
      <w:r w:rsidR="00114D13" w:rsidRPr="006450EA">
        <w:rPr>
          <w:rFonts w:ascii="Cambria" w:hAnsi="Cambria" w:cs="Arial"/>
          <w:sz w:val="24"/>
          <w:szCs w:val="24"/>
          <w:lang w:val="en-ZA"/>
        </w:rPr>
        <w:t xml:space="preserve"> your findings. Much of what takes place during </w:t>
      </w:r>
      <w:r w:rsidR="00114D13" w:rsidRPr="006450EA">
        <w:rPr>
          <w:rFonts w:ascii="Cambria" w:hAnsi="Cambria" w:cs="Arial"/>
          <w:sz w:val="24"/>
          <w:szCs w:val="24"/>
          <w:u w:val="single"/>
          <w:lang w:val="en-ZA"/>
        </w:rPr>
        <w:t>analysis</w:t>
      </w:r>
      <w:r w:rsidR="00114D13" w:rsidRPr="006450EA">
        <w:rPr>
          <w:rFonts w:ascii="Cambria" w:hAnsi="Cambria" w:cs="Arial"/>
          <w:sz w:val="24"/>
          <w:szCs w:val="24"/>
          <w:lang w:val="en-ZA"/>
        </w:rPr>
        <w:t xml:space="preserve">* is invisible, and the shift from analysis to </w:t>
      </w:r>
      <w:r w:rsidR="00114D13" w:rsidRPr="006450EA">
        <w:rPr>
          <w:rFonts w:ascii="Cambria" w:hAnsi="Cambria" w:cs="Arial"/>
          <w:sz w:val="24"/>
          <w:szCs w:val="24"/>
          <w:u w:val="single"/>
          <w:lang w:val="en-ZA"/>
        </w:rPr>
        <w:t>developing your findings</w:t>
      </w:r>
      <w:r w:rsidR="00114D13" w:rsidRPr="006450EA">
        <w:rPr>
          <w:rFonts w:ascii="Cambria" w:hAnsi="Cambria" w:cs="Arial"/>
          <w:sz w:val="24"/>
          <w:szCs w:val="24"/>
          <w:lang w:val="en-ZA"/>
        </w:rPr>
        <w:t xml:space="preserve">** is seamless, and largely conceptual. </w:t>
      </w:r>
      <w:r w:rsidR="007172B0" w:rsidRPr="006450EA">
        <w:rPr>
          <w:rFonts w:ascii="Cambria" w:hAnsi="Cambria" w:cs="Arial"/>
          <w:sz w:val="24"/>
          <w:szCs w:val="24"/>
          <w:lang w:val="en-ZA"/>
        </w:rPr>
        <w:t xml:space="preserve">In your Findings section, you present the main features of your analysed data after you have refined and organised it. </w:t>
      </w:r>
    </w:p>
    <w:p w:rsidR="00114D13" w:rsidRPr="006450EA" w:rsidRDefault="007172B0" w:rsidP="00BD450D">
      <w:pPr>
        <w:pStyle w:val="NormalWeb"/>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Your d</w:t>
      </w:r>
      <w:r w:rsidR="00114D13" w:rsidRPr="006450EA">
        <w:rPr>
          <w:rFonts w:ascii="Cambria" w:hAnsi="Cambria" w:cs="Arial"/>
          <w:sz w:val="24"/>
          <w:szCs w:val="24"/>
          <w:lang w:val="en-ZA"/>
        </w:rPr>
        <w:t>iscussion</w:t>
      </w:r>
      <w:r w:rsidRPr="006450EA">
        <w:rPr>
          <w:rFonts w:ascii="Cambria" w:hAnsi="Cambria" w:cs="Arial"/>
          <w:sz w:val="24"/>
          <w:szCs w:val="24"/>
          <w:lang w:val="en-ZA"/>
        </w:rPr>
        <w:t xml:space="preserve"> is</w:t>
      </w:r>
      <w:r w:rsidR="00114D13" w:rsidRPr="006450EA">
        <w:rPr>
          <w:rFonts w:ascii="Cambria" w:hAnsi="Cambria" w:cs="Arial"/>
          <w:sz w:val="24"/>
          <w:szCs w:val="24"/>
          <w:lang w:val="en-ZA"/>
        </w:rPr>
        <w:t xml:space="preserve"> on the other hand </w:t>
      </w:r>
      <w:r w:rsidR="002E26DF" w:rsidRPr="006450EA">
        <w:rPr>
          <w:rFonts w:ascii="Cambria" w:hAnsi="Cambria" w:cs="Arial"/>
          <w:sz w:val="24"/>
          <w:szCs w:val="24"/>
          <w:lang w:val="en-ZA"/>
        </w:rPr>
        <w:t xml:space="preserve">is </w:t>
      </w:r>
      <w:r w:rsidRPr="006450EA">
        <w:rPr>
          <w:rFonts w:ascii="Cambria" w:hAnsi="Cambria" w:cs="Arial"/>
          <w:sz w:val="24"/>
          <w:szCs w:val="24"/>
          <w:lang w:val="en-ZA"/>
        </w:rPr>
        <w:t>undertaken</w:t>
      </w:r>
      <w:r w:rsidR="00114D13" w:rsidRPr="006450EA">
        <w:rPr>
          <w:rFonts w:ascii="Cambria" w:hAnsi="Cambria" w:cs="Arial"/>
          <w:sz w:val="24"/>
          <w:szCs w:val="24"/>
          <w:lang w:val="en-ZA"/>
        </w:rPr>
        <w:t xml:space="preserve"> after </w:t>
      </w:r>
      <w:r w:rsidRPr="006450EA">
        <w:rPr>
          <w:rFonts w:ascii="Cambria" w:hAnsi="Cambria" w:cs="Arial"/>
          <w:sz w:val="24"/>
          <w:szCs w:val="24"/>
          <w:lang w:val="en-ZA"/>
        </w:rPr>
        <w:t>clarifying your f</w:t>
      </w:r>
      <w:r w:rsidR="00114D13" w:rsidRPr="006450EA">
        <w:rPr>
          <w:rFonts w:ascii="Cambria" w:hAnsi="Cambria" w:cs="Arial"/>
          <w:sz w:val="24"/>
          <w:szCs w:val="24"/>
          <w:lang w:val="en-ZA"/>
        </w:rPr>
        <w:t>indings</w:t>
      </w:r>
      <w:r w:rsidRPr="006450EA">
        <w:rPr>
          <w:rFonts w:ascii="Cambria" w:hAnsi="Cambria" w:cs="Arial"/>
          <w:sz w:val="24"/>
          <w:szCs w:val="24"/>
          <w:lang w:val="en-ZA"/>
        </w:rPr>
        <w:t>:</w:t>
      </w:r>
      <w:r w:rsidR="002E26DF" w:rsidRPr="006450EA">
        <w:rPr>
          <w:rFonts w:ascii="Cambria" w:hAnsi="Cambria" w:cs="Arial"/>
          <w:sz w:val="24"/>
          <w:szCs w:val="24"/>
          <w:lang w:val="en-ZA"/>
        </w:rPr>
        <w:t xml:space="preserve"> it addresses the question “What does this data mean?” This is where you present your interpretation of your results and establish what they actually mean. You might compare them with the results of other studies in the literature. </w:t>
      </w:r>
      <w:r w:rsidR="00114D13" w:rsidRPr="006450EA">
        <w:rPr>
          <w:rFonts w:ascii="Cambria" w:hAnsi="Cambria" w:cs="Arial"/>
          <w:sz w:val="24"/>
          <w:szCs w:val="24"/>
          <w:lang w:val="en-ZA"/>
        </w:rPr>
        <w:t xml:space="preserve">You </w:t>
      </w:r>
      <w:r w:rsidR="002E26DF" w:rsidRPr="006450EA">
        <w:rPr>
          <w:rFonts w:ascii="Cambria" w:hAnsi="Cambria" w:cs="Arial"/>
          <w:sz w:val="24"/>
          <w:szCs w:val="24"/>
          <w:lang w:val="en-ZA"/>
        </w:rPr>
        <w:t xml:space="preserve">may </w:t>
      </w:r>
      <w:r w:rsidR="00114D13" w:rsidRPr="006450EA">
        <w:rPr>
          <w:rFonts w:ascii="Cambria" w:hAnsi="Cambria" w:cs="Arial"/>
          <w:sz w:val="24"/>
          <w:szCs w:val="24"/>
          <w:lang w:val="en-ZA"/>
        </w:rPr>
        <w:t xml:space="preserve">link them with your conceptual framework. This is when </w:t>
      </w:r>
      <w:r w:rsidR="00114D13" w:rsidRPr="006450EA">
        <w:rPr>
          <w:rFonts w:ascii="Cambria" w:hAnsi="Cambria" w:cs="Arial"/>
          <w:sz w:val="24"/>
          <w:szCs w:val="24"/>
          <w:u w:val="single"/>
          <w:lang w:val="en-ZA"/>
        </w:rPr>
        <w:t>your</w:t>
      </w:r>
      <w:r w:rsidR="00114D13" w:rsidRPr="006450EA">
        <w:rPr>
          <w:rFonts w:ascii="Cambria" w:hAnsi="Cambria" w:cs="Arial"/>
          <w:sz w:val="24"/>
          <w:szCs w:val="24"/>
          <w:lang w:val="en-ZA"/>
        </w:rPr>
        <w:t xml:space="preserve"> voice dominates rather than the voices of your participants. </w:t>
      </w:r>
    </w:p>
    <w:p w:rsidR="00114D13" w:rsidRPr="006450EA" w:rsidRDefault="00114D13" w:rsidP="00BD450D">
      <w:pPr>
        <w:pStyle w:val="NormalWeb"/>
        <w:spacing w:before="120" w:beforeAutospacing="0" w:after="0" w:afterAutospacing="0"/>
        <w:rPr>
          <w:rFonts w:ascii="Trebuchet MS" w:hAnsi="Trebuchet MS" w:cs="Arial"/>
          <w:b/>
          <w:bCs/>
          <w:sz w:val="24"/>
          <w:szCs w:val="24"/>
          <w:lang w:val="en-ZA"/>
        </w:rPr>
      </w:pPr>
      <w:r w:rsidRPr="006450EA">
        <w:rPr>
          <w:rFonts w:ascii="Trebuchet MS" w:hAnsi="Trebuchet MS" w:cs="Arial"/>
          <w:b/>
          <w:bCs/>
          <w:sz w:val="24"/>
          <w:szCs w:val="24"/>
          <w:lang w:val="en-ZA"/>
        </w:rPr>
        <w:t>3.3</w:t>
      </w:r>
      <w:r w:rsidRPr="006450EA">
        <w:rPr>
          <w:rFonts w:ascii="Trebuchet MS" w:hAnsi="Trebuchet MS" w:cs="Arial"/>
          <w:b/>
          <w:bCs/>
          <w:sz w:val="24"/>
          <w:szCs w:val="24"/>
          <w:lang w:val="en-ZA"/>
        </w:rPr>
        <w:tab/>
        <w:t>What is contained in the Findings section?</w:t>
      </w:r>
    </w:p>
    <w:p w:rsidR="00114D13" w:rsidRPr="006450EA" w:rsidRDefault="00114D13" w:rsidP="00114D13">
      <w:pPr>
        <w:pStyle w:val="NormalWeb"/>
        <w:spacing w:before="120" w:beforeAutospacing="0" w:after="120" w:afterAutospacing="0"/>
        <w:rPr>
          <w:rFonts w:ascii="Cambria" w:hAnsi="Cambria" w:cs="Arial"/>
          <w:sz w:val="24"/>
          <w:szCs w:val="24"/>
          <w:lang w:val="en-ZA"/>
        </w:rPr>
      </w:pPr>
      <w:r w:rsidRPr="006450EA">
        <w:rPr>
          <w:rFonts w:ascii="Cambria" w:hAnsi="Cambria" w:cs="Arial"/>
          <w:sz w:val="24"/>
          <w:szCs w:val="24"/>
          <w:lang w:val="en-ZA"/>
        </w:rPr>
        <w:t xml:space="preserve">Before looking at the example you tackled above, read what Miles and Huberman (1994) say about Findings (which they term “the report”). </w:t>
      </w:r>
      <w:r w:rsidR="00BD450D" w:rsidRPr="006450EA">
        <w:rPr>
          <w:rFonts w:ascii="Cambria" w:hAnsi="Cambria" w:cs="Arial"/>
          <w:sz w:val="24"/>
          <w:szCs w:val="24"/>
          <w:lang w:val="en-ZA"/>
        </w:rPr>
        <w:t>Our explanations are in square brackets.</w:t>
      </w:r>
    </w:p>
    <w:p w:rsidR="00114D13" w:rsidRPr="006450EA" w:rsidRDefault="00BD450D" w:rsidP="00AA219F">
      <w:pPr>
        <w:pStyle w:val="NormalWeb"/>
        <w:numPr>
          <w:ilvl w:val="0"/>
          <w:numId w:val="10"/>
        </w:numPr>
        <w:tabs>
          <w:tab w:val="clear" w:pos="1080"/>
          <w:tab w:val="num" w:pos="720"/>
        </w:tabs>
        <w:spacing w:before="0" w:beforeAutospacing="0" w:after="0" w:afterAutospacing="0"/>
        <w:ind w:left="720"/>
        <w:rPr>
          <w:rFonts w:ascii="Cambria" w:hAnsi="Cambria" w:cs="Arial"/>
          <w:i/>
          <w:iCs/>
          <w:sz w:val="24"/>
          <w:szCs w:val="24"/>
          <w:lang w:val="en-ZA"/>
        </w:rPr>
      </w:pPr>
      <w:r w:rsidRPr="006450EA">
        <w:rPr>
          <w:rFonts w:ascii="Cambria" w:hAnsi="Cambria" w:cs="Arial"/>
          <w:i/>
          <w:iCs/>
          <w:sz w:val="24"/>
          <w:szCs w:val="24"/>
          <w:lang w:val="en-ZA"/>
        </w:rPr>
        <w:t>“</w:t>
      </w:r>
      <w:r w:rsidR="00114D13" w:rsidRPr="006450EA">
        <w:rPr>
          <w:rFonts w:ascii="Cambria" w:hAnsi="Cambria" w:cs="Arial"/>
          <w:i/>
          <w:iCs/>
          <w:sz w:val="24"/>
          <w:szCs w:val="24"/>
          <w:lang w:val="en-ZA"/>
        </w:rPr>
        <w:t>The report should tell us what the study was about or came to be about.</w:t>
      </w:r>
      <w:r w:rsidR="00114D13" w:rsidRPr="006450EA">
        <w:rPr>
          <w:rFonts w:ascii="Cambria" w:hAnsi="Cambria" w:cs="Arial"/>
          <w:iCs/>
          <w:sz w:val="24"/>
          <w:szCs w:val="24"/>
          <w:lang w:val="en-ZA"/>
        </w:rPr>
        <w:t xml:space="preserve"> [It should not simply contain the selected themes].</w:t>
      </w:r>
    </w:p>
    <w:p w:rsidR="00114D13" w:rsidRPr="006450EA" w:rsidRDefault="00114D13" w:rsidP="00AA219F">
      <w:pPr>
        <w:pStyle w:val="NormalWeb"/>
        <w:numPr>
          <w:ilvl w:val="0"/>
          <w:numId w:val="10"/>
        </w:numPr>
        <w:tabs>
          <w:tab w:val="clear" w:pos="1080"/>
          <w:tab w:val="num" w:pos="720"/>
        </w:tabs>
        <w:ind w:left="720"/>
        <w:rPr>
          <w:rFonts w:ascii="Cambria" w:hAnsi="Cambria" w:cs="Arial"/>
          <w:i/>
          <w:iCs/>
          <w:sz w:val="24"/>
          <w:szCs w:val="24"/>
          <w:lang w:val="en-ZA"/>
        </w:rPr>
      </w:pPr>
      <w:r w:rsidRPr="006450EA">
        <w:rPr>
          <w:rFonts w:ascii="Cambria" w:hAnsi="Cambria" w:cs="Arial"/>
          <w:i/>
          <w:iCs/>
          <w:sz w:val="24"/>
          <w:szCs w:val="24"/>
          <w:lang w:val="en-ZA"/>
        </w:rPr>
        <w:t xml:space="preserve">It should communicate a clear sense of the social and historical context of the setting(s) where data were collected. </w:t>
      </w:r>
    </w:p>
    <w:p w:rsidR="00114D13" w:rsidRPr="006450EA" w:rsidRDefault="00114D13" w:rsidP="00AA219F">
      <w:pPr>
        <w:pStyle w:val="NormalWeb"/>
        <w:numPr>
          <w:ilvl w:val="0"/>
          <w:numId w:val="10"/>
        </w:numPr>
        <w:tabs>
          <w:tab w:val="clear" w:pos="1080"/>
          <w:tab w:val="num" w:pos="720"/>
        </w:tabs>
        <w:ind w:left="720"/>
        <w:rPr>
          <w:rFonts w:ascii="Cambria" w:hAnsi="Cambria" w:cs="Arial"/>
          <w:i/>
          <w:iCs/>
          <w:sz w:val="24"/>
          <w:szCs w:val="24"/>
          <w:lang w:val="en-ZA"/>
        </w:rPr>
      </w:pPr>
      <w:r w:rsidRPr="006450EA">
        <w:rPr>
          <w:rFonts w:ascii="Cambria" w:hAnsi="Cambria" w:cs="Arial"/>
          <w:i/>
          <w:iCs/>
          <w:sz w:val="24"/>
          <w:szCs w:val="24"/>
          <w:lang w:val="en-ZA"/>
        </w:rPr>
        <w:t>It should provide us with what Erikson (1986) calls the ‘natural history of the inquiry’, so we see clearly what was done, by whom and how. More deeply than a sheer ‘methods’ account, we should see how key concepts emerged over time, which variables appeared and disappeared, which codes led into important insights.</w:t>
      </w:r>
      <w:r w:rsidRPr="006450EA">
        <w:rPr>
          <w:rFonts w:ascii="Cambria" w:hAnsi="Cambria" w:cs="Arial"/>
          <w:iCs/>
          <w:sz w:val="24"/>
          <w:szCs w:val="24"/>
          <w:lang w:val="en-ZA"/>
        </w:rPr>
        <w:t xml:space="preserve"> [This could be seen in terms of Rigour; we are providing an ‘audit trail’; we are making explicit the process of interpretation].</w:t>
      </w:r>
    </w:p>
    <w:p w:rsidR="00114D13" w:rsidRPr="006450EA" w:rsidRDefault="00114D13" w:rsidP="00AA219F">
      <w:pPr>
        <w:pStyle w:val="NormalWeb"/>
        <w:numPr>
          <w:ilvl w:val="0"/>
          <w:numId w:val="10"/>
        </w:numPr>
        <w:tabs>
          <w:tab w:val="clear" w:pos="1080"/>
          <w:tab w:val="num" w:pos="720"/>
        </w:tabs>
        <w:ind w:left="720"/>
        <w:rPr>
          <w:rFonts w:ascii="Cambria" w:hAnsi="Cambria" w:cs="Arial"/>
          <w:i/>
          <w:iCs/>
          <w:sz w:val="24"/>
          <w:szCs w:val="24"/>
          <w:lang w:val="en-ZA"/>
        </w:rPr>
      </w:pPr>
      <w:r w:rsidRPr="006450EA">
        <w:rPr>
          <w:rFonts w:ascii="Cambria" w:hAnsi="Cambria" w:cs="Arial"/>
          <w:i/>
          <w:iCs/>
          <w:sz w:val="24"/>
          <w:szCs w:val="24"/>
          <w:lang w:val="en-ZA"/>
        </w:rPr>
        <w:t xml:space="preserve">A good report should provide basic data, preferably in focused form (vignettes, organized narrative, photographs, or data displays) so that the reader can, in parallel with the researcher, draw warranted conclusions. </w:t>
      </w:r>
      <w:r w:rsidRPr="006450EA">
        <w:rPr>
          <w:rFonts w:ascii="Cambria" w:hAnsi="Cambria" w:cs="Arial"/>
          <w:iCs/>
          <w:sz w:val="24"/>
          <w:szCs w:val="24"/>
          <w:lang w:val="en-ZA"/>
        </w:rPr>
        <w:t>[This is an important point, though difficult where space is limited; your reader should be enabled to understand your thematic choices; note that vignettes</w:t>
      </w:r>
      <w:r w:rsidR="00BD450D" w:rsidRPr="006450EA">
        <w:rPr>
          <w:rFonts w:ascii="Cambria" w:hAnsi="Cambria" w:cs="Arial"/>
          <w:iCs/>
          <w:sz w:val="24"/>
          <w:szCs w:val="24"/>
          <w:lang w:val="en-ZA"/>
        </w:rPr>
        <w:t>, o</w:t>
      </w:r>
      <w:r w:rsidRPr="006450EA">
        <w:rPr>
          <w:rFonts w:ascii="Cambria" w:hAnsi="Cambria" w:cs="Arial"/>
          <w:iCs/>
          <w:sz w:val="24"/>
          <w:szCs w:val="24"/>
          <w:lang w:val="en-ZA"/>
        </w:rPr>
        <w:t xml:space="preserve">r mini-cases, </w:t>
      </w:r>
      <w:r w:rsidR="00BD450D" w:rsidRPr="006450EA">
        <w:rPr>
          <w:rFonts w:ascii="Cambria" w:hAnsi="Cambria" w:cs="Arial"/>
          <w:iCs/>
          <w:sz w:val="24"/>
          <w:szCs w:val="24"/>
          <w:lang w:val="en-ZA"/>
        </w:rPr>
        <w:t xml:space="preserve">and </w:t>
      </w:r>
      <w:r w:rsidRPr="006450EA">
        <w:rPr>
          <w:rFonts w:ascii="Cambria" w:hAnsi="Cambria" w:cs="Arial"/>
          <w:iCs/>
          <w:sz w:val="24"/>
          <w:szCs w:val="24"/>
          <w:lang w:val="en-ZA"/>
        </w:rPr>
        <w:t>photographs are just different kinds of data].</w:t>
      </w:r>
    </w:p>
    <w:p w:rsidR="00114D13" w:rsidRPr="006450EA" w:rsidRDefault="00114D13" w:rsidP="00AA219F">
      <w:pPr>
        <w:pStyle w:val="NormalWeb"/>
        <w:numPr>
          <w:ilvl w:val="0"/>
          <w:numId w:val="10"/>
        </w:numPr>
        <w:tabs>
          <w:tab w:val="clear" w:pos="1080"/>
          <w:tab w:val="num" w:pos="720"/>
        </w:tabs>
        <w:spacing w:before="0" w:beforeAutospacing="0" w:after="0" w:afterAutospacing="0"/>
        <w:ind w:left="714" w:hanging="357"/>
        <w:rPr>
          <w:rFonts w:ascii="Cambria" w:hAnsi="Cambria" w:cs="Arial"/>
          <w:iCs/>
          <w:sz w:val="24"/>
          <w:szCs w:val="24"/>
          <w:lang w:val="en-ZA"/>
        </w:rPr>
      </w:pPr>
      <w:r w:rsidRPr="006450EA">
        <w:rPr>
          <w:rFonts w:ascii="Cambria" w:hAnsi="Cambria" w:cs="Arial"/>
          <w:i/>
          <w:iCs/>
          <w:sz w:val="24"/>
          <w:szCs w:val="24"/>
          <w:lang w:val="en-ZA"/>
        </w:rPr>
        <w:t>Finally, the researchers should articulate their conclusions and describe the broader meaning in the world of ideas and action they affect”</w:t>
      </w:r>
      <w:r w:rsidRPr="006450EA">
        <w:rPr>
          <w:rFonts w:ascii="Cambria" w:hAnsi="Cambria" w:cs="Arial"/>
          <w:iCs/>
          <w:sz w:val="24"/>
          <w:szCs w:val="24"/>
          <w:lang w:val="en-ZA"/>
        </w:rPr>
        <w:t xml:space="preserve"> [This seems to relate to the Conclusion</w:t>
      </w:r>
      <w:r w:rsidR="00BD450D" w:rsidRPr="006450EA">
        <w:rPr>
          <w:rFonts w:ascii="Cambria" w:hAnsi="Cambria" w:cs="Arial"/>
          <w:iCs/>
          <w:sz w:val="24"/>
          <w:szCs w:val="24"/>
          <w:lang w:val="en-ZA"/>
        </w:rPr>
        <w:t xml:space="preserve"> section</w:t>
      </w:r>
      <w:r w:rsidRPr="006450EA">
        <w:rPr>
          <w:rFonts w:ascii="Cambria" w:hAnsi="Cambria" w:cs="Arial"/>
          <w:iCs/>
          <w:sz w:val="24"/>
          <w:szCs w:val="24"/>
          <w:lang w:val="en-ZA"/>
        </w:rPr>
        <w:t xml:space="preserve">, </w:t>
      </w:r>
      <w:r w:rsidR="00BD450D" w:rsidRPr="006450EA">
        <w:rPr>
          <w:rFonts w:ascii="Cambria" w:hAnsi="Cambria" w:cs="Arial"/>
          <w:iCs/>
          <w:sz w:val="24"/>
          <w:szCs w:val="24"/>
          <w:lang w:val="en-ZA"/>
        </w:rPr>
        <w:t xml:space="preserve">and </w:t>
      </w:r>
      <w:r w:rsidRPr="006450EA">
        <w:rPr>
          <w:rFonts w:ascii="Cambria" w:hAnsi="Cambria" w:cs="Arial"/>
          <w:iCs/>
          <w:sz w:val="24"/>
          <w:szCs w:val="24"/>
          <w:lang w:val="en-ZA"/>
        </w:rPr>
        <w:t>not the Findings]</w:t>
      </w:r>
      <w:r w:rsidR="00C63FC1">
        <w:rPr>
          <w:rFonts w:ascii="Cambria" w:hAnsi="Cambria" w:cs="Arial"/>
          <w:iCs/>
          <w:sz w:val="24"/>
          <w:szCs w:val="24"/>
          <w:lang w:val="en-ZA"/>
        </w:rPr>
        <w:t xml:space="preserve"> </w:t>
      </w:r>
      <w:r w:rsidRPr="006450EA">
        <w:rPr>
          <w:rFonts w:ascii="Cambria" w:hAnsi="Cambria" w:cs="Arial"/>
          <w:iCs/>
          <w:sz w:val="24"/>
          <w:szCs w:val="24"/>
          <w:lang w:val="en-ZA"/>
        </w:rPr>
        <w:t>(Miles and Huberman, 1994: 304).</w:t>
      </w:r>
    </w:p>
    <w:p w:rsidR="00114D13" w:rsidRPr="006450EA" w:rsidRDefault="00114D13" w:rsidP="00114D13">
      <w:pPr>
        <w:pStyle w:val="NormalWeb"/>
        <w:spacing w:before="120" w:beforeAutospacing="0" w:after="0" w:afterAutospacing="0"/>
        <w:rPr>
          <w:rFonts w:ascii="Cambria" w:hAnsi="Cambria" w:cs="Arial"/>
          <w:sz w:val="24"/>
          <w:szCs w:val="24"/>
          <w:lang w:val="en-ZA"/>
        </w:rPr>
      </w:pPr>
      <w:r w:rsidRPr="006450EA">
        <w:rPr>
          <w:rFonts w:ascii="Cambria" w:hAnsi="Cambria" w:cs="Arial"/>
          <w:sz w:val="24"/>
          <w:szCs w:val="24"/>
          <w:lang w:val="en-ZA"/>
        </w:rPr>
        <w:lastRenderedPageBreak/>
        <w:t>What this passage is saying is that your findings should lay out your themes and evidence of the data that enabled you to draw these conclusions, but also elucidate the contextual meanings of the data, which could include: “</w:t>
      </w:r>
      <w:r w:rsidR="00BD450D" w:rsidRPr="006450EA">
        <w:rPr>
          <w:rFonts w:ascii="Cambria" w:hAnsi="Cambria" w:cs="Arial"/>
          <w:sz w:val="24"/>
          <w:szCs w:val="24"/>
          <w:lang w:val="en-ZA"/>
        </w:rPr>
        <w:t>’</w:t>
      </w:r>
      <w:r w:rsidRPr="006450EA">
        <w:rPr>
          <w:rFonts w:ascii="Cambria" w:hAnsi="Cambria" w:cs="Arial"/>
          <w:sz w:val="24"/>
          <w:szCs w:val="24"/>
          <w:lang w:val="en-ZA"/>
        </w:rPr>
        <w:t xml:space="preserve">… an attempt to understand the social and cultural context in which the statements are made and the behaviours exhibited’ including ‘a description of contextual variables, such as home, community, history, educational background, physical arrangements, emotional climate, and rules’” (Mertens, 2005: 433 in Robson, 2011, 501). </w:t>
      </w:r>
    </w:p>
    <w:p w:rsidR="002F7419" w:rsidRPr="006450EA" w:rsidRDefault="002F7419" w:rsidP="00114D13">
      <w:pPr>
        <w:pStyle w:val="NormalWeb"/>
        <w:spacing w:before="120" w:beforeAutospacing="0" w:after="0" w:afterAutospacing="0"/>
        <w:rPr>
          <w:rFonts w:ascii="Cambria" w:hAnsi="Cambria" w:cs="Arial"/>
          <w:sz w:val="24"/>
          <w:szCs w:val="24"/>
          <w:lang w:val="en-ZA"/>
        </w:rPr>
      </w:pPr>
      <w:r w:rsidRPr="006450EA">
        <w:rPr>
          <w:rFonts w:ascii="Cambria" w:hAnsi="Cambria" w:cs="Arial"/>
          <w:sz w:val="24"/>
          <w:szCs w:val="24"/>
          <w:lang w:val="en-ZA"/>
        </w:rPr>
        <w:t>In more practical terms, Chenail (</w:t>
      </w:r>
      <w:r w:rsidR="00B827A2" w:rsidRPr="006450EA">
        <w:rPr>
          <w:rFonts w:ascii="Cambria" w:hAnsi="Cambria" w:cs="Arial"/>
          <w:sz w:val="24"/>
          <w:szCs w:val="24"/>
          <w:lang w:val="en-ZA"/>
        </w:rPr>
        <w:t>1995) describes what should be included in your Findings.</w:t>
      </w:r>
    </w:p>
    <w:p w:rsidR="002F7419" w:rsidRPr="006450EA" w:rsidRDefault="00F65C73" w:rsidP="00114D13">
      <w:pPr>
        <w:pStyle w:val="NormalWeb"/>
        <w:spacing w:before="120" w:beforeAutospacing="0" w:after="0" w:afterAutospacing="0"/>
        <w:rPr>
          <w:rFonts w:ascii="Cambria" w:hAnsi="Cambria" w:cs="Arial"/>
          <w:sz w:val="24"/>
          <w:szCs w:val="24"/>
          <w:lang w:val="en-ZA"/>
        </w:rPr>
      </w:pPr>
      <w:r>
        <w:rPr>
          <w:noProof/>
          <w:lang w:val="en-ZA" w:eastAsia="en-ZA"/>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99695</wp:posOffset>
                </wp:positionV>
                <wp:extent cx="5174615" cy="2867025"/>
                <wp:effectExtent l="0" t="0" r="26035" b="28575"/>
                <wp:wrapNone/>
                <wp:docPr id="3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615" cy="2867025"/>
                        </a:xfrm>
                        <a:prstGeom prst="rect">
                          <a:avLst/>
                        </a:prstGeom>
                        <a:solidFill>
                          <a:srgbClr val="FFFFFF"/>
                        </a:solidFill>
                        <a:ln w="9525">
                          <a:solidFill>
                            <a:srgbClr val="000000"/>
                          </a:solidFill>
                          <a:miter lim="800000"/>
                          <a:headEnd/>
                          <a:tailEnd/>
                        </a:ln>
                      </wps:spPr>
                      <wps:txbx>
                        <w:txbxContent>
                          <w:p w:rsidR="00C300C5" w:rsidRPr="00B827A2" w:rsidRDefault="00C300C5" w:rsidP="002F7419">
                            <w:pPr>
                              <w:rPr>
                                <w:rFonts w:ascii="Calibri" w:hAnsi="Calibri"/>
                              </w:rPr>
                            </w:pPr>
                            <w:r w:rsidRPr="00B827A2">
                              <w:rPr>
                                <w:rFonts w:ascii="Calibri" w:hAnsi="Calibri"/>
                              </w:rPr>
                              <w:t xml:space="preserve">Explain how you collected your data. Reflect all steps of constructing the sample and determining the number of people to interview. </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Emphasize that you have collected reliable data by choosing reliable experts and collection methods.</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Detail the characteristics of the recordings (in hours) and the transcripts (in pages) obtained throughout the study.</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Organize clusters of similar opinions from your sample, and support them with up to three quotations from the transcripts per cluster.</w:t>
                            </w:r>
                          </w:p>
                          <w:p w:rsidR="00C300C5" w:rsidRPr="00B827A2" w:rsidRDefault="00C300C5" w:rsidP="002F7419">
                            <w:pPr>
                              <w:rPr>
                                <w:rFonts w:ascii="Calibri" w:hAnsi="Calibri"/>
                              </w:rPr>
                            </w:pPr>
                          </w:p>
                          <w:p w:rsidR="00C300C5" w:rsidRPr="0084218D" w:rsidRDefault="00C300C5" w:rsidP="002F7419">
                            <w:pPr>
                              <w:rPr>
                                <w:rFonts w:ascii="Calibri" w:hAnsi="Calibri"/>
                              </w:rPr>
                            </w:pPr>
                            <w:r w:rsidRPr="0084218D">
                              <w:rPr>
                                <w:rFonts w:ascii="Calibri" w:hAnsi="Calibri"/>
                              </w:rPr>
                              <w:t xml:space="preserve">In the end there is not all that much difference between reporting quantitative and qualitative data - the main issue is to present the findings of a study in such a way that those who wish to use them can understand what has been done and what the results are.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083" type="#_x0000_t202" style="position:absolute;margin-left:0;margin-top:7.85pt;width:407.45pt;height:22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D6LwIAAFwEAAAOAAAAZHJzL2Uyb0RvYy54bWysVNtu2zAMfR+wfxD0vjhO4yQ14hRdugwD&#10;ugvQ7gNkWbaFyaImKbGzry8lp2l2wR6G+UEgReqQPCS9vhk6RQ7COgm6oOlkSonQHCqpm4J+fdy9&#10;WVHiPNMVU6BFQY/C0ZvN61fr3uRiBi2oSliCINrlvSlo673Jk8TxVnTMTcAIjcYabMc8qrZJKst6&#10;RO9UMptOF0kPtjIWuHAOb+9GI91E/LoW3H+uayc8UQXF3Hw8bTzLcCabNcsby0wr+SkN9g9ZdExq&#10;DHqGumOekb2Vv0F1kltwUPsJhy6BupZcxBqwmnT6SzUPLTMi1oLkOHOmyf0/WP7p8MUSWRX0ak6J&#10;Zh326FEMnryFgaTZVSCoNy5HvweDnn5AAzY6FuvMPfBvjmjYtkw34tZa6FvBKkwwDS+Ti6cjjgsg&#10;Zf8RKgzE9h4i0FDbLrCHfBBEx0Ydz80JyXC8zNLlfJFmlHC0zVaL5XSWxRgsf35urPPvBXQkCAW1&#10;2P0Izw73zod0WP7sEqI5ULLaSaWiYptyqyw5MJyUXfxO6D+5KU36gl5nGPvvENP4/Qmikx5HXsmu&#10;oKuzE8sDb+90FQfSM6lGGVNW+kRk4G5k0Q/lEJuWRQoCyyVUR6TWwjjiuJIotGB/UNLjeBfUfd8z&#10;KyhRHzS25zqdz8M+RGWeLWeo2EtLeWlhmiNUQT0lo7j14w7tjZVNi5HGgdBwiy2tZST7JatT/jjC&#10;sQendQs7cqlHr5efwuYJAAD//wMAUEsDBBQABgAIAAAAIQDyjn7Y3gAAAAcBAAAPAAAAZHJzL2Rv&#10;d25yZXYueG1sTI/BTsMwEETvSPyDtUhcEHVaQpKGOBVCAsENCoKrG2+TiHgdbDcNf89yguPOjGbe&#10;VpvZDmJCH3pHCpaLBARS40xPrYK31/vLAkSImoweHKGCbwywqU9PKl0ad6QXnLaxFVxCodQKuhjH&#10;UsrQdGh1WLgRib2981ZHPn0rjddHLreDXCVJJq3uiRc6PeJdh83n9mAVFOnj9BGerp7fm2w/rONF&#10;Pj18eaXOz+bbGxAR5/gXhl98RoeamXbuQCaIQQE/Elm9zkGwWyzTNYidgjTLVyDrSv7nr38AAAD/&#10;/wMAUEsBAi0AFAAGAAgAAAAhALaDOJL+AAAA4QEAABMAAAAAAAAAAAAAAAAAAAAAAFtDb250ZW50&#10;X1R5cGVzXS54bWxQSwECLQAUAAYACAAAACEAOP0h/9YAAACUAQAACwAAAAAAAAAAAAAAAAAvAQAA&#10;X3JlbHMvLnJlbHNQSwECLQAUAAYACAAAACEAoy7w+i8CAABcBAAADgAAAAAAAAAAAAAAAAAuAgAA&#10;ZHJzL2Uyb0RvYy54bWxQSwECLQAUAAYACAAAACEA8o5+2N4AAAAHAQAADwAAAAAAAAAAAAAAAACJ&#10;BAAAZHJzL2Rvd25yZXYueG1sUEsFBgAAAAAEAAQA8wAAAJQFAAAAAA==&#10;">
                <v:textbox>
                  <w:txbxContent>
                    <w:p w:rsidR="00C300C5" w:rsidRPr="00B827A2" w:rsidRDefault="00C300C5" w:rsidP="002F7419">
                      <w:pPr>
                        <w:rPr>
                          <w:rFonts w:ascii="Calibri" w:hAnsi="Calibri"/>
                        </w:rPr>
                      </w:pPr>
                      <w:r w:rsidRPr="00B827A2">
                        <w:rPr>
                          <w:rFonts w:ascii="Calibri" w:hAnsi="Calibri"/>
                        </w:rPr>
                        <w:t xml:space="preserve">Explain how you collected your data. Reflect all steps of constructing the sample and determining the number of people to interview. </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Emphasize that you have collected reliable data by choosing reliable experts and collection methods.</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Detail the characteristics of the recordings (in hours) and the transcripts (in pages) obtained throughout the study.</w:t>
                      </w:r>
                    </w:p>
                    <w:p w:rsidR="00C300C5" w:rsidRPr="00B827A2" w:rsidRDefault="00C300C5" w:rsidP="002F7419">
                      <w:pPr>
                        <w:rPr>
                          <w:rFonts w:ascii="Calibri" w:hAnsi="Calibri"/>
                        </w:rPr>
                      </w:pPr>
                    </w:p>
                    <w:p w:rsidR="00C300C5" w:rsidRPr="00B827A2" w:rsidRDefault="00C300C5" w:rsidP="002F7419">
                      <w:pPr>
                        <w:rPr>
                          <w:rFonts w:ascii="Calibri" w:hAnsi="Calibri"/>
                        </w:rPr>
                      </w:pPr>
                      <w:r w:rsidRPr="00B827A2">
                        <w:rPr>
                          <w:rFonts w:ascii="Calibri" w:hAnsi="Calibri"/>
                        </w:rPr>
                        <w:t>Organize clusters of similar opinions from your sample, and support them with up to three quotations from the transcripts per cluster.</w:t>
                      </w:r>
                    </w:p>
                    <w:p w:rsidR="00C300C5" w:rsidRPr="00B827A2" w:rsidRDefault="00C300C5" w:rsidP="002F7419">
                      <w:pPr>
                        <w:rPr>
                          <w:rFonts w:ascii="Calibri" w:hAnsi="Calibri"/>
                        </w:rPr>
                      </w:pPr>
                    </w:p>
                    <w:p w:rsidR="00C300C5" w:rsidRPr="0084218D" w:rsidRDefault="00C300C5" w:rsidP="002F7419">
                      <w:pPr>
                        <w:rPr>
                          <w:rFonts w:ascii="Calibri" w:hAnsi="Calibri"/>
                        </w:rPr>
                      </w:pPr>
                      <w:r w:rsidRPr="0084218D">
                        <w:rPr>
                          <w:rFonts w:ascii="Calibri" w:hAnsi="Calibri"/>
                        </w:rPr>
                        <w:t xml:space="preserve">In the end there is not all that much difference between reporting quantitative and qualitative data - the main issue is to present the findings of a study in such a way that those who wish to use them can understand what has been done and what the results are. </w:t>
                      </w:r>
                    </w:p>
                  </w:txbxContent>
                </v:textbox>
              </v:shape>
            </w:pict>
          </mc:Fallback>
        </mc:AlternateContent>
      </w: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2F7419" w:rsidRPr="006450EA" w:rsidRDefault="002F7419" w:rsidP="00114D13">
      <w:pPr>
        <w:pStyle w:val="NormalWeb"/>
        <w:spacing w:before="120" w:beforeAutospacing="0" w:after="0" w:afterAutospacing="0"/>
        <w:rPr>
          <w:rFonts w:ascii="Cambria" w:hAnsi="Cambria" w:cs="Arial"/>
          <w:sz w:val="24"/>
          <w:szCs w:val="24"/>
          <w:lang w:val="en-ZA"/>
        </w:rPr>
      </w:pPr>
    </w:p>
    <w:p w:rsidR="00B827A2" w:rsidRPr="006450EA" w:rsidRDefault="00B827A2" w:rsidP="00B827A2">
      <w:pPr>
        <w:pStyle w:val="NormalWeb"/>
        <w:spacing w:before="120" w:beforeAutospacing="0" w:after="0" w:afterAutospacing="0"/>
        <w:rPr>
          <w:rFonts w:ascii="Cambria" w:hAnsi="Cambria" w:cs="Arial"/>
          <w:sz w:val="24"/>
          <w:szCs w:val="24"/>
          <w:lang w:val="en-ZA"/>
        </w:rPr>
      </w:pPr>
    </w:p>
    <w:p w:rsidR="00B827A2" w:rsidRPr="006450EA" w:rsidRDefault="00B827A2" w:rsidP="00B827A2">
      <w:pPr>
        <w:pStyle w:val="NormalWeb"/>
        <w:spacing w:before="120" w:beforeAutospacing="0" w:after="0" w:afterAutospacing="0"/>
        <w:rPr>
          <w:rFonts w:ascii="Cambria" w:hAnsi="Cambria" w:cs="Arial"/>
          <w:sz w:val="24"/>
          <w:szCs w:val="24"/>
          <w:lang w:val="en-ZA"/>
        </w:rPr>
      </w:pPr>
    </w:p>
    <w:p w:rsidR="00B827A2" w:rsidRPr="006450EA" w:rsidRDefault="00114D13" w:rsidP="00B827A2">
      <w:pPr>
        <w:pStyle w:val="NormalWeb"/>
        <w:spacing w:before="120" w:beforeAutospacing="0" w:after="0" w:afterAutospacing="0"/>
        <w:rPr>
          <w:rFonts w:ascii="Cambria" w:hAnsi="Cambria"/>
          <w:sz w:val="24"/>
          <w:szCs w:val="24"/>
          <w:lang w:val="en-ZA"/>
        </w:rPr>
      </w:pPr>
      <w:r w:rsidRPr="006450EA">
        <w:rPr>
          <w:rFonts w:ascii="Cambria" w:hAnsi="Cambria" w:cs="Arial"/>
          <w:sz w:val="24"/>
          <w:szCs w:val="24"/>
          <w:lang w:val="en-ZA"/>
        </w:rPr>
        <w:t xml:space="preserve">Both these extracts suggest that your Findings should be </w:t>
      </w:r>
      <w:r w:rsidRPr="006450EA">
        <w:rPr>
          <w:rFonts w:ascii="Cambria" w:hAnsi="Cambria" w:cs="Arial"/>
          <w:sz w:val="24"/>
          <w:szCs w:val="24"/>
          <w:u w:val="single"/>
          <w:lang w:val="en-ZA"/>
        </w:rPr>
        <w:t>contextualized</w:t>
      </w:r>
      <w:r w:rsidRPr="006450EA">
        <w:rPr>
          <w:rFonts w:ascii="Cambria" w:hAnsi="Cambria" w:cs="Arial"/>
          <w:sz w:val="24"/>
          <w:szCs w:val="24"/>
          <w:lang w:val="en-ZA"/>
        </w:rPr>
        <w:t>, providing the reader with an understanding of the context in which these utterances were made, and any relevant information about how these themes emerged. Have a look at how</w:t>
      </w:r>
      <w:r w:rsidRPr="006450EA">
        <w:rPr>
          <w:rFonts w:ascii="Cambria" w:hAnsi="Cambria"/>
          <w:sz w:val="24"/>
          <w:szCs w:val="24"/>
          <w:lang w:val="en-ZA"/>
        </w:rPr>
        <w:t xml:space="preserve"> Mkandawire-Valhmu and Stevens (2010) achieve this in the first two paragraphs of their Findings.</w:t>
      </w:r>
    </w:p>
    <w:p w:rsidR="00D440D4" w:rsidRPr="006450EA" w:rsidRDefault="00D440D4" w:rsidP="00B827A2">
      <w:pPr>
        <w:pStyle w:val="NormalWeb"/>
        <w:spacing w:before="120" w:beforeAutospacing="0" w:after="0" w:afterAutospacing="0"/>
        <w:rPr>
          <w:rFonts w:ascii="Cambria" w:hAnsi="Cambria"/>
          <w:sz w:val="24"/>
          <w:szCs w:val="24"/>
          <w:lang w:val="en-ZA"/>
        </w:rPr>
      </w:pPr>
    </w:p>
    <w:p w:rsidR="00D440D4" w:rsidRPr="006450EA" w:rsidRDefault="00D440D4" w:rsidP="00B827A2">
      <w:pPr>
        <w:pStyle w:val="NormalWeb"/>
        <w:spacing w:before="120" w:beforeAutospacing="0" w:after="0" w:afterAutospacing="0"/>
        <w:rPr>
          <w:sz w:val="22"/>
          <w:szCs w:val="22"/>
          <w:lang w:val="en-ZA"/>
        </w:rPr>
      </w:pPr>
    </w:p>
    <w:p w:rsidR="00D440D4" w:rsidRPr="006450EA" w:rsidRDefault="00D440D4" w:rsidP="00B827A2">
      <w:pPr>
        <w:pStyle w:val="NormalWeb"/>
        <w:spacing w:before="120" w:beforeAutospacing="0" w:after="0" w:afterAutospacing="0"/>
        <w:rPr>
          <w:sz w:val="22"/>
          <w:szCs w:val="22"/>
          <w:lang w:val="en-ZA"/>
        </w:rPr>
      </w:pPr>
    </w:p>
    <w:p w:rsidR="00D440D4" w:rsidRPr="006450EA" w:rsidRDefault="00D440D4" w:rsidP="00B827A2">
      <w:pPr>
        <w:pStyle w:val="NormalWeb"/>
        <w:spacing w:before="120" w:beforeAutospacing="0" w:after="0" w:afterAutospacing="0"/>
        <w:rPr>
          <w:sz w:val="22"/>
          <w:szCs w:val="22"/>
          <w:lang w:val="en-ZA"/>
        </w:rPr>
      </w:pPr>
    </w:p>
    <w:p w:rsidR="00114D13" w:rsidRPr="006450EA" w:rsidRDefault="00B827A2" w:rsidP="00DB52E7">
      <w:pPr>
        <w:pStyle w:val="NormalWeb"/>
        <w:spacing w:before="120" w:beforeAutospacing="0" w:after="0" w:afterAutospacing="0"/>
        <w:rPr>
          <w:rFonts w:ascii="Trebuchet MS" w:hAnsi="Trebuchet MS" w:cs="Arial"/>
          <w:b/>
          <w:sz w:val="24"/>
          <w:szCs w:val="24"/>
          <w:lang w:val="en-ZA"/>
        </w:rPr>
      </w:pPr>
      <w:r w:rsidRPr="006450EA">
        <w:rPr>
          <w:sz w:val="22"/>
          <w:szCs w:val="22"/>
          <w:lang w:val="en-ZA"/>
        </w:rPr>
        <w:br w:type="page"/>
      </w:r>
      <w:r w:rsidR="00F65C73">
        <w:rPr>
          <w:noProof/>
          <w:sz w:val="22"/>
          <w:szCs w:val="22"/>
          <w:lang w:val="en-ZA" w:eastAsia="en-ZA"/>
        </w:rPr>
        <w:lastRenderedPageBreak/>
        <mc:AlternateContent>
          <mc:Choice Requires="wps">
            <w:drawing>
              <wp:anchor distT="0" distB="0" distL="114300" distR="114300" simplePos="0" relativeHeight="251686400" behindDoc="0" locked="0" layoutInCell="1" allowOverlap="1">
                <wp:simplePos x="0" y="0"/>
                <wp:positionH relativeFrom="column">
                  <wp:posOffset>3590925</wp:posOffset>
                </wp:positionH>
                <wp:positionV relativeFrom="paragraph">
                  <wp:posOffset>5115560</wp:posOffset>
                </wp:positionV>
                <wp:extent cx="495300" cy="180340"/>
                <wp:effectExtent l="38100" t="38100" r="19050" b="29210"/>
                <wp:wrapNone/>
                <wp:docPr id="3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282.75pt;margin-top:402.8pt;width:39pt;height:14.2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isRgIAAHgEAAAOAAAAZHJzL2Uyb0RvYy54bWysVE2P2jAQvVfqf7B8hyQQdiEirFYJtIdt&#10;i7Tb3o3tEKuObdmGgKr+944dlt1tL1XVHJxx5uvNzJss706dREdundCqxNk4xYgrqplQ+xJ/fdqM&#10;5hg5TxQjUite4jN3+G71/t2yNwWf6FZLxi2CIMoVvSlx670pksTRlnfEjbXhCpSNth3xcLX7hFnS&#10;Q/ROJpM0vUl6bZmxmnLn4Gs9KPEqxm8aTv2XpnHcI1liwObjaeO5C2eyWpJib4lpBb3AIP+AoiNC&#10;QdJrqJp4gg5W/BGqE9Rqpxs/prpLdNMIymMNUE2W/lbNY0sMj7VAc5y5tsn9v7D083FrkWAlnk4x&#10;UqSDGd0fvI6pUTa7DR3qjSvAsFJbG2qkJ/VoHjT97pDSVUvUnkfzp7MB7yx4JG9cwsUZyLPrP2kG&#10;NgQyxHadGtuhRgrzMThG6VuQQhpoDjrFSZ2vk+Injyh8zBezaQrzpKDK5uk0j5NMSBECBmdjnf/A&#10;dYeCUGLnLRH71ldaKeCEtkMKcnxwPsB9cQjOSm+ElJEaUqG+xIvZZBYxOS0FC8pg5ux+V0mLjiSQ&#10;Kz6xdtC8NrP6oFgM1nLC1hfZEyFBRj42zVsBbZQch2wdZxhJDvsUpAGeVCEjlA+AL9LArx+LdLGe&#10;r+f5KJ/crEd5Wtej+02Vj2422e2sntZVVWc/A/gsL1rBGFcB/zPXs/zvuHTZuoGlV7ZfG5W8jR47&#10;CmCf3xF05ESgwUConWbnrQ3VBXoAvaPxZRXD/ry+R6uXH8bqFwAAAP//AwBQSwMEFAAGAAgAAAAh&#10;AMQlJK/gAAAACwEAAA8AAABkcnMvZG93bnJldi54bWxMj8FOwzAMhu9IvENkJG4sGWurUZpOCIkT&#10;IMS2C7es8dpqjZM1WTfeHnOCo39/+v25Wl3cICYcY+9Jw3ymQCA13vbUathuXu6WIGIyZM3gCTV8&#10;Y4RVfX1VmdL6M33itE6t4BKKpdHQpRRKKWPToTNx5gMS7/Z+dCbxOLbSjubM5W6Q90oV0pme+EJn&#10;Aj532BzWJ6dhr0Lz8bB5tcdjyKb27Wsb5u8HrW9vLk+PIBJe0h8Mv/qsDjU77fyJbBSDhrzIc0Y1&#10;LFVegGCiyBac7DhZZApkXcn/P9Q/AAAA//8DAFBLAQItABQABgAIAAAAIQC2gziS/gAAAOEBAAAT&#10;AAAAAAAAAAAAAAAAAAAAAABbQ29udGVudF9UeXBlc10ueG1sUEsBAi0AFAAGAAgAAAAhADj9If/W&#10;AAAAlAEAAAsAAAAAAAAAAAAAAAAALwEAAF9yZWxzLy5yZWxzUEsBAi0AFAAGAAgAAAAhAE7lWKxG&#10;AgAAeAQAAA4AAAAAAAAAAAAAAAAALgIAAGRycy9lMm9Eb2MueG1sUEsBAi0AFAAGAAgAAAAhAMQl&#10;JK/gAAAACwEAAA8AAAAAAAAAAAAAAAAAoAQAAGRycy9kb3ducmV2LnhtbFBLBQYAAAAABAAEAPMA&#10;AACtBQAAAAA=&#10;">
                <v:stroke endarrow="block"/>
              </v:shape>
            </w:pict>
          </mc:Fallback>
        </mc:AlternateContent>
      </w:r>
      <w:r w:rsidR="00F65C73">
        <w:rPr>
          <w:noProof/>
          <w:lang w:val="en-ZA" w:eastAsia="en-ZA"/>
        </w:rPr>
        <mc:AlternateContent>
          <mc:Choice Requires="wps">
            <w:drawing>
              <wp:anchor distT="0" distB="0" distL="114300" distR="114300" simplePos="0" relativeHeight="251687424" behindDoc="0" locked="0" layoutInCell="1" allowOverlap="1">
                <wp:simplePos x="0" y="0"/>
                <wp:positionH relativeFrom="column">
                  <wp:posOffset>-552450</wp:posOffset>
                </wp:positionH>
                <wp:positionV relativeFrom="paragraph">
                  <wp:posOffset>6362700</wp:posOffset>
                </wp:positionV>
                <wp:extent cx="6160770" cy="1609725"/>
                <wp:effectExtent l="0" t="0" r="11430" b="28575"/>
                <wp:wrapNone/>
                <wp:docPr id="3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609725"/>
                        </a:xfrm>
                        <a:prstGeom prst="rect">
                          <a:avLst/>
                        </a:prstGeom>
                        <a:solidFill>
                          <a:srgbClr val="D8D8D8"/>
                        </a:solidFill>
                        <a:ln w="9525">
                          <a:solidFill>
                            <a:srgbClr val="FFFFFF"/>
                          </a:solidFill>
                          <a:miter lim="800000"/>
                          <a:headEnd/>
                          <a:tailEnd/>
                        </a:ln>
                      </wps:spPr>
                      <wps:txbx>
                        <w:txbxContent>
                          <w:p w:rsidR="00C300C5" w:rsidRPr="00326813" w:rsidRDefault="00C300C5" w:rsidP="00326813">
                            <w:pPr>
                              <w:pStyle w:val="NormalWeb"/>
                              <w:spacing w:before="120" w:beforeAutospacing="0" w:after="0" w:afterAutospacing="0"/>
                              <w:rPr>
                                <w:rFonts w:ascii="Cambria" w:hAnsi="Cambria"/>
                                <w:sz w:val="24"/>
                                <w:szCs w:val="24"/>
                              </w:rPr>
                            </w:pPr>
                            <w:r w:rsidRPr="00326813">
                              <w:rPr>
                                <w:rFonts w:ascii="Cambria" w:hAnsi="Cambria"/>
                                <w:sz w:val="24"/>
                                <w:szCs w:val="24"/>
                              </w:rPr>
                              <w:t>Looking at how experienced researchers present their studies (their introduction, methods, findings, etc) can be very helpful when one is starting out as a qualitative researcher. You can at first “model” what they have done, and as the discourse begins to feel more familiar, you can develop your own approach.  What is useful to understand is that no one starts out competent in this process. Certain devices, approaches, formats and conventions have been developed over time, and you need to explore these conventions and adopt them. Once familiar, you too can branch out and become more creative.</w:t>
                            </w:r>
                          </w:p>
                          <w:p w:rsidR="00C300C5" w:rsidRPr="00326813" w:rsidRDefault="00C300C5" w:rsidP="00326813">
                            <w:pPr>
                              <w:pStyle w:val="NormalWeb"/>
                              <w:spacing w:before="0" w:beforeAutospacing="0" w:after="0" w:afterAutospacing="0"/>
                              <w:rPr>
                                <w:rFonts w:ascii="Cambria" w:hAnsi="Cambria" w:cs="Arial"/>
                                <w:b/>
                                <w:sz w:val="24"/>
                                <w:szCs w:val="24"/>
                              </w:rPr>
                            </w:pPr>
                          </w:p>
                          <w:p w:rsidR="00C300C5" w:rsidRDefault="00C30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84" type="#_x0000_t202" style="position:absolute;margin-left:-43.5pt;margin-top:501pt;width:485.1pt;height:126.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MAIAAFwEAAAOAAAAZHJzL2Uyb0RvYy54bWysVNtu2zAMfR+wfxD0vtjOcjXiFF2yDAO6&#10;C9DuA2RZtoXJoiYpsbuvHyWnaXbBHobZgECa1CF5SHpzM3SKnIR1EnRBs0lKidAcKqmbgn55OLxa&#10;UeI80xVToEVBH4WjN9uXLza9ycUUWlCVsARBtMt7U9DWe5MnieOt6JibgBEajTXYjnlUbZNUlvWI&#10;3qlkmqaLpAdbGQtcOIdf96ORbiN+XQvuP9W1E56ogmJuPp42nmU4k+2G5Y1lppX8nAb7hyw6JjUG&#10;vUDtmWfkaOVvUJ3kFhzUfsKhS6CuJRexBqwmS3+p5r5lRsRakBxnLjS5/wfLP54+WyKrgr6eUqJZ&#10;hz16EIMnb2Ag2XwVCOqNy9Hv3qCnH9CAjY7FOnMH/KsjGnYt0424tRb6VrAKE8zCzeTq6ojjAkjZ&#10;f4AKA7Gjhwg01LYL7CEfBNGxUY+X5oRkOH5cZIt0uUQTRxvK6+V0HmOw/Om6sc6/E9CRIBTUYvcj&#10;PDvdOR/SYfmTS4jmQMnqIJWKim3KnbLkxHBS9qvwntF/clOa9AVdzzH23yEO8fkTRCc9jrySXUFX&#10;aXiCE8sDb291FWXPpBplTFnpM5GBu5FFP5RDbNp8ES4HlkuoHpFaC+OI40qi0IL9TkmP411Q9+3I&#10;rKBEvdfYnnU2m4V9iMpsvpyiYq8t5bWFaY5QBfWUjOLOjzt0NFY2LUYaB0LDLba0lpHs56zO+eMI&#10;xx6c1y3syLUevZ5/CtsfAAAA//8DAFBLAwQUAAYACAAAACEAF8WcXOMAAAANAQAADwAAAGRycy9k&#10;b3ducmV2LnhtbEyPzU7DMBCE70i8g7VIXKrWxigQhTgVKkKip6otiKsbm/wQryPbbcPbs5zKbXdn&#10;NPtNuZzcwE42xM6jgruFAGax9qbDRsH7/nWeA4tJo9GDR6vgx0ZYVtdXpS6MP+PWnnapYRSCsdAK&#10;2pTGgvNYt9bpuPCjRdK+fHA60RoaboI+U7gbuBTigTvdIX1o9WhXra2/d0enYP026z82n+vNWPf4&#10;stru+5kMvVK3N9PzE7Bkp3Qxwx8+oUNFTAd/RBPZoGCeP1KXRIIQkiay5Pm9BHagk8yyDHhV8v8t&#10;ql8AAAD//wMAUEsBAi0AFAAGAAgAAAAhALaDOJL+AAAA4QEAABMAAAAAAAAAAAAAAAAAAAAAAFtD&#10;b250ZW50X1R5cGVzXS54bWxQSwECLQAUAAYACAAAACEAOP0h/9YAAACUAQAACwAAAAAAAAAAAAAA&#10;AAAvAQAAX3JlbHMvLnJlbHNQSwECLQAUAAYACAAAACEAaHD2/jACAABcBAAADgAAAAAAAAAAAAAA&#10;AAAuAgAAZHJzL2Uyb0RvYy54bWxQSwECLQAUAAYACAAAACEAF8WcXOMAAAANAQAADwAAAAAAAAAA&#10;AAAAAACKBAAAZHJzL2Rvd25yZXYueG1sUEsFBgAAAAAEAAQA8wAAAJoFAAAAAA==&#10;" fillcolor="#d8d8d8" strokecolor="white">
                <v:textbox>
                  <w:txbxContent>
                    <w:p w:rsidR="00C300C5" w:rsidRPr="00326813" w:rsidRDefault="00C300C5" w:rsidP="00326813">
                      <w:pPr>
                        <w:pStyle w:val="NormalWeb"/>
                        <w:spacing w:before="120" w:beforeAutospacing="0" w:after="0" w:afterAutospacing="0"/>
                        <w:rPr>
                          <w:rFonts w:ascii="Cambria" w:hAnsi="Cambria"/>
                          <w:sz w:val="24"/>
                          <w:szCs w:val="24"/>
                        </w:rPr>
                      </w:pPr>
                      <w:r w:rsidRPr="00326813">
                        <w:rPr>
                          <w:rFonts w:ascii="Cambria" w:hAnsi="Cambria"/>
                          <w:sz w:val="24"/>
                          <w:szCs w:val="24"/>
                        </w:rPr>
                        <w:t>Looking at how experienced researchers present their studies (their introduction, methods, findings, etc) can be very helpful when one is starting out as a qualitative researcher. You can at first “model” what they have done, and as the discourse begins to feel more familiar, you can develop your own approach.  What is useful to understand is that no one starts out competent in this process. Certain devices, approaches, formats and conventions have been developed over time, and you need to explore these conventions and adopt them. Once familiar, you too can branch out and become more creative.</w:t>
                      </w:r>
                    </w:p>
                    <w:p w:rsidR="00C300C5" w:rsidRPr="00326813" w:rsidRDefault="00C300C5" w:rsidP="00326813">
                      <w:pPr>
                        <w:pStyle w:val="NormalWeb"/>
                        <w:spacing w:before="0" w:beforeAutospacing="0" w:after="0" w:afterAutospacing="0"/>
                        <w:rPr>
                          <w:rFonts w:ascii="Cambria" w:hAnsi="Cambria" w:cs="Arial"/>
                          <w:b/>
                          <w:sz w:val="24"/>
                          <w:szCs w:val="24"/>
                        </w:rPr>
                      </w:pPr>
                    </w:p>
                    <w:p w:rsidR="00C300C5" w:rsidRDefault="00C300C5"/>
                  </w:txbxContent>
                </v:textbox>
              </v:shape>
            </w:pict>
          </mc:Fallback>
        </mc:AlternateContent>
      </w:r>
      <w:r w:rsidR="00F65C73">
        <w:rPr>
          <w:noProof/>
          <w:sz w:val="22"/>
          <w:szCs w:val="22"/>
          <w:lang w:val="en-ZA" w:eastAsia="en-ZA"/>
        </w:rPr>
        <mc:AlternateContent>
          <mc:Choice Requires="wps">
            <w:drawing>
              <wp:anchor distT="0" distB="0" distL="114300" distR="114300" simplePos="0" relativeHeight="251684352" behindDoc="0" locked="0" layoutInCell="1" allowOverlap="1">
                <wp:simplePos x="0" y="0"/>
                <wp:positionH relativeFrom="column">
                  <wp:posOffset>4010025</wp:posOffset>
                </wp:positionH>
                <wp:positionV relativeFrom="paragraph">
                  <wp:posOffset>-180975</wp:posOffset>
                </wp:positionV>
                <wp:extent cx="1598295" cy="6400800"/>
                <wp:effectExtent l="0" t="0" r="20955" b="19050"/>
                <wp:wrapNone/>
                <wp:docPr id="3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400800"/>
                        </a:xfrm>
                        <a:prstGeom prst="rect">
                          <a:avLst/>
                        </a:prstGeom>
                        <a:solidFill>
                          <a:srgbClr val="FFFFFF"/>
                        </a:solidFill>
                        <a:ln w="9525">
                          <a:solidFill>
                            <a:srgbClr val="000000"/>
                          </a:solidFill>
                          <a:miter lim="800000"/>
                          <a:headEnd/>
                          <a:tailEnd/>
                        </a:ln>
                      </wps:spPr>
                      <wps:txbx>
                        <w:txbxContent>
                          <w:p w:rsidR="00C300C5" w:rsidRDefault="00C300C5" w:rsidP="00D440D4">
                            <w:pPr>
                              <w:spacing w:after="60"/>
                              <w:rPr>
                                <w:rFonts w:ascii="Calibri" w:hAnsi="Calibri"/>
                                <w:sz w:val="20"/>
                                <w:szCs w:val="20"/>
                              </w:rPr>
                            </w:pPr>
                            <w:r>
                              <w:rPr>
                                <w:rFonts w:ascii="Calibri" w:hAnsi="Calibri"/>
                                <w:sz w:val="20"/>
                                <w:szCs w:val="20"/>
                              </w:rPr>
                              <w:t>1 The opening paragraph tells us how they looked at their data (their epistemology or perspective) and how this affects the relationship between the researcher and “researched”. This is a reflexive act; they admit which lens they are using, and say why. They use citations from the literature to show that others have also found that focus groups reduce the power differential. In 1b and 1c, they make the first statement of their findings.</w:t>
                            </w: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r>
                              <w:rPr>
                                <w:rFonts w:ascii="Calibri" w:hAnsi="Calibri"/>
                                <w:sz w:val="20"/>
                                <w:szCs w:val="20"/>
                              </w:rPr>
                              <w:t xml:space="preserve">2b Here they actually make a summarizing statement, so that we understand what they are seeing in the focus group data. </w:t>
                            </w:r>
                          </w:p>
                          <w:p w:rsidR="00C300C5" w:rsidRDefault="00C300C5" w:rsidP="00D440D4">
                            <w:pPr>
                              <w:spacing w:after="60"/>
                              <w:rPr>
                                <w:rFonts w:ascii="Calibri" w:hAnsi="Calibri"/>
                                <w:sz w:val="20"/>
                                <w:szCs w:val="20"/>
                              </w:rPr>
                            </w:pPr>
                            <w:r>
                              <w:rPr>
                                <w:rFonts w:ascii="Calibri" w:hAnsi="Calibri"/>
                                <w:sz w:val="20"/>
                                <w:szCs w:val="20"/>
                              </w:rPr>
                              <w:t xml:space="preserve">2c Illustrates the statement before it, and summarizes the four themes (a-d) into which the findings are organized. </w:t>
                            </w:r>
                          </w:p>
                          <w:p w:rsidR="00C300C5" w:rsidRDefault="00C300C5" w:rsidP="00D440D4">
                            <w:pPr>
                              <w:spacing w:after="60"/>
                              <w:rPr>
                                <w:rFonts w:ascii="Calibri" w:hAnsi="Calibri"/>
                                <w:sz w:val="20"/>
                                <w:szCs w:val="20"/>
                              </w:rPr>
                            </w:pPr>
                            <w:r>
                              <w:rPr>
                                <w:rFonts w:ascii="Calibri" w:hAnsi="Calibri"/>
                                <w:sz w:val="20"/>
                                <w:szCs w:val="20"/>
                              </w:rPr>
                              <w:t>2d reminds the reader how the data relates to the study aim, and how the data is being used.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085" type="#_x0000_t202" style="position:absolute;margin-left:315.75pt;margin-top:-14.25pt;width:125.85pt;height:7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7KMgIAAFwEAAAOAAAAZHJzL2Uyb0RvYy54bWysVM1u2zAMvg/YOwi6L7azuE2MOEWXLsOA&#10;7gdo9wCyLNvCZFGTlNjZ04+S0zTotsswHQTSpD6SH0mvb8ZekYOwToIuaTZLKRGaQy11W9Jvj7s3&#10;S0qcZ7pmCrQo6VE4erN5/Wo9mELMoQNVC0sQRLtiMCXtvDdFkjjeiZ65GRih0diA7ZlH1bZJbdmA&#10;6L1K5ml6lQxga2OBC+fw691kpJuI3zSC+y9N44QnqqSYm4+3jXcV7mSzZkVrmekkP6XB/iGLnkmN&#10;Qc9Qd8wzsrfyN6hecgsOGj/j0CfQNJKLWANWk6UvqnnomBGxFiTHmTNN7v/B8s+Hr5bIuqRvM0o0&#10;67FHj2L05B2MJMvzQNBgXIF+DwY9/YgGbHQs1pl74N8d0bDtmG7FrbUwdILVmGAWXiYXTyccF0Cq&#10;4RPUGIjtPUSgsbF9YA/5IIiOjTqemxOS4SFkvlrOVzklHG1XizRdprF9CSuenhvr/AcBPQlCSS12&#10;P8Kzw73zIR1WPLmEaA6UrHdSqajYttoqSw4MJ2UXT6zghZvSZCjpKp/nEwN/hUjj+RNELz2OvJJ9&#10;SbEEPMGJFYG397qOsmdSTTKmrPSJyMDdxKIfqzE2Lb8OjwPLFdRHpNbCNOK4kih0YH9SMuB4l9T9&#10;2DMrKFEfNbZnlS0WYR+issiv56jYS0t1aWGaI1RJPSWTuPXTDu2NlW2HkaaB0HCLLW1kJPs5q1P+&#10;OMKxB6d1CztyqUev55/C5hcAAAD//wMAUEsDBBQABgAIAAAAIQAV0MX34gAAAAsBAAAPAAAAZHJz&#10;L2Rvd25yZXYueG1sTI/BTsMwDIbvSLxDZCQuaEvXsi4tdSeEBIIbDATXrM3aisQpSdaVtyec4GbL&#10;n35/f7WdjWaTcn6whLBaJsAUNbYdqEN4e71fCGA+SGqltqQQvpWHbX1+VsmytSd6UdMudCyGkC8l&#10;Qh/CWHLum14Z6Zd2VBRvB+uMDHF1HW+dPMVwo3maJDk3cqD4oZejuutV87k7GgRx/Th9+Kfs+b3J&#10;D7oIV5vp4cshXl7MtzfAgprDHwy/+lEd6ui0t0dqPdMIebZaRxRhkYo4REKILAW2Ryg2xRp4XfH/&#10;HeofAAAA//8DAFBLAQItABQABgAIAAAAIQC2gziS/gAAAOEBAAATAAAAAAAAAAAAAAAAAAAAAABb&#10;Q29udGVudF9UeXBlc10ueG1sUEsBAi0AFAAGAAgAAAAhADj9If/WAAAAlAEAAAsAAAAAAAAAAAAA&#10;AAAALwEAAF9yZWxzLy5yZWxzUEsBAi0AFAAGAAgAAAAhAGApHsoyAgAAXAQAAA4AAAAAAAAAAAAA&#10;AAAALgIAAGRycy9lMm9Eb2MueG1sUEsBAi0AFAAGAAgAAAAhABXQxffiAAAACwEAAA8AAAAAAAAA&#10;AAAAAAAAjAQAAGRycy9kb3ducmV2LnhtbFBLBQYAAAAABAAEAPMAAACbBQAAAAA=&#10;">
                <v:textbox>
                  <w:txbxContent>
                    <w:p w:rsidR="00C300C5" w:rsidRDefault="00C300C5" w:rsidP="00D440D4">
                      <w:pPr>
                        <w:spacing w:after="60"/>
                        <w:rPr>
                          <w:rFonts w:ascii="Calibri" w:hAnsi="Calibri"/>
                          <w:sz w:val="20"/>
                          <w:szCs w:val="20"/>
                        </w:rPr>
                      </w:pPr>
                      <w:r>
                        <w:rPr>
                          <w:rFonts w:ascii="Calibri" w:hAnsi="Calibri"/>
                          <w:sz w:val="20"/>
                          <w:szCs w:val="20"/>
                        </w:rPr>
                        <w:t>1 The opening paragraph tells us how they looked at their data (their epistemology or perspective) and how this affects the relationship between the researcher and “researched”. This is a reflexive act; they admit which lens they are using, and say why. They use citations from the literature to show that others have also found that focus groups reduce the power differential. In 1b and 1c, they make the first statement of their findings.</w:t>
                      </w: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p>
                    <w:p w:rsidR="00C300C5" w:rsidRDefault="00C300C5" w:rsidP="00D440D4">
                      <w:pPr>
                        <w:spacing w:after="60"/>
                        <w:rPr>
                          <w:rFonts w:ascii="Calibri" w:hAnsi="Calibri"/>
                          <w:sz w:val="20"/>
                          <w:szCs w:val="20"/>
                        </w:rPr>
                      </w:pPr>
                      <w:r>
                        <w:rPr>
                          <w:rFonts w:ascii="Calibri" w:hAnsi="Calibri"/>
                          <w:sz w:val="20"/>
                          <w:szCs w:val="20"/>
                        </w:rPr>
                        <w:t xml:space="preserve">2b Here they actually make a summarizing statement, so that we understand what they are seeing in the focus group data. </w:t>
                      </w:r>
                    </w:p>
                    <w:p w:rsidR="00C300C5" w:rsidRDefault="00C300C5" w:rsidP="00D440D4">
                      <w:pPr>
                        <w:spacing w:after="60"/>
                        <w:rPr>
                          <w:rFonts w:ascii="Calibri" w:hAnsi="Calibri"/>
                          <w:sz w:val="20"/>
                          <w:szCs w:val="20"/>
                        </w:rPr>
                      </w:pPr>
                      <w:r>
                        <w:rPr>
                          <w:rFonts w:ascii="Calibri" w:hAnsi="Calibri"/>
                          <w:sz w:val="20"/>
                          <w:szCs w:val="20"/>
                        </w:rPr>
                        <w:t xml:space="preserve">2c Illustrates the statement before it, and summarizes the four themes (a-d) into which the findings are organized. </w:t>
                      </w:r>
                    </w:p>
                    <w:p w:rsidR="00C300C5" w:rsidRDefault="00C300C5" w:rsidP="00D440D4">
                      <w:pPr>
                        <w:spacing w:after="60"/>
                        <w:rPr>
                          <w:rFonts w:ascii="Calibri" w:hAnsi="Calibri"/>
                          <w:sz w:val="20"/>
                          <w:szCs w:val="20"/>
                        </w:rPr>
                      </w:pPr>
                      <w:r>
                        <w:rPr>
                          <w:rFonts w:ascii="Calibri" w:hAnsi="Calibri"/>
                          <w:sz w:val="20"/>
                          <w:szCs w:val="20"/>
                        </w:rPr>
                        <w:t>2d reminds the reader how the data relates to the study aim, and how the data is being used.</w:t>
                      </w:r>
                    </w:p>
                  </w:txbxContent>
                </v:textbox>
              </v:shape>
            </w:pict>
          </mc:Fallback>
        </mc:AlternateContent>
      </w:r>
      <w:r w:rsidR="00F65C73">
        <w:rPr>
          <w:noProof/>
          <w:sz w:val="22"/>
          <w:szCs w:val="22"/>
          <w:lang w:val="en-ZA" w:eastAsia="en-ZA"/>
        </w:rPr>
        <mc:AlternateContent>
          <mc:Choice Requires="wps">
            <w:drawing>
              <wp:anchor distT="0" distB="0" distL="114300" distR="114300" simplePos="0" relativeHeight="251683328" behindDoc="0" locked="0" layoutInCell="1" allowOverlap="1">
                <wp:simplePos x="0" y="0"/>
                <wp:positionH relativeFrom="column">
                  <wp:posOffset>-552450</wp:posOffset>
                </wp:positionH>
                <wp:positionV relativeFrom="paragraph">
                  <wp:posOffset>-180975</wp:posOffset>
                </wp:positionV>
                <wp:extent cx="4434205" cy="6400800"/>
                <wp:effectExtent l="0" t="0" r="23495" b="19050"/>
                <wp:wrapNone/>
                <wp:docPr id="3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205" cy="6400800"/>
                        </a:xfrm>
                        <a:prstGeom prst="rect">
                          <a:avLst/>
                        </a:prstGeom>
                        <a:solidFill>
                          <a:srgbClr val="FFFFFF"/>
                        </a:solidFill>
                        <a:ln w="9525">
                          <a:solidFill>
                            <a:srgbClr val="000000"/>
                          </a:solidFill>
                          <a:miter lim="800000"/>
                          <a:headEnd/>
                          <a:tailEnd/>
                        </a:ln>
                      </wps:spPr>
                      <wps:txbx>
                        <w:txbxContent>
                          <w:p w:rsidR="00C300C5" w:rsidRDefault="00C300C5" w:rsidP="00D440D4">
                            <w:pPr>
                              <w:pStyle w:val="Pa10"/>
                              <w:spacing w:before="120" w:after="40"/>
                              <w:rPr>
                                <w:rFonts w:ascii="Times New Roman" w:hAnsi="Times New Roman"/>
                                <w:color w:val="000000"/>
                              </w:rPr>
                            </w:pPr>
                            <w:r>
                              <w:rPr>
                                <w:rFonts w:ascii="Times New Roman" w:hAnsi="Times New Roman"/>
                                <w:b/>
                                <w:bCs/>
                                <w:color w:val="000000"/>
                              </w:rPr>
                              <w:t>Findings</w:t>
                            </w:r>
                          </w:p>
                          <w:p w:rsidR="00C300C5" w:rsidRDefault="00C300C5" w:rsidP="00D440D4">
                            <w:pPr>
                              <w:pStyle w:val="Pa5"/>
                              <w:rPr>
                                <w:rFonts w:ascii="Times New Roman" w:hAnsi="Times New Roman"/>
                                <w:color w:val="000000"/>
                                <w:sz w:val="22"/>
                                <w:szCs w:val="22"/>
                              </w:rPr>
                            </w:pPr>
                            <w:r>
                              <w:rPr>
                                <w:rFonts w:ascii="Times New Roman" w:hAnsi="Times New Roman"/>
                                <w:color w:val="000000"/>
                                <w:sz w:val="22"/>
                                <w:szCs w:val="22"/>
                              </w:rPr>
                              <w:t>1a Using a postcolonial feminist lens to examine focus group processes helped us appreciate their value in minimizing the power differential between researcher and partici</w:t>
                            </w:r>
                            <w:r>
                              <w:rPr>
                                <w:rFonts w:ascii="Times New Roman" w:hAnsi="Times New Roman"/>
                                <w:color w:val="000000"/>
                                <w:sz w:val="22"/>
                                <w:szCs w:val="22"/>
                              </w:rPr>
                              <w:softHyphen/>
                              <w:t xml:space="preserve">pants (Culley, Hudson, &amp; Rapport, 2007; Madriz, 2001; Mkandawire-Valhmu &amp; Stevens, 2007; Pollack, 2003). </w:t>
                            </w:r>
                          </w:p>
                          <w:p w:rsidR="00C300C5" w:rsidRDefault="00C300C5" w:rsidP="00D440D4">
                            <w:pPr>
                              <w:pStyle w:val="Pa5"/>
                              <w:rPr>
                                <w:rFonts w:ascii="Times New Roman" w:hAnsi="Times New Roman"/>
                                <w:color w:val="000000"/>
                                <w:sz w:val="22"/>
                                <w:szCs w:val="22"/>
                              </w:rPr>
                            </w:pPr>
                            <w:r>
                              <w:rPr>
                                <w:rFonts w:ascii="Times New Roman" w:hAnsi="Times New Roman"/>
                                <w:color w:val="000000"/>
                                <w:sz w:val="22"/>
                                <w:szCs w:val="22"/>
                              </w:rPr>
                              <w:t xml:space="preserve">1b Transcripts verified that the focus was not on the researcher; rather, it was concentrated on the women’s interactions. </w:t>
                            </w:r>
                          </w:p>
                          <w:p w:rsidR="00C300C5" w:rsidRDefault="00C300C5" w:rsidP="00D440D4">
                            <w:pPr>
                              <w:pStyle w:val="Pa5"/>
                              <w:rPr>
                                <w:rFonts w:ascii="Times New Roman" w:hAnsi="Times New Roman"/>
                                <w:color w:val="000000"/>
                                <w:sz w:val="22"/>
                                <w:szCs w:val="22"/>
                              </w:rPr>
                            </w:pPr>
                          </w:p>
                          <w:p w:rsidR="00C300C5" w:rsidRDefault="00C300C5" w:rsidP="00D440D4">
                            <w:pPr>
                              <w:pStyle w:val="Pa5"/>
                              <w:jc w:val="both"/>
                              <w:rPr>
                                <w:rFonts w:ascii="Times New Roman" w:hAnsi="Times New Roman"/>
                                <w:color w:val="000000"/>
                                <w:sz w:val="22"/>
                                <w:szCs w:val="22"/>
                              </w:rPr>
                            </w:pPr>
                          </w:p>
                          <w:p w:rsidR="00C300C5" w:rsidRDefault="00C300C5" w:rsidP="00D440D4">
                            <w:pPr>
                              <w:pStyle w:val="Pa5"/>
                              <w:jc w:val="both"/>
                              <w:rPr>
                                <w:rFonts w:ascii="Times New Roman" w:hAnsi="Times New Roman"/>
                                <w:color w:val="000000"/>
                                <w:sz w:val="22"/>
                                <w:szCs w:val="22"/>
                              </w:rPr>
                            </w:pPr>
                            <w:r>
                              <w:rPr>
                                <w:rFonts w:ascii="Times New Roman" w:hAnsi="Times New Roman"/>
                                <w:color w:val="000000"/>
                                <w:sz w:val="22"/>
                                <w:szCs w:val="22"/>
                              </w:rPr>
                              <w:t xml:space="preserve">1c </w:t>
                            </w:r>
                            <w:r>
                              <w:rPr>
                                <w:rFonts w:ascii="Times New Roman" w:hAnsi="Times New Roman"/>
                                <w:color w:val="000000"/>
                                <w:sz w:val="22"/>
                                <w:szCs w:val="22"/>
                                <w:u w:val="single"/>
                              </w:rPr>
                              <w:t>These interactions were clearly important to the women involved, as their significance reached beyond the data collection process to assert the need for change in the status quo.</w:t>
                            </w:r>
                          </w:p>
                          <w:p w:rsidR="00C300C5" w:rsidRDefault="00C300C5" w:rsidP="00D440D4">
                            <w:pPr>
                              <w:pStyle w:val="Pa6"/>
                              <w:ind w:firstLine="240"/>
                              <w:jc w:val="both"/>
                              <w:rPr>
                                <w:color w:val="000000"/>
                                <w:sz w:val="22"/>
                                <w:szCs w:val="22"/>
                              </w:rPr>
                            </w:pPr>
                          </w:p>
                          <w:p w:rsidR="00C300C5" w:rsidRDefault="00C300C5" w:rsidP="00D440D4">
                            <w:pPr>
                              <w:pStyle w:val="Pa6"/>
                              <w:jc w:val="both"/>
                              <w:rPr>
                                <w:color w:val="000000"/>
                                <w:sz w:val="22"/>
                                <w:szCs w:val="22"/>
                                <w:u w:val="single"/>
                              </w:rPr>
                            </w:pPr>
                          </w:p>
                          <w:p w:rsidR="00C300C5" w:rsidRDefault="00C300C5" w:rsidP="00D440D4">
                            <w:pPr>
                              <w:pStyle w:val="Pa6"/>
                              <w:jc w:val="both"/>
                              <w:rPr>
                                <w:color w:val="000000"/>
                                <w:sz w:val="22"/>
                                <w:szCs w:val="22"/>
                                <w:u w:val="single"/>
                              </w:rPr>
                            </w:pPr>
                            <w:r>
                              <w:rPr>
                                <w:noProof/>
                                <w:color w:val="000000"/>
                                <w:sz w:val="22"/>
                                <w:szCs w:val="22"/>
                                <w:u w:val="single"/>
                              </w:rPr>
                              <w:drawing>
                                <wp:inline distT="0" distB="0" distL="0" distR="0">
                                  <wp:extent cx="4248150" cy="10191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1019175"/>
                                          </a:xfrm>
                                          <a:prstGeom prst="rect">
                                            <a:avLst/>
                                          </a:prstGeom>
                                          <a:noFill/>
                                          <a:ln>
                                            <a:noFill/>
                                          </a:ln>
                                        </pic:spPr>
                                      </pic:pic>
                                    </a:graphicData>
                                  </a:graphic>
                                </wp:inline>
                              </w:drawing>
                            </w:r>
                          </w:p>
                          <w:p w:rsidR="00C300C5" w:rsidRDefault="00C300C5" w:rsidP="00D440D4">
                            <w:pPr>
                              <w:pStyle w:val="Pa6"/>
                              <w:jc w:val="both"/>
                              <w:rPr>
                                <w:color w:val="000000"/>
                                <w:sz w:val="22"/>
                                <w:szCs w:val="22"/>
                                <w:u w:val="single"/>
                              </w:rPr>
                            </w:pPr>
                          </w:p>
                          <w:p w:rsidR="00C300C5" w:rsidRDefault="00C300C5" w:rsidP="00D440D4">
                            <w:pPr>
                              <w:pStyle w:val="Pa6"/>
                              <w:rPr>
                                <w:color w:val="000000"/>
                                <w:sz w:val="22"/>
                                <w:szCs w:val="22"/>
                              </w:rPr>
                            </w:pPr>
                            <w:r>
                              <w:rPr>
                                <w:color w:val="000000"/>
                                <w:sz w:val="22"/>
                                <w:szCs w:val="22"/>
                                <w:u w:val="single"/>
                              </w:rPr>
                              <w:t>2a The findings of our analysis indicate that focus groups are valuable not only for the rich data they provide but also as a forum through which women in low-resource set</w:t>
                            </w:r>
                            <w:r>
                              <w:rPr>
                                <w:color w:val="000000"/>
                                <w:sz w:val="22"/>
                                <w:szCs w:val="22"/>
                                <w:u w:val="single"/>
                              </w:rPr>
                              <w:softHyphen/>
                              <w:t>tings can provide much-needed support to one another and can reinforce a common sense of agency.</w:t>
                            </w:r>
                            <w:r>
                              <w:rPr>
                                <w:color w:val="000000"/>
                                <w:sz w:val="22"/>
                                <w:szCs w:val="22"/>
                              </w:rPr>
                              <w:t xml:space="preserve"> 2b In comparison to the vivid accounts of personal experience with HIV infection, stigma, and violence produced in the individ</w:t>
                            </w:r>
                            <w:r>
                              <w:rPr>
                                <w:color w:val="000000"/>
                                <w:sz w:val="22"/>
                                <w:szCs w:val="22"/>
                              </w:rPr>
                              <w:softHyphen/>
                              <w:t>ual interviews, the focus groups facilitated collective narratives about these same topics that offered plans of action. 2c The capacity for praxis demonstrated in the focus groups was evidenced in the repeated collective narra</w:t>
                            </w:r>
                            <w:r>
                              <w:rPr>
                                <w:color w:val="000000"/>
                                <w:sz w:val="22"/>
                                <w:szCs w:val="22"/>
                              </w:rPr>
                              <w:softHyphen/>
                              <w:t>tives generated around how to (a) deal with HIV stigma, (b) talk about painful experiences, (c) avoid transmis</w:t>
                            </w:r>
                            <w:r>
                              <w:rPr>
                                <w:color w:val="000000"/>
                                <w:sz w:val="22"/>
                                <w:szCs w:val="22"/>
                              </w:rPr>
                              <w:softHyphen/>
                              <w:t>sion and reinfection, and (d) reach out to others who are HIV positive. 2d These substantive exemplars are presented in detail to illustrate our claims about the emancipatory potential of focus group discussions and the power of col</w:t>
                            </w:r>
                            <w:r>
                              <w:rPr>
                                <w:color w:val="000000"/>
                                <w:sz w:val="22"/>
                                <w:szCs w:val="22"/>
                              </w:rPr>
                              <w:softHyphen/>
                              <w:t>lective narrative. Occasionally, we refer to the individual interviews from our study, but only as they provide sharp contrast.</w:t>
                            </w:r>
                          </w:p>
                          <w:p w:rsidR="00C300C5" w:rsidRDefault="00C300C5" w:rsidP="00D440D4">
                            <w:pPr>
                              <w:autoSpaceDE w:val="0"/>
                              <w:autoSpaceDN w:val="0"/>
                              <w:adjustRightInd w:val="0"/>
                              <w:spacing w:before="240" w:after="40" w:line="241" w:lineRule="atLeast"/>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086" type="#_x0000_t202" style="position:absolute;margin-left:-43.5pt;margin-top:-14.25pt;width:349.15pt;height:7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3PMgIAAFwEAAAOAAAAZHJzL2Uyb0RvYy54bWysVNtu2zAMfR+wfxD0vthJnS414hRdugwD&#10;ugvQ7gNkWbaFSaImKbG7rx8lp2nQbS/D9CCIJnV0eEh6fT1qRQ7CeQmmovNZTokwHBppuop+e9i9&#10;WVHiAzMNU2BERR+Fp9eb16/Wgy3FAnpQjXAEQYwvB1vRPgRbZpnnvdDMz8AKg84WnGYBTddljWMD&#10;omuVLfL8MhvANdYBF97j19vJSTcJv20FD1/a1otAVEWRW0i7S3sd92yzZmXnmO0lP9Jg/8BCM2nw&#10;0RPULQuM7J38DUpL7sBDG2YcdAZtK7lIOWA28/xFNvc9syLlguJ4e5LJ/z9Y/vnw1RHZVPQC5TFM&#10;Y40exBjIOxjJfFlEgQbrS4y7txgZRnRgoVOy3t4B/+6JgW3PTCdunIOhF6xBgvN4Mzu7OuH4CFIP&#10;n6DBh9g+QAIaW6ejeqgHQXRk8ngqTiTD8WNRXBSLfEkJR99lkeerPJUvY+XTdet8+CBAk3ioqMPq&#10;J3h2uPMh0mHlU0h8zYOSzU4qlQzX1VvlyIFhp+zSShm8CFOGDBW9Wi6WkwJ/hcjT+hOElgFbXkld&#10;UUwBVwxiZdTtvWnSOTCppjNSVuYoZNRuUjGM9ZiKtlzFy1HlGppHlNbB1OI4knjowf2kZMD2rqj/&#10;sWdOUKI+GizP1bwo4jwko1i+XaDhzj31uYcZjlAVDZRMx22YZmhvnex6fGlqCAM3WNJWJrGfWR35&#10;YwunGhzHLc7IuZ2inn8Km18AAAD//wMAUEsDBBQABgAIAAAAIQB0CxKR4gAAAAsBAAAPAAAAZHJz&#10;L2Rvd25yZXYueG1sTI/NTsMwEITvSLyDtUhcUOukpfkjToWQQHCDguDqxm4SYa+D7abh7VlOcJvV&#10;jGa/qbezNWzSPgwOBaTLBJjG1qkBOwFvr/eLAliIEpU0DrWAbx1g25yf1bJS7oQvetrFjlEJhkoK&#10;6GMcK85D22srw9KNGsk7OG9lpNN3XHl5onJr+CpJMm7lgPShl6O+63X7uTtaAcX14/QRntbP7212&#10;MGW8yqeHLy/E5cV8ewMs6jn+heEXn9ChIaa9O6IKzAhYFDltiSRWxQYYJbI0XQPbCyjzcgO8qfn/&#10;Dc0PAAAA//8DAFBLAQItABQABgAIAAAAIQC2gziS/gAAAOEBAAATAAAAAAAAAAAAAAAAAAAAAABb&#10;Q29udGVudF9UeXBlc10ueG1sUEsBAi0AFAAGAAgAAAAhADj9If/WAAAAlAEAAAsAAAAAAAAAAAAA&#10;AAAALwEAAF9yZWxzLy5yZWxzUEsBAi0AFAAGAAgAAAAhAITOXc8yAgAAXAQAAA4AAAAAAAAAAAAA&#10;AAAALgIAAGRycy9lMm9Eb2MueG1sUEsBAi0AFAAGAAgAAAAhAHQLEpHiAAAACwEAAA8AAAAAAAAA&#10;AAAAAAAAjAQAAGRycy9kb3ducmV2LnhtbFBLBQYAAAAABAAEAPMAAACbBQAAAAA=&#10;">
                <v:textbox>
                  <w:txbxContent>
                    <w:p w:rsidR="00C300C5" w:rsidRDefault="00C300C5" w:rsidP="00D440D4">
                      <w:pPr>
                        <w:pStyle w:val="Pa10"/>
                        <w:spacing w:before="120" w:after="40"/>
                        <w:rPr>
                          <w:rFonts w:ascii="Times New Roman" w:hAnsi="Times New Roman"/>
                          <w:color w:val="000000"/>
                        </w:rPr>
                      </w:pPr>
                      <w:r>
                        <w:rPr>
                          <w:rFonts w:ascii="Times New Roman" w:hAnsi="Times New Roman"/>
                          <w:b/>
                          <w:bCs/>
                          <w:color w:val="000000"/>
                        </w:rPr>
                        <w:t>Findings</w:t>
                      </w:r>
                    </w:p>
                    <w:p w:rsidR="00C300C5" w:rsidRDefault="00C300C5" w:rsidP="00D440D4">
                      <w:pPr>
                        <w:pStyle w:val="Pa5"/>
                        <w:rPr>
                          <w:rFonts w:ascii="Times New Roman" w:hAnsi="Times New Roman"/>
                          <w:color w:val="000000"/>
                          <w:sz w:val="22"/>
                          <w:szCs w:val="22"/>
                        </w:rPr>
                      </w:pPr>
                      <w:r>
                        <w:rPr>
                          <w:rFonts w:ascii="Times New Roman" w:hAnsi="Times New Roman"/>
                          <w:color w:val="000000"/>
                          <w:sz w:val="22"/>
                          <w:szCs w:val="22"/>
                        </w:rPr>
                        <w:t>1a Using a postcolonial feminist lens to examine focus group processes helped us appreciate their value in minimizing the power differential between researcher and partici</w:t>
                      </w:r>
                      <w:r>
                        <w:rPr>
                          <w:rFonts w:ascii="Times New Roman" w:hAnsi="Times New Roman"/>
                          <w:color w:val="000000"/>
                          <w:sz w:val="22"/>
                          <w:szCs w:val="22"/>
                        </w:rPr>
                        <w:softHyphen/>
                        <w:t xml:space="preserve">pants (Culley, Hudson, &amp; Rapport, 2007; Madriz, 2001; Mkandawire-Valhmu &amp; Stevens, 2007; Pollack, 2003). </w:t>
                      </w:r>
                    </w:p>
                    <w:p w:rsidR="00C300C5" w:rsidRDefault="00C300C5" w:rsidP="00D440D4">
                      <w:pPr>
                        <w:pStyle w:val="Pa5"/>
                        <w:rPr>
                          <w:rFonts w:ascii="Times New Roman" w:hAnsi="Times New Roman"/>
                          <w:color w:val="000000"/>
                          <w:sz w:val="22"/>
                          <w:szCs w:val="22"/>
                        </w:rPr>
                      </w:pPr>
                      <w:r>
                        <w:rPr>
                          <w:rFonts w:ascii="Times New Roman" w:hAnsi="Times New Roman"/>
                          <w:color w:val="000000"/>
                          <w:sz w:val="22"/>
                          <w:szCs w:val="22"/>
                        </w:rPr>
                        <w:t xml:space="preserve">1b Transcripts verified that the focus was not on the researcher; rather, it was concentrated on the women’s interactions. </w:t>
                      </w:r>
                    </w:p>
                    <w:p w:rsidR="00C300C5" w:rsidRDefault="00C300C5" w:rsidP="00D440D4">
                      <w:pPr>
                        <w:pStyle w:val="Pa5"/>
                        <w:rPr>
                          <w:rFonts w:ascii="Times New Roman" w:hAnsi="Times New Roman"/>
                          <w:color w:val="000000"/>
                          <w:sz w:val="22"/>
                          <w:szCs w:val="22"/>
                        </w:rPr>
                      </w:pPr>
                    </w:p>
                    <w:p w:rsidR="00C300C5" w:rsidRDefault="00C300C5" w:rsidP="00D440D4">
                      <w:pPr>
                        <w:pStyle w:val="Pa5"/>
                        <w:jc w:val="both"/>
                        <w:rPr>
                          <w:rFonts w:ascii="Times New Roman" w:hAnsi="Times New Roman"/>
                          <w:color w:val="000000"/>
                          <w:sz w:val="22"/>
                          <w:szCs w:val="22"/>
                        </w:rPr>
                      </w:pPr>
                    </w:p>
                    <w:p w:rsidR="00C300C5" w:rsidRDefault="00C300C5" w:rsidP="00D440D4">
                      <w:pPr>
                        <w:pStyle w:val="Pa5"/>
                        <w:jc w:val="both"/>
                        <w:rPr>
                          <w:rFonts w:ascii="Times New Roman" w:hAnsi="Times New Roman"/>
                          <w:color w:val="000000"/>
                          <w:sz w:val="22"/>
                          <w:szCs w:val="22"/>
                        </w:rPr>
                      </w:pPr>
                      <w:r>
                        <w:rPr>
                          <w:rFonts w:ascii="Times New Roman" w:hAnsi="Times New Roman"/>
                          <w:color w:val="000000"/>
                          <w:sz w:val="22"/>
                          <w:szCs w:val="22"/>
                        </w:rPr>
                        <w:t xml:space="preserve">1c </w:t>
                      </w:r>
                      <w:r>
                        <w:rPr>
                          <w:rFonts w:ascii="Times New Roman" w:hAnsi="Times New Roman"/>
                          <w:color w:val="000000"/>
                          <w:sz w:val="22"/>
                          <w:szCs w:val="22"/>
                          <w:u w:val="single"/>
                        </w:rPr>
                        <w:t>These interactions were clearly important to the women involved, as their significance reached beyond the data collection process to assert the need for change in the status quo.</w:t>
                      </w:r>
                    </w:p>
                    <w:p w:rsidR="00C300C5" w:rsidRDefault="00C300C5" w:rsidP="00D440D4">
                      <w:pPr>
                        <w:pStyle w:val="Pa6"/>
                        <w:ind w:firstLine="240"/>
                        <w:jc w:val="both"/>
                        <w:rPr>
                          <w:color w:val="000000"/>
                          <w:sz w:val="22"/>
                          <w:szCs w:val="22"/>
                        </w:rPr>
                      </w:pPr>
                    </w:p>
                    <w:p w:rsidR="00C300C5" w:rsidRDefault="00C300C5" w:rsidP="00D440D4">
                      <w:pPr>
                        <w:pStyle w:val="Pa6"/>
                        <w:jc w:val="both"/>
                        <w:rPr>
                          <w:color w:val="000000"/>
                          <w:sz w:val="22"/>
                          <w:szCs w:val="22"/>
                          <w:u w:val="single"/>
                        </w:rPr>
                      </w:pPr>
                    </w:p>
                    <w:p w:rsidR="00C300C5" w:rsidRDefault="00C300C5" w:rsidP="00D440D4">
                      <w:pPr>
                        <w:pStyle w:val="Pa6"/>
                        <w:jc w:val="both"/>
                        <w:rPr>
                          <w:color w:val="000000"/>
                          <w:sz w:val="22"/>
                          <w:szCs w:val="22"/>
                          <w:u w:val="single"/>
                        </w:rPr>
                      </w:pPr>
                      <w:r>
                        <w:rPr>
                          <w:noProof/>
                          <w:color w:val="000000"/>
                          <w:sz w:val="22"/>
                          <w:szCs w:val="22"/>
                          <w:u w:val="single"/>
                        </w:rPr>
                        <w:drawing>
                          <wp:inline distT="0" distB="0" distL="0" distR="0">
                            <wp:extent cx="4248150" cy="10191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1019175"/>
                                    </a:xfrm>
                                    <a:prstGeom prst="rect">
                                      <a:avLst/>
                                    </a:prstGeom>
                                    <a:noFill/>
                                    <a:ln>
                                      <a:noFill/>
                                    </a:ln>
                                  </pic:spPr>
                                </pic:pic>
                              </a:graphicData>
                            </a:graphic>
                          </wp:inline>
                        </w:drawing>
                      </w:r>
                    </w:p>
                    <w:p w:rsidR="00C300C5" w:rsidRDefault="00C300C5" w:rsidP="00D440D4">
                      <w:pPr>
                        <w:pStyle w:val="Pa6"/>
                        <w:jc w:val="both"/>
                        <w:rPr>
                          <w:color w:val="000000"/>
                          <w:sz w:val="22"/>
                          <w:szCs w:val="22"/>
                          <w:u w:val="single"/>
                        </w:rPr>
                      </w:pPr>
                    </w:p>
                    <w:p w:rsidR="00C300C5" w:rsidRDefault="00C300C5" w:rsidP="00D440D4">
                      <w:pPr>
                        <w:pStyle w:val="Pa6"/>
                        <w:rPr>
                          <w:color w:val="000000"/>
                          <w:sz w:val="22"/>
                          <w:szCs w:val="22"/>
                        </w:rPr>
                      </w:pPr>
                      <w:r>
                        <w:rPr>
                          <w:color w:val="000000"/>
                          <w:sz w:val="22"/>
                          <w:szCs w:val="22"/>
                          <w:u w:val="single"/>
                        </w:rPr>
                        <w:t>2a The findings of our analysis indicate that focus groups are valuable not only for the rich data they provide but also as a forum through which women in low-resource set</w:t>
                      </w:r>
                      <w:r>
                        <w:rPr>
                          <w:color w:val="000000"/>
                          <w:sz w:val="22"/>
                          <w:szCs w:val="22"/>
                          <w:u w:val="single"/>
                        </w:rPr>
                        <w:softHyphen/>
                        <w:t>tings can provide much-needed support to one another and can reinforce a common sense of agency.</w:t>
                      </w:r>
                      <w:r>
                        <w:rPr>
                          <w:color w:val="000000"/>
                          <w:sz w:val="22"/>
                          <w:szCs w:val="22"/>
                        </w:rPr>
                        <w:t xml:space="preserve"> 2b In comparison to the vivid accounts of personal experience with HIV infection, stigma, and violence produced in the individ</w:t>
                      </w:r>
                      <w:r>
                        <w:rPr>
                          <w:color w:val="000000"/>
                          <w:sz w:val="22"/>
                          <w:szCs w:val="22"/>
                        </w:rPr>
                        <w:softHyphen/>
                        <w:t>ual interviews, the focus groups facilitated collective narratives about these same topics that offered plans of action. 2c The capacity for praxis demonstrated in the focus groups was evidenced in the repeated collective narra</w:t>
                      </w:r>
                      <w:r>
                        <w:rPr>
                          <w:color w:val="000000"/>
                          <w:sz w:val="22"/>
                          <w:szCs w:val="22"/>
                        </w:rPr>
                        <w:softHyphen/>
                        <w:t>tives generated around how to (a) deal with HIV stigma, (b) talk about painful experiences, (c) avoid transmis</w:t>
                      </w:r>
                      <w:r>
                        <w:rPr>
                          <w:color w:val="000000"/>
                          <w:sz w:val="22"/>
                          <w:szCs w:val="22"/>
                        </w:rPr>
                        <w:softHyphen/>
                        <w:t>sion and reinfection, and (d) reach out to others who are HIV positive. 2d These substantive exemplars are presented in detail to illustrate our claims about the emancipatory potential of focus group discussions and the power of col</w:t>
                      </w:r>
                      <w:r>
                        <w:rPr>
                          <w:color w:val="000000"/>
                          <w:sz w:val="22"/>
                          <w:szCs w:val="22"/>
                        </w:rPr>
                        <w:softHyphen/>
                        <w:t>lective narrative. Occasionally, we refer to the individual interviews from our study, but only as they provide sharp contrast.</w:t>
                      </w:r>
                    </w:p>
                    <w:p w:rsidR="00C300C5" w:rsidRDefault="00C300C5" w:rsidP="00D440D4">
                      <w:pPr>
                        <w:autoSpaceDE w:val="0"/>
                        <w:autoSpaceDN w:val="0"/>
                        <w:adjustRightInd w:val="0"/>
                        <w:spacing w:before="240" w:after="40" w:line="241" w:lineRule="atLeast"/>
                      </w:pPr>
                      <w:r>
                        <w:t xml:space="preserve"> </w:t>
                      </w:r>
                    </w:p>
                  </w:txbxContent>
                </v:textbox>
              </v:shape>
            </w:pict>
          </mc:Fallback>
        </mc:AlternateContent>
      </w:r>
      <w:r w:rsidR="00F65C73">
        <w:rPr>
          <w:noProof/>
          <w:sz w:val="22"/>
          <w:szCs w:val="22"/>
          <w:lang w:val="en-ZA" w:eastAsia="en-ZA"/>
        </w:rPr>
        <mc:AlternateContent>
          <mc:Choice Requires="wps">
            <w:drawing>
              <wp:anchor distT="0" distB="0" distL="114300" distR="114300" simplePos="0" relativeHeight="251685376" behindDoc="0" locked="0" layoutInCell="1" allowOverlap="1">
                <wp:simplePos x="0" y="0"/>
                <wp:positionH relativeFrom="column">
                  <wp:posOffset>3733800</wp:posOffset>
                </wp:positionH>
                <wp:positionV relativeFrom="paragraph">
                  <wp:posOffset>3543300</wp:posOffset>
                </wp:positionV>
                <wp:extent cx="295275" cy="365760"/>
                <wp:effectExtent l="38100" t="0" r="28575" b="53340"/>
                <wp:wrapNone/>
                <wp:docPr id="2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294pt;margin-top:279pt;width:23.25pt;height:28.8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vQwIAAG4EAAAOAAAAZHJzL2Uyb0RvYy54bWysVE1v2zAMvQ/YfxB0T/zRJ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lzhcY&#10;KdLDjO73XsfUKJvOQocG4wpwrNTWhhrpUT2ZB02/O6R01RHV8uj+fDIQnYWI5F1I2DgDeXbDF83A&#10;h0CG2K5jY3vUSGE+h8AADi1Bxzif03U+/OgRhY/5YprfTjGicHQzm97O4vwSUgSYEGys85+47lEw&#10;Suy8JaLtfKWVAiVoe05BDg/OB5KvASFY6Y2QMgpCKjSUGLJNIyenpWDhMLg52+4qadGBBEnFJ1YM&#10;J2/drN4rFsE6Ttj6YnsiJNjIx1Z5K6B5kuOQrecMI8nhFgXrTE+qkBHKB8IX66yqH4t0sZ6v55PR&#10;JJ+tR5O0rkf3m2oymm2y22l9U1dVnf0M5LNJ0QnGuAr8XxSeTf5OQZe7dtbmVePXRiXv0WNHgezL&#10;O5KOSgjDP8top9lpa0N1QRQg6uh8uYDh1rzdR6/X38TqFwAAAP//AwBQSwMEFAAGAAgAAAAhAA0h&#10;D5TgAAAACwEAAA8AAABkcnMvZG93bnJldi54bWxMj8FOwzAQRO9I/IO1SFwQdVpIFKVxKgQUTlVF&#10;aO9uvCRR43UUu23y92xPcHujHc3O5KvRduKMg28dKZjPIhBIlTMt1Qp23+vHFIQPmozuHKGCCT2s&#10;itubXGfGXegLz2WoBYeQz7SCJoQ+k9JXDVrtZ65H4tuPG6wOLIdamkFfONx2chFFibS6Jf7Q6B5f&#10;G6yO5ckqeCu38Xr/sBsXU/W5KT/S45amd6Xu78aXJYiAY/gzw7U+V4eCOx3ciYwXnYI4TXlLYIiv&#10;wI7k6TkGcWCYxwnIIpf/NxS/AAAA//8DAFBLAQItABQABgAIAAAAIQC2gziS/gAAAOEBAAATAAAA&#10;AAAAAAAAAAAAAAAAAABbQ29udGVudF9UeXBlc10ueG1sUEsBAi0AFAAGAAgAAAAhADj9If/WAAAA&#10;lAEAAAsAAAAAAAAAAAAAAAAALwEAAF9yZWxzLy5yZWxzUEsBAi0AFAAGAAgAAAAhACGJSa9DAgAA&#10;bgQAAA4AAAAAAAAAAAAAAAAALgIAAGRycy9lMm9Eb2MueG1sUEsBAi0AFAAGAAgAAAAhAA0hD5Tg&#10;AAAACwEAAA8AAAAAAAAAAAAAAAAAnQQAAGRycy9kb3ducmV2LnhtbFBLBQYAAAAABAAEAPMAAACq&#10;BQAAAAA=&#10;">
                <v:stroke endarrow="block"/>
              </v:shape>
            </w:pict>
          </mc:Fallback>
        </mc:AlternateContent>
      </w:r>
      <w:r w:rsidRPr="006450EA">
        <w:rPr>
          <w:sz w:val="22"/>
          <w:szCs w:val="22"/>
          <w:lang w:val="en-ZA"/>
        </w:rPr>
        <w:br w:type="page"/>
      </w:r>
      <w:r w:rsidR="00114D13" w:rsidRPr="006450EA">
        <w:rPr>
          <w:rFonts w:ascii="Trebuchet MS" w:hAnsi="Trebuchet MS" w:cs="Arial"/>
          <w:b/>
          <w:sz w:val="24"/>
          <w:szCs w:val="24"/>
          <w:lang w:val="en-ZA"/>
        </w:rPr>
        <w:lastRenderedPageBreak/>
        <w:t>3.2</w:t>
      </w:r>
      <w:r w:rsidR="00114D13" w:rsidRPr="006450EA">
        <w:rPr>
          <w:rFonts w:ascii="Trebuchet MS" w:hAnsi="Trebuchet MS" w:cs="Arial"/>
          <w:b/>
          <w:sz w:val="24"/>
          <w:szCs w:val="24"/>
          <w:lang w:val="en-ZA"/>
        </w:rPr>
        <w:tab/>
        <w:t>Structuring your Findings</w:t>
      </w:r>
    </w:p>
    <w:p w:rsidR="00114D13" w:rsidRPr="006450EA" w:rsidRDefault="00114D13" w:rsidP="00114D13">
      <w:pPr>
        <w:pStyle w:val="NormalWeb"/>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 xml:space="preserve">Moving on from the introductory paragraphs is perhaps the most threatening moment. So imagine that you have already sifted and clustered your codes, and cross-tabulated and combined them; </w:t>
      </w:r>
      <w:r w:rsidR="00C6725E" w:rsidRPr="006450EA">
        <w:rPr>
          <w:rFonts w:ascii="Cambria" w:hAnsi="Cambria" w:cs="Arial"/>
          <w:sz w:val="24"/>
          <w:szCs w:val="24"/>
          <w:lang w:val="en-ZA"/>
        </w:rPr>
        <w:t>you would have your thematic map by your side. U</w:t>
      </w:r>
      <w:r w:rsidRPr="006450EA">
        <w:rPr>
          <w:rFonts w:ascii="Cambria" w:hAnsi="Cambria" w:cs="Arial"/>
          <w:sz w:val="24"/>
          <w:szCs w:val="24"/>
          <w:lang w:val="en-ZA"/>
        </w:rPr>
        <w:t>nseen through this is your mental process of making sense of</w:t>
      </w:r>
      <w:r w:rsidR="00C6725E" w:rsidRPr="006450EA">
        <w:rPr>
          <w:rFonts w:ascii="Cambria" w:hAnsi="Cambria" w:cs="Arial"/>
          <w:sz w:val="24"/>
          <w:szCs w:val="24"/>
          <w:lang w:val="en-ZA"/>
        </w:rPr>
        <w:t>,</w:t>
      </w:r>
      <w:r w:rsidRPr="006450EA">
        <w:rPr>
          <w:rFonts w:ascii="Cambria" w:hAnsi="Cambria" w:cs="Arial"/>
          <w:sz w:val="24"/>
          <w:szCs w:val="24"/>
          <w:lang w:val="en-ZA"/>
        </w:rPr>
        <w:t xml:space="preserve"> or interpreting your data. </w:t>
      </w:r>
      <w:r w:rsidR="00C6725E" w:rsidRPr="006450EA">
        <w:rPr>
          <w:rFonts w:ascii="Cambria" w:hAnsi="Cambria" w:cs="Arial"/>
          <w:sz w:val="24"/>
          <w:szCs w:val="24"/>
          <w:lang w:val="en-ZA"/>
        </w:rPr>
        <w:t>At this stage, y</w:t>
      </w:r>
      <w:r w:rsidRPr="006450EA">
        <w:rPr>
          <w:rFonts w:ascii="Cambria" w:hAnsi="Cambria" w:cs="Arial"/>
          <w:sz w:val="24"/>
          <w:szCs w:val="24"/>
          <w:lang w:val="en-ZA"/>
        </w:rPr>
        <w:t>ou will need to decide which themes you will finally present: you may still decide to merge or separate some. Having finalized your themes, you should c</w:t>
      </w:r>
      <w:r w:rsidR="00C6725E" w:rsidRPr="006450EA">
        <w:rPr>
          <w:rFonts w:ascii="Cambria" w:hAnsi="Cambria" w:cs="Arial"/>
          <w:sz w:val="24"/>
          <w:szCs w:val="24"/>
          <w:lang w:val="en-ZA"/>
        </w:rPr>
        <w:t>onceptualize</w:t>
      </w:r>
      <w:r w:rsidRPr="006450EA">
        <w:rPr>
          <w:rFonts w:ascii="Cambria" w:hAnsi="Cambria" w:cs="Arial"/>
          <w:sz w:val="24"/>
          <w:szCs w:val="24"/>
          <w:lang w:val="en-ZA"/>
        </w:rPr>
        <w:t xml:space="preserve"> a logical order for presenting them, in preparation for writing them up as findings. </w:t>
      </w:r>
    </w:p>
    <w:p w:rsidR="00114D13" w:rsidRPr="006450EA" w:rsidRDefault="00114D13" w:rsidP="00114D13">
      <w:pPr>
        <w:pStyle w:val="NormalWeb"/>
        <w:spacing w:before="0" w:beforeAutospacing="0" w:after="0" w:afterAutospacing="0"/>
        <w:rPr>
          <w:rFonts w:ascii="Cambria" w:hAnsi="Cambria" w:cs="Arial"/>
          <w:sz w:val="24"/>
          <w:szCs w:val="24"/>
          <w:lang w:val="en-ZA"/>
        </w:rPr>
      </w:pPr>
    </w:p>
    <w:p w:rsidR="00114D13" w:rsidRPr="006450EA" w:rsidRDefault="00114D13" w:rsidP="00114D13">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Read the following article in which Prof Ronald Chenail sets out a process for writing up Findings. Take special notice of section 4 on “Structuring your Findings”; hopefully, however, you will find the whole article informative.</w:t>
      </w:r>
    </w:p>
    <w:p w:rsidR="00114D13" w:rsidRPr="006450EA" w:rsidRDefault="00114D13" w:rsidP="00114D13">
      <w:pPr>
        <w:pStyle w:val="Sh2"/>
        <w:rPr>
          <w:rFonts w:ascii="Cambria" w:hAnsi="Cambria" w:cs="Arial"/>
          <w:b w:val="0"/>
          <w:szCs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114D13" w:rsidRPr="006450EA" w:rsidTr="00505BA8">
        <w:trPr>
          <w:trHeight w:val="1383"/>
        </w:trPr>
        <w:tc>
          <w:tcPr>
            <w:tcW w:w="8748" w:type="dxa"/>
          </w:tcPr>
          <w:p w:rsidR="00114D13" w:rsidRPr="006450EA" w:rsidRDefault="00114D13" w:rsidP="00505BA8">
            <w:pPr>
              <w:spacing w:before="120"/>
              <w:rPr>
                <w:b/>
                <w:lang w:val="en-ZA"/>
              </w:rPr>
            </w:pPr>
            <w:r w:rsidRPr="006450EA">
              <w:rPr>
                <w:b/>
                <w:lang w:val="en-ZA"/>
              </w:rPr>
              <w:t xml:space="preserve">READING </w:t>
            </w:r>
          </w:p>
          <w:p w:rsidR="00114D13" w:rsidRPr="006450EA" w:rsidRDefault="00114D13" w:rsidP="00505BA8">
            <w:pPr>
              <w:pStyle w:val="Heading3"/>
              <w:spacing w:before="120" w:after="120"/>
              <w:rPr>
                <w:rFonts w:cs="Arial"/>
                <w:iCs/>
                <w:lang w:val="en-ZA"/>
              </w:rPr>
            </w:pPr>
            <w:r w:rsidRPr="006450EA">
              <w:rPr>
                <w:rFonts w:ascii="Cambria" w:hAnsi="Cambria"/>
                <w:b w:val="0"/>
                <w:color w:val="auto"/>
                <w:sz w:val="24"/>
                <w:szCs w:val="24"/>
                <w:lang w:val="en-ZA"/>
              </w:rPr>
              <w:t xml:space="preserve">Chenail, R. J. (3 Dec 1995). Presenting Qualitative Data. </w:t>
            </w:r>
            <w:r w:rsidRPr="006450EA">
              <w:rPr>
                <w:rFonts w:ascii="Cambria" w:hAnsi="Cambria"/>
                <w:b w:val="0"/>
                <w:i/>
                <w:iCs/>
                <w:color w:val="auto"/>
                <w:sz w:val="24"/>
                <w:szCs w:val="24"/>
                <w:lang w:val="en-ZA"/>
              </w:rPr>
              <w:t>The Qualitative Report</w:t>
            </w:r>
            <w:r w:rsidRPr="006450EA">
              <w:rPr>
                <w:rFonts w:ascii="Cambria" w:hAnsi="Cambria"/>
                <w:b w:val="0"/>
                <w:color w:val="auto"/>
                <w:sz w:val="24"/>
                <w:szCs w:val="24"/>
                <w:lang w:val="en-ZA"/>
              </w:rPr>
              <w:t xml:space="preserve">, 2 (3). Available: </w:t>
            </w:r>
            <w:hyperlink r:id="rId17" w:history="1">
              <w:r w:rsidRPr="006450EA">
                <w:rPr>
                  <w:rStyle w:val="Hyperlink"/>
                  <w:rFonts w:ascii="Cambria" w:hAnsi="Cambria"/>
                  <w:b w:val="0"/>
                  <w:color w:val="auto"/>
                  <w:sz w:val="24"/>
                  <w:szCs w:val="24"/>
                  <w:lang w:val="en-ZA"/>
                </w:rPr>
                <w:t>http://www.nova.edu/ssss/QR/QR2-3/presenting.html</w:t>
              </w:r>
            </w:hyperlink>
            <w:r w:rsidRPr="006450EA">
              <w:rPr>
                <w:rFonts w:ascii="Cambria" w:hAnsi="Cambria"/>
                <w:b w:val="0"/>
                <w:color w:val="auto"/>
                <w:sz w:val="24"/>
                <w:szCs w:val="24"/>
                <w:lang w:val="en-ZA"/>
              </w:rPr>
              <w:t xml:space="preserve"> [Accessed: 18. 3.14].</w:t>
            </w:r>
          </w:p>
        </w:tc>
      </w:tr>
    </w:tbl>
    <w:p w:rsidR="00114D13" w:rsidRPr="006450EA" w:rsidRDefault="00114D13" w:rsidP="00114D13">
      <w:pPr>
        <w:rPr>
          <w:lang w:val="en-ZA"/>
        </w:rPr>
      </w:pPr>
    </w:p>
    <w:p w:rsidR="004E2DD4" w:rsidRPr="006450EA" w:rsidRDefault="00F65C73" w:rsidP="00114D13">
      <w:pPr>
        <w:rPr>
          <w:lang w:val="en-ZA"/>
        </w:rPr>
      </w:pPr>
      <w:r>
        <w:rPr>
          <w:rFonts w:cs="Arial"/>
          <w:i/>
          <w:iCs/>
          <w:noProof/>
          <w:lang w:val="en-ZA" w:eastAsia="en-ZA"/>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23495</wp:posOffset>
                </wp:positionV>
                <wp:extent cx="4286250" cy="485775"/>
                <wp:effectExtent l="0" t="76200" r="19050" b="28575"/>
                <wp:wrapNone/>
                <wp:docPr id="2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485775"/>
                        </a:xfrm>
                        <a:prstGeom prst="wedgeRoundRectCallout">
                          <a:avLst>
                            <a:gd name="adj1" fmla="val 26917"/>
                            <a:gd name="adj2" fmla="val -65296"/>
                            <a:gd name="adj3" fmla="val 16667"/>
                          </a:avLst>
                        </a:prstGeom>
                        <a:solidFill>
                          <a:srgbClr val="FFFFFF"/>
                        </a:solidFill>
                        <a:ln w="9525">
                          <a:solidFill>
                            <a:srgbClr val="000000"/>
                          </a:solidFill>
                          <a:miter lim="800000"/>
                          <a:headEnd/>
                          <a:tailEnd/>
                        </a:ln>
                      </wps:spPr>
                      <wps:txbx>
                        <w:txbxContent>
                          <w:p w:rsidR="00C300C5" w:rsidRPr="00F05FF2" w:rsidRDefault="00C300C5" w:rsidP="00114D13">
                            <w:pPr>
                              <w:rPr>
                                <w:rFonts w:ascii="Calibri" w:hAnsi="Calibri"/>
                                <w:sz w:val="20"/>
                                <w:szCs w:val="20"/>
                              </w:rPr>
                            </w:pPr>
                            <w:r w:rsidRPr="00F05FF2">
                              <w:rPr>
                                <w:rFonts w:ascii="Calibri" w:hAnsi="Calibri"/>
                                <w:sz w:val="20"/>
                                <w:szCs w:val="20"/>
                              </w:rPr>
                              <w:t>2d Here they repeat the purpose for which these findings are presented, and explain which data they draw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87" type="#_x0000_t62" style="position:absolute;margin-left:8.25pt;margin-top:1.85pt;width:33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qiYwIAANkEAAAOAAAAZHJzL2Uyb0RvYy54bWysVG1v0zAQ/o7Ef7D8fU0TmrSNmk5TxxDS&#10;gGmDH+DGTmLwG7bbdPv1nJ2sZIxPiHyw7nLn516eO28uT1KgI7OOa1XhdDbHiKlaU67aCn/7enOx&#10;wsh5oigRWrEKPzKHL7dv32x6U7JMd1pQZhGAKFf2psKd96ZMEld3TBI304YpMDbaSuJBtW1CLekB&#10;XYokm8+LpNeWGqtr5hz8vR6MeBvxm4bV/kvTOOaRqDDk5uNp47kPZ7LdkLK1xHS8HtMg/5CFJFxB&#10;0DPUNfEEHSx/BSV5bbXTjZ/VWia6aXjNYg1QTTr/o5qHjhgWa4HmOHNuk/t/sPXn451FnFY4A6YU&#10;kcDR1cHrGBql6Sp0qDeuBMcHc2dDjc7c6vqHQ0rvOqJadmWt7jtGKOSVBv/kxYWgOLiK9v0nTQGf&#10;AH5s1qmxMgBCG9ApcvJ45oSdPKrh5yJbFVkO1NVgW6zy5TKPIUj5fNtY5z8wLVEQKtwz2rJ7fVD0&#10;HtjfESH0wcdw5HjrfCSJjpUS+j3FqJECOD8SgbJinS7HmZj4ZFOfiyLP1sVrp3dTp7QoigiUkHIM&#10;C9JzprGJWnB6w4WIim33O2ER5FDhm/iNRbqpm1Cor/A6z/JYzwubm0LM4/c3CMk97JvgssKrsxMp&#10;A3vvFY3b4AkXgwwpCzXSGRgcJsGf9qc4Mfk6RAj07jV9BIKtHvYL3gMQOm2fMOphtyrsfh6IZRiJ&#10;jwqGZJ0uFmEZo7LIlxkodmrZTy1E1QBVYY/RIO78sMAHY3nbQaQ0tkPpMLgN988TOGQ15g/7A9KL&#10;BZ3q0ev3i7T9BQAA//8DAFBLAwQUAAYACAAAACEA/FwpqdwAAAAHAQAADwAAAGRycy9kb3ducmV2&#10;LnhtbEyOwU7DMBBE70j8g7VI3KjTAmkJcSpUBSROVQoCjm68JBHxOthuE/h6lhMcn2Y08/L1ZHtx&#10;RB86RwrmswQEUu1MR42C56f7ixWIEDUZ3TtCBV8YYF2cnuQ6M26kCo+72AgeoZBpBW2MQyZlqFu0&#10;OszcgMTZu/NWR0bfSOP1yOO2l4skSaXVHfFDqwfctFh/7A5WQVUuP6vv15eHssTHq2nY+vFt45U6&#10;P5vubkFEnOJfGX71WR0Kdtq7A5kgeub0mpsKLpcgOE5v5sx7BatkAbLI5X//4gcAAP//AwBQSwEC&#10;LQAUAAYACAAAACEAtoM4kv4AAADhAQAAEwAAAAAAAAAAAAAAAAAAAAAAW0NvbnRlbnRfVHlwZXNd&#10;LnhtbFBLAQItABQABgAIAAAAIQA4/SH/1gAAAJQBAAALAAAAAAAAAAAAAAAAAC8BAABfcmVscy8u&#10;cmVsc1BLAQItABQABgAIAAAAIQAf8cqiYwIAANkEAAAOAAAAAAAAAAAAAAAAAC4CAABkcnMvZTJv&#10;RG9jLnhtbFBLAQItABQABgAIAAAAIQD8XCmp3AAAAAcBAAAPAAAAAAAAAAAAAAAAAL0EAABkcnMv&#10;ZG93bnJldi54bWxQSwUGAAAAAAQABADzAAAAxgUAAAAA&#10;" adj="16614,-3304">
                <v:textbox>
                  <w:txbxContent>
                    <w:p w:rsidR="00C300C5" w:rsidRPr="00F05FF2" w:rsidRDefault="00C300C5" w:rsidP="00114D13">
                      <w:pPr>
                        <w:rPr>
                          <w:rFonts w:ascii="Calibri" w:hAnsi="Calibri"/>
                          <w:sz w:val="20"/>
                          <w:szCs w:val="20"/>
                        </w:rPr>
                      </w:pPr>
                      <w:r w:rsidRPr="00F05FF2">
                        <w:rPr>
                          <w:rFonts w:ascii="Calibri" w:hAnsi="Calibri"/>
                          <w:sz w:val="20"/>
                          <w:szCs w:val="20"/>
                        </w:rPr>
                        <w:t>2d Here they repeat the purpose for which these findings are presented, and explain which data they draw on.</w:t>
                      </w:r>
                    </w:p>
                  </w:txbxContent>
                </v:textbox>
              </v:shape>
            </w:pict>
          </mc:Fallback>
        </mc:AlternateContent>
      </w:r>
    </w:p>
    <w:p w:rsidR="004E2DD4" w:rsidRPr="006450EA" w:rsidRDefault="004E2DD4" w:rsidP="00114D13">
      <w:pPr>
        <w:rPr>
          <w:lang w:val="en-ZA"/>
        </w:rPr>
      </w:pPr>
    </w:p>
    <w:p w:rsidR="004E2DD4" w:rsidRPr="006450EA" w:rsidRDefault="004E2DD4" w:rsidP="00114D13">
      <w:pPr>
        <w:rPr>
          <w:lang w:val="en-ZA"/>
        </w:rPr>
      </w:pPr>
    </w:p>
    <w:p w:rsidR="00DB52E7" w:rsidRPr="006450EA" w:rsidRDefault="00DB52E7" w:rsidP="00114D13">
      <w:pPr>
        <w:pStyle w:val="NormalWeb"/>
        <w:spacing w:before="0" w:beforeAutospacing="0" w:after="0" w:afterAutospacing="0"/>
        <w:rPr>
          <w:rFonts w:ascii="Cambria" w:hAnsi="Cambria" w:cs="Arial"/>
          <w:sz w:val="24"/>
          <w:szCs w:val="24"/>
          <w:lang w:val="en-ZA"/>
        </w:rPr>
      </w:pPr>
    </w:p>
    <w:p w:rsidR="00114D13" w:rsidRPr="006450EA" w:rsidRDefault="00114D13" w:rsidP="00114D13">
      <w:pPr>
        <w:pStyle w:val="NormalWeb"/>
        <w:spacing w:before="0" w:beforeAutospacing="0" w:after="0" w:afterAutospacing="0"/>
        <w:rPr>
          <w:rFonts w:ascii="Cambria" w:hAnsi="Cambria"/>
          <w:sz w:val="24"/>
          <w:szCs w:val="24"/>
          <w:lang w:val="en-ZA"/>
        </w:rPr>
      </w:pPr>
      <w:r w:rsidRPr="006450EA">
        <w:rPr>
          <w:rFonts w:ascii="Cambria" w:hAnsi="Cambria" w:cs="Arial"/>
          <w:sz w:val="24"/>
          <w:szCs w:val="24"/>
          <w:lang w:val="en-ZA"/>
        </w:rPr>
        <w:t xml:space="preserve">Looking back at how </w:t>
      </w:r>
      <w:r w:rsidRPr="006450EA">
        <w:rPr>
          <w:rFonts w:ascii="Cambria" w:hAnsi="Cambria"/>
          <w:sz w:val="24"/>
          <w:szCs w:val="24"/>
          <w:lang w:val="en-ZA"/>
        </w:rPr>
        <w:t xml:space="preserve">Mkandawire-Valhmu and Stevens (2010) presented their Findings, we saw four main themes which they introduced in their second paragraph. </w:t>
      </w:r>
    </w:p>
    <w:p w:rsidR="00114D13" w:rsidRPr="006450EA" w:rsidRDefault="00114D13" w:rsidP="00114D13">
      <w:pPr>
        <w:pStyle w:val="NormalWeb"/>
        <w:spacing w:before="0" w:beforeAutospacing="0" w:after="0" w:afterAutospacing="0"/>
        <w:ind w:left="720"/>
        <w:rPr>
          <w:rFonts w:ascii="Cambria" w:hAnsi="Cambria"/>
          <w:i/>
          <w:color w:val="000000"/>
          <w:sz w:val="24"/>
          <w:szCs w:val="24"/>
          <w:lang w:val="en-ZA"/>
        </w:rPr>
      </w:pPr>
      <w:r w:rsidRPr="006450EA">
        <w:rPr>
          <w:rFonts w:ascii="Cambria" w:hAnsi="Cambria"/>
          <w:i/>
          <w:color w:val="000000"/>
          <w:sz w:val="24"/>
          <w:szCs w:val="24"/>
          <w:lang w:val="en-ZA"/>
        </w:rPr>
        <w:t>The capacity for praxis demonstrated in the focus groups was evidenced in the repeated collective narra</w:t>
      </w:r>
      <w:r w:rsidRPr="006450EA">
        <w:rPr>
          <w:rFonts w:ascii="Cambria" w:hAnsi="Cambria"/>
          <w:i/>
          <w:color w:val="000000"/>
          <w:sz w:val="24"/>
          <w:szCs w:val="24"/>
          <w:lang w:val="en-ZA"/>
        </w:rPr>
        <w:softHyphen/>
        <w:t>tives generated around how to (a) deal with HIV stigma, (b) talk about painful experiences, (c) avoid transmis</w:t>
      </w:r>
      <w:r w:rsidRPr="006450EA">
        <w:rPr>
          <w:rFonts w:ascii="Cambria" w:hAnsi="Cambria"/>
          <w:i/>
          <w:color w:val="000000"/>
          <w:sz w:val="24"/>
          <w:szCs w:val="24"/>
          <w:lang w:val="en-ZA"/>
        </w:rPr>
        <w:softHyphen/>
        <w:t xml:space="preserve">sion and reinfection, and (d) reach out to others who are HIV positive. </w:t>
      </w:r>
    </w:p>
    <w:p w:rsidR="00114D13" w:rsidRPr="006450EA" w:rsidRDefault="00114D13" w:rsidP="00114D13">
      <w:pPr>
        <w:pStyle w:val="NormalWeb"/>
        <w:spacing w:before="0" w:beforeAutospacing="0" w:after="0" w:afterAutospacing="0"/>
        <w:rPr>
          <w:rFonts w:ascii="Trebuchet MS" w:hAnsi="Trebuchet MS"/>
          <w:b/>
          <w:sz w:val="24"/>
          <w:szCs w:val="24"/>
          <w:lang w:val="en-ZA"/>
        </w:rPr>
      </w:pPr>
    </w:p>
    <w:p w:rsidR="00114D13" w:rsidRPr="006450EA" w:rsidRDefault="00114D13" w:rsidP="00114D13">
      <w:pPr>
        <w:pStyle w:val="NormalWeb"/>
        <w:spacing w:before="0" w:beforeAutospacing="0" w:after="0" w:afterAutospacing="0"/>
        <w:rPr>
          <w:rFonts w:ascii="Trebuchet MS" w:hAnsi="Trebuchet MS"/>
          <w:b/>
          <w:sz w:val="24"/>
          <w:szCs w:val="24"/>
          <w:lang w:val="en-ZA"/>
        </w:rPr>
      </w:pPr>
      <w:r w:rsidRPr="006450EA">
        <w:rPr>
          <w:rFonts w:ascii="Trebuchet MS" w:hAnsi="Trebuchet MS"/>
          <w:b/>
          <w:sz w:val="24"/>
          <w:szCs w:val="24"/>
          <w:lang w:val="en-ZA"/>
        </w:rPr>
        <w:t>Task 2 – Identify the structure in a set of Findings</w:t>
      </w:r>
    </w:p>
    <w:p w:rsidR="00114D13" w:rsidRPr="006450EA" w:rsidRDefault="00114D13" w:rsidP="00114D13">
      <w:pPr>
        <w:pStyle w:val="NormalWeb"/>
        <w:spacing w:before="120" w:beforeAutospacing="0" w:after="0" w:afterAutospacing="0"/>
        <w:rPr>
          <w:rFonts w:ascii="Calibri" w:hAnsi="Calibri"/>
          <w:sz w:val="24"/>
          <w:szCs w:val="24"/>
          <w:lang w:val="en-ZA"/>
        </w:rPr>
      </w:pPr>
      <w:r w:rsidRPr="006450EA">
        <w:rPr>
          <w:rFonts w:ascii="Calibri" w:hAnsi="Calibri"/>
          <w:sz w:val="24"/>
          <w:szCs w:val="24"/>
          <w:lang w:val="en-ZA"/>
        </w:rPr>
        <w:t xml:space="preserve">In the paragraph above, what sort of structure do you see for the findings? In other words, what logic has been used to sequence the four themes above? You could choose one </w:t>
      </w:r>
      <w:r w:rsidR="00BC35DF" w:rsidRPr="006450EA">
        <w:rPr>
          <w:rFonts w:ascii="Calibri" w:hAnsi="Calibri"/>
          <w:sz w:val="24"/>
          <w:szCs w:val="24"/>
          <w:lang w:val="en-ZA"/>
        </w:rPr>
        <w:t xml:space="preserve">of the </w:t>
      </w:r>
      <w:r w:rsidRPr="006450EA">
        <w:rPr>
          <w:rFonts w:ascii="Calibri" w:hAnsi="Calibri"/>
          <w:sz w:val="24"/>
          <w:szCs w:val="24"/>
          <w:lang w:val="en-ZA"/>
        </w:rPr>
        <w:t>typolog</w:t>
      </w:r>
      <w:r w:rsidR="00BC35DF" w:rsidRPr="006450EA">
        <w:rPr>
          <w:rFonts w:ascii="Calibri" w:hAnsi="Calibri"/>
          <w:sz w:val="24"/>
          <w:szCs w:val="24"/>
          <w:lang w:val="en-ZA"/>
        </w:rPr>
        <w:t>ies</w:t>
      </w:r>
      <w:r w:rsidRPr="006450EA">
        <w:rPr>
          <w:rFonts w:ascii="Calibri" w:hAnsi="Calibri"/>
          <w:sz w:val="24"/>
          <w:szCs w:val="24"/>
          <w:lang w:val="en-ZA"/>
        </w:rPr>
        <w:t xml:space="preserve"> presented by Chenail (1995) which is quoted below</w:t>
      </w:r>
      <w:r w:rsidR="00BC35DF" w:rsidRPr="006450EA">
        <w:rPr>
          <w:rFonts w:ascii="Calibri" w:hAnsi="Calibri"/>
          <w:sz w:val="24"/>
          <w:szCs w:val="24"/>
          <w:lang w:val="en-ZA"/>
        </w:rPr>
        <w:t>,</w:t>
      </w:r>
      <w:r w:rsidRPr="006450EA">
        <w:rPr>
          <w:rFonts w:ascii="Calibri" w:hAnsi="Calibri"/>
          <w:sz w:val="24"/>
          <w:szCs w:val="24"/>
          <w:lang w:val="en-ZA"/>
        </w:rPr>
        <w:t xml:space="preserve"> or </w:t>
      </w:r>
      <w:r w:rsidR="00BC35DF" w:rsidRPr="006450EA">
        <w:rPr>
          <w:rFonts w:ascii="Calibri" w:hAnsi="Calibri"/>
          <w:sz w:val="24"/>
          <w:szCs w:val="24"/>
          <w:lang w:val="en-ZA"/>
        </w:rPr>
        <w:t xml:space="preserve">you could </w:t>
      </w:r>
      <w:r w:rsidRPr="006450EA">
        <w:rPr>
          <w:rFonts w:ascii="Calibri" w:hAnsi="Calibri"/>
          <w:sz w:val="24"/>
          <w:szCs w:val="24"/>
          <w:lang w:val="en-ZA"/>
        </w:rPr>
        <w:t>develop your own description</w:t>
      </w:r>
      <w:r w:rsidR="00BC35DF" w:rsidRPr="006450EA">
        <w:rPr>
          <w:rFonts w:ascii="Calibri" w:hAnsi="Calibri"/>
          <w:sz w:val="24"/>
          <w:szCs w:val="24"/>
          <w:lang w:val="en-ZA"/>
        </w:rPr>
        <w:t xml:space="preserve"> of this structure</w:t>
      </w:r>
      <w:r w:rsidRPr="006450EA">
        <w:rPr>
          <w:rFonts w:ascii="Calibri" w:hAnsi="Calibri"/>
          <w:sz w:val="24"/>
          <w:szCs w:val="24"/>
          <w:lang w:val="en-ZA"/>
        </w:rPr>
        <w:t>.</w:t>
      </w:r>
    </w:p>
    <w:p w:rsidR="00114D13" w:rsidRPr="006450EA" w:rsidRDefault="00114D13" w:rsidP="00114D13">
      <w:pPr>
        <w:pStyle w:val="NormalWeb"/>
        <w:spacing w:before="0" w:beforeAutospacing="0" w:after="0" w:afterAutospacing="0"/>
        <w:rPr>
          <w:rFonts w:ascii="Calibri" w:hAnsi="Calibri" w:cs="GillSans"/>
          <w:color w:val="000000"/>
          <w:sz w:val="24"/>
          <w:szCs w:val="24"/>
          <w:lang w:val="en-ZA"/>
        </w:rPr>
      </w:pPr>
    </w:p>
    <w:p w:rsidR="00401393" w:rsidRPr="006450EA" w:rsidRDefault="00114D13" w:rsidP="00AA7A23">
      <w:pPr>
        <w:pStyle w:val="NormalWeb"/>
        <w:spacing w:before="0" w:beforeAutospacing="0" w:after="120" w:afterAutospacing="0"/>
        <w:rPr>
          <w:rFonts w:ascii="Calibri" w:hAnsi="Calibri"/>
          <w:sz w:val="24"/>
          <w:szCs w:val="24"/>
          <w:lang w:val="en-ZA"/>
        </w:rPr>
      </w:pPr>
      <w:r w:rsidRPr="006450EA">
        <w:rPr>
          <w:rFonts w:ascii="Calibri" w:hAnsi="Calibri" w:cs="GillSans"/>
          <w:color w:val="000000"/>
          <w:sz w:val="24"/>
          <w:szCs w:val="24"/>
          <w:lang w:val="en-ZA"/>
        </w:rPr>
        <w:t>As regards structure, however, it is important to remember the aim of the study, because the logic will be derived from that aim, or set of objectives. In this study, the authors explored the capacity of Focus Groups “… to facilitate collective engagement with the social and structural realities confronting women in a resource-limited, highly AIDS-affected country” (</w:t>
      </w:r>
      <w:r w:rsidRPr="006450EA">
        <w:rPr>
          <w:rFonts w:ascii="Calibri" w:hAnsi="Calibri"/>
          <w:sz w:val="24"/>
          <w:szCs w:val="24"/>
          <w:lang w:val="en-ZA"/>
        </w:rPr>
        <w:t>Mkandawire-Valhmu and Stevens, 2010: 684).</w:t>
      </w:r>
    </w:p>
    <w:p w:rsidR="00401393" w:rsidRPr="006450EA" w:rsidRDefault="00401393" w:rsidP="00AA7A23">
      <w:pPr>
        <w:pStyle w:val="NormalWeb"/>
        <w:spacing w:before="0" w:beforeAutospacing="0" w:after="120" w:afterAutospacing="0"/>
        <w:rPr>
          <w:rFonts w:ascii="Calibri" w:hAnsi="Calibri"/>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14D13" w:rsidRPr="006450EA" w:rsidTr="00505BA8">
        <w:tc>
          <w:tcPr>
            <w:tcW w:w="8856" w:type="dxa"/>
          </w:tcPr>
          <w:p w:rsidR="00401393" w:rsidRPr="006450EA" w:rsidRDefault="00401393" w:rsidP="00401393">
            <w:pPr>
              <w:pStyle w:val="NormalWeb"/>
              <w:spacing w:before="0" w:beforeAutospacing="0" w:after="60" w:afterAutospacing="0"/>
              <w:rPr>
                <w:rFonts w:ascii="Calibri" w:hAnsi="Calibri"/>
                <w:sz w:val="24"/>
                <w:szCs w:val="24"/>
                <w:lang w:val="en-ZA"/>
              </w:rPr>
            </w:pPr>
            <w:r w:rsidRPr="006450EA">
              <w:rPr>
                <w:rFonts w:ascii="Calibri" w:hAnsi="Calibri"/>
                <w:sz w:val="24"/>
                <w:szCs w:val="24"/>
                <w:lang w:val="en-ZA"/>
              </w:rPr>
              <w:lastRenderedPageBreak/>
              <w:br w:type="page"/>
            </w:r>
            <w:r w:rsidR="00114D13" w:rsidRPr="006450EA">
              <w:rPr>
                <w:rFonts w:ascii="Calibri" w:hAnsi="Calibri"/>
                <w:sz w:val="24"/>
                <w:szCs w:val="24"/>
                <w:lang w:val="en-ZA"/>
              </w:rPr>
              <w:t>Chenail (1995: 6) presents Constas’s (1992) ideas about structur</w:t>
            </w:r>
            <w:r w:rsidR="00BC35DF" w:rsidRPr="006450EA">
              <w:rPr>
                <w:rFonts w:ascii="Calibri" w:hAnsi="Calibri"/>
                <w:sz w:val="24"/>
                <w:szCs w:val="24"/>
                <w:lang w:val="en-ZA"/>
              </w:rPr>
              <w:t>ing your Findings</w:t>
            </w:r>
            <w:r w:rsidR="00114D13" w:rsidRPr="006450EA">
              <w:rPr>
                <w:rFonts w:ascii="Calibri" w:hAnsi="Calibri"/>
                <w:sz w:val="24"/>
                <w:szCs w:val="24"/>
                <w:lang w:val="en-ZA"/>
              </w:rPr>
              <w:t xml:space="preserve">, noting that “These strategies should not be taken as </w:t>
            </w:r>
            <w:r w:rsidR="00114D13" w:rsidRPr="006450EA">
              <w:rPr>
                <w:rFonts w:ascii="Calibri" w:hAnsi="Calibri"/>
                <w:i/>
                <w:sz w:val="24"/>
                <w:szCs w:val="24"/>
                <w:lang w:val="en-ZA"/>
              </w:rPr>
              <w:t>the</w:t>
            </w:r>
            <w:r w:rsidR="00114D13" w:rsidRPr="006450EA">
              <w:rPr>
                <w:rFonts w:ascii="Calibri" w:hAnsi="Calibri"/>
                <w:sz w:val="24"/>
                <w:szCs w:val="24"/>
                <w:lang w:val="en-ZA"/>
              </w:rPr>
              <w:t xml:space="preserve"> way or as </w:t>
            </w:r>
            <w:r w:rsidR="00114D13" w:rsidRPr="006450EA">
              <w:rPr>
                <w:rFonts w:ascii="Calibri" w:hAnsi="Calibri"/>
                <w:i/>
                <w:sz w:val="24"/>
                <w:szCs w:val="24"/>
                <w:lang w:val="en-ZA"/>
              </w:rPr>
              <w:t>the only</w:t>
            </w:r>
            <w:r w:rsidR="00114D13" w:rsidRPr="006450EA">
              <w:rPr>
                <w:rFonts w:ascii="Calibri" w:hAnsi="Calibri"/>
                <w:sz w:val="24"/>
                <w:szCs w:val="24"/>
                <w:lang w:val="en-ZA"/>
              </w:rPr>
              <w:t xml:space="preserve"> way to present data</w:t>
            </w:r>
            <w:r w:rsidR="00BC35DF" w:rsidRPr="006450EA">
              <w:rPr>
                <w:rFonts w:ascii="Calibri" w:hAnsi="Calibri"/>
                <w:sz w:val="24"/>
                <w:szCs w:val="24"/>
                <w:lang w:val="en-ZA"/>
              </w:rPr>
              <w:t>; they are</w:t>
            </w:r>
            <w:r w:rsidR="00114D13" w:rsidRPr="006450EA">
              <w:rPr>
                <w:rFonts w:ascii="Calibri" w:hAnsi="Calibri"/>
                <w:sz w:val="24"/>
                <w:szCs w:val="24"/>
                <w:lang w:val="en-ZA"/>
              </w:rPr>
              <w:t xml:space="preserve"> just some ways with which to play and experiment”. This section is quoted here:</w:t>
            </w:r>
          </w:p>
          <w:p w:rsidR="00114D13" w:rsidRPr="006450EA" w:rsidRDefault="00114D13" w:rsidP="00401393">
            <w:pPr>
              <w:pStyle w:val="NormalWeb"/>
              <w:spacing w:before="120" w:beforeAutospacing="0" w:after="60" w:afterAutospacing="0"/>
              <w:rPr>
                <w:rFonts w:ascii="Calibri" w:hAnsi="Calibri"/>
                <w:i/>
                <w:sz w:val="24"/>
                <w:szCs w:val="24"/>
                <w:lang w:val="en-ZA"/>
              </w:rPr>
            </w:pPr>
            <w:r w:rsidRPr="006450EA">
              <w:rPr>
                <w:rFonts w:ascii="Calibri" w:hAnsi="Calibri"/>
                <w:i/>
                <w:sz w:val="24"/>
                <w:szCs w:val="24"/>
                <w:lang w:val="en-ZA"/>
              </w:rPr>
              <w:t xml:space="preserve">The following are just some of the many ways data can be arranged and presented: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Natural</w:t>
            </w:r>
            <w:r w:rsidRPr="006450EA">
              <w:rPr>
                <w:rFonts w:ascii="Calibri" w:hAnsi="Calibri"/>
                <w:i/>
                <w:sz w:val="24"/>
                <w:szCs w:val="24"/>
                <w:lang w:val="en-ZA"/>
              </w:rPr>
              <w:t xml:space="preserve"> - The data are presented in a shape that resembles the phenomenon being studied. For instance, if the data are excerpts from a therapy session, present them in a sequential order or in an order that re-presents the flow of the session itself.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Most Simple to Most Complex</w:t>
            </w:r>
            <w:r w:rsidRPr="006450EA">
              <w:rPr>
                <w:rFonts w:ascii="Calibri" w:hAnsi="Calibri"/>
                <w:i/>
                <w:sz w:val="24"/>
                <w:szCs w:val="24"/>
                <w:lang w:val="en-ZA"/>
              </w:rPr>
              <w:t xml:space="preserve"> - For the sake of understanding, start the presentation of data with the simplest example you have found. As the complexity of each example or exemplar presented increases, the reader will have a better chance of following the presentation. Erving Goffman's work is a good example of this style.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First Discovered/Constructed to Last Discovered/Constructed</w:t>
            </w:r>
            <w:r w:rsidRPr="006450EA">
              <w:rPr>
                <w:rFonts w:ascii="Calibri" w:hAnsi="Calibri"/>
                <w:i/>
                <w:sz w:val="24"/>
                <w:szCs w:val="24"/>
                <w:lang w:val="en-ZA"/>
              </w:rPr>
              <w:t xml:space="preserve"> - The data are presented in a chronicle-like fashion, showing the course of the researcher's personal journey in the study. This style is reminiscent of an </w:t>
            </w:r>
            <w:r w:rsidR="00C63FC1" w:rsidRPr="006450EA">
              <w:rPr>
                <w:rFonts w:ascii="Calibri" w:hAnsi="Calibri"/>
                <w:i/>
                <w:sz w:val="24"/>
                <w:szCs w:val="24"/>
                <w:lang w:val="en-ZA"/>
              </w:rPr>
              <w:t>archaeological</w:t>
            </w:r>
            <w:r w:rsidRPr="006450EA">
              <w:rPr>
                <w:rFonts w:ascii="Calibri" w:hAnsi="Calibri"/>
                <w:i/>
                <w:sz w:val="24"/>
                <w:szCs w:val="24"/>
                <w:lang w:val="en-ZA"/>
              </w:rPr>
              <w:t xml:space="preserve"> style of presentation: What was the first "relic" excavated, then the second and so forth.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Quantitative-Informed</w:t>
            </w:r>
            <w:r w:rsidRPr="006450EA">
              <w:rPr>
                <w:rFonts w:ascii="Calibri" w:hAnsi="Calibri"/>
                <w:i/>
                <w:sz w:val="24"/>
                <w:szCs w:val="24"/>
                <w:lang w:val="en-ZA"/>
              </w:rPr>
              <w:t xml:space="preserve"> - In this scheme</w:t>
            </w:r>
            <w:r w:rsidR="00070D3C" w:rsidRPr="006450EA">
              <w:rPr>
                <w:rFonts w:ascii="Calibri" w:hAnsi="Calibri"/>
                <w:i/>
                <w:sz w:val="24"/>
                <w:szCs w:val="24"/>
                <w:lang w:val="en-ZA"/>
              </w:rPr>
              <w:t>,</w:t>
            </w:r>
            <w:r w:rsidRPr="006450EA">
              <w:rPr>
                <w:rFonts w:ascii="Calibri" w:hAnsi="Calibri"/>
                <w:i/>
                <w:sz w:val="24"/>
                <w:szCs w:val="24"/>
                <w:lang w:val="en-ZA"/>
              </w:rPr>
              <w:t xml:space="preserve"> data are presented according to strategies commonly found in quantitative or statistical studies. Data are arranged along lines of central tendencies and ranges, clusters, and frequencies.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Theory-Guided</w:t>
            </w:r>
            <w:r w:rsidRPr="006450EA">
              <w:rPr>
                <w:rFonts w:ascii="Calibri" w:hAnsi="Calibri"/>
                <w:i/>
                <w:sz w:val="24"/>
                <w:szCs w:val="24"/>
                <w:lang w:val="en-ZA"/>
              </w:rPr>
              <w:t xml:space="preserve"> - Data arrangement is governed by the researcher's theory or theories regarding the phenomenon being re-presented in the study. For instance, a Marxist-informed researcher might present data from a doctor-patient interview in terms of</w:t>
            </w:r>
            <w:r w:rsidR="00070D3C" w:rsidRPr="006450EA">
              <w:rPr>
                <w:rFonts w:ascii="Calibri" w:hAnsi="Calibri"/>
                <w:i/>
                <w:sz w:val="24"/>
                <w:szCs w:val="24"/>
                <w:lang w:val="en-ZA"/>
              </w:rPr>
              <w:t>:</w:t>
            </w:r>
            <w:r w:rsidRPr="006450EA">
              <w:rPr>
                <w:rFonts w:ascii="Calibri" w:hAnsi="Calibri"/>
                <w:i/>
                <w:sz w:val="24"/>
                <w:szCs w:val="24"/>
                <w:lang w:val="en-ZA"/>
              </w:rPr>
              <w:t xml:space="preserve"> talk which shows who controls the means for producing information in the interaction, talk which illustrates who is being marginalized, and so forth. In clinical qualitative research, this approach is quite prevalent as clinicians organize the data in terms of their understandings of how doctor-patient, or nurse-patient, and therapist-client interact.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Narrative Logic</w:t>
            </w:r>
            <w:r w:rsidRPr="006450EA">
              <w:rPr>
                <w:rFonts w:ascii="Calibri" w:hAnsi="Calibri"/>
                <w:i/>
                <w:sz w:val="24"/>
                <w:szCs w:val="24"/>
                <w:lang w:val="en-ZA"/>
              </w:rPr>
              <w:t xml:space="preserve"> - Data are arranged with an eye for storytelling. Researchers plot out the data in a fashion which allows them to transition from one exemplar to another just as narrators arrange details in order to best relate the particulars of the story. </w:t>
            </w:r>
          </w:p>
          <w:p w:rsidR="00114D13" w:rsidRPr="006450EA" w:rsidRDefault="00114D13" w:rsidP="00505BA8">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Most Important to Least Important or From Major to Minor</w:t>
            </w:r>
            <w:r w:rsidRPr="006450EA">
              <w:rPr>
                <w:rFonts w:ascii="Calibri" w:hAnsi="Calibri"/>
                <w:i/>
                <w:sz w:val="24"/>
                <w:szCs w:val="24"/>
                <w:lang w:val="en-ZA"/>
              </w:rPr>
              <w:t xml:space="preserve"> - Like the journalistic style of the inverted pyramid, the most important "findings" are presented first and the minor "discoveries" come last. </w:t>
            </w:r>
          </w:p>
          <w:p w:rsidR="00114D13" w:rsidRPr="006450EA" w:rsidRDefault="00114D13" w:rsidP="00070D3C">
            <w:pPr>
              <w:pStyle w:val="NormalWeb"/>
              <w:spacing w:before="0" w:beforeAutospacing="0" w:after="0" w:afterAutospacing="0"/>
              <w:ind w:left="720"/>
              <w:rPr>
                <w:rFonts w:ascii="Calibri" w:hAnsi="Calibri"/>
                <w:i/>
                <w:sz w:val="24"/>
                <w:szCs w:val="24"/>
                <w:lang w:val="en-ZA"/>
              </w:rPr>
            </w:pPr>
            <w:r w:rsidRPr="006450EA">
              <w:rPr>
                <w:rFonts w:ascii="Calibri" w:hAnsi="Calibri"/>
                <w:b/>
                <w:bCs/>
                <w:i/>
                <w:sz w:val="24"/>
                <w:szCs w:val="24"/>
                <w:lang w:val="en-ZA"/>
              </w:rPr>
              <w:t>Dramatic Presentation</w:t>
            </w:r>
            <w:r w:rsidRPr="006450EA">
              <w:rPr>
                <w:rFonts w:ascii="Calibri" w:hAnsi="Calibri"/>
                <w:i/>
                <w:sz w:val="24"/>
                <w:szCs w:val="24"/>
                <w:lang w:val="en-ZA"/>
              </w:rPr>
              <w:t xml:space="preserve"> - This one is the opposite of the inverted pyramid style. With the dramatic arrangement scheme, researchers order their data presentation so as to save the surprises and unforeseen discoveries for last. </w:t>
            </w:r>
          </w:p>
          <w:p w:rsidR="00114D13" w:rsidRPr="006450EA" w:rsidRDefault="00114D13" w:rsidP="00C63FC1">
            <w:pPr>
              <w:pStyle w:val="NormalWeb"/>
              <w:spacing w:before="0" w:beforeAutospacing="0" w:after="120" w:afterAutospacing="0"/>
              <w:ind w:left="720"/>
              <w:rPr>
                <w:rFonts w:ascii="Calibri" w:hAnsi="Calibri"/>
                <w:sz w:val="24"/>
                <w:szCs w:val="24"/>
                <w:lang w:val="en-ZA"/>
              </w:rPr>
            </w:pPr>
            <w:r w:rsidRPr="006450EA">
              <w:rPr>
                <w:rFonts w:ascii="Calibri" w:hAnsi="Calibri"/>
                <w:b/>
                <w:bCs/>
                <w:i/>
                <w:sz w:val="24"/>
                <w:szCs w:val="24"/>
                <w:lang w:val="en-ZA"/>
              </w:rPr>
              <w:t>No Particular Order</w:t>
            </w:r>
            <w:r w:rsidRPr="006450EA">
              <w:rPr>
                <w:rFonts w:ascii="Calibri" w:hAnsi="Calibri"/>
                <w:i/>
                <w:sz w:val="24"/>
                <w:szCs w:val="24"/>
                <w:lang w:val="en-ZA"/>
              </w:rPr>
              <w:t xml:space="preserve"> - As it sounds, data are arranged with no particular, conscious pattern in mind, or the researcher fails to explain how or why the data are displayed the way they are. </w:t>
            </w:r>
          </w:p>
        </w:tc>
      </w:tr>
    </w:tbl>
    <w:p w:rsidR="00114D13" w:rsidRPr="006450EA" w:rsidRDefault="00114D13" w:rsidP="00114D13">
      <w:pPr>
        <w:pStyle w:val="NormalWeb"/>
        <w:spacing w:before="120" w:beforeAutospacing="0" w:after="0" w:afterAutospacing="0"/>
        <w:rPr>
          <w:rFonts w:ascii="Trebuchet MS" w:hAnsi="Trebuchet MS"/>
          <w:b/>
          <w:sz w:val="24"/>
          <w:szCs w:val="24"/>
          <w:lang w:val="en-ZA"/>
        </w:rPr>
      </w:pPr>
      <w:r w:rsidRPr="006450EA">
        <w:rPr>
          <w:rFonts w:ascii="Trebuchet MS" w:hAnsi="Trebuchet MS"/>
          <w:b/>
          <w:sz w:val="24"/>
          <w:szCs w:val="24"/>
          <w:lang w:val="en-ZA"/>
        </w:rPr>
        <w:lastRenderedPageBreak/>
        <w:t>Feedback</w:t>
      </w:r>
    </w:p>
    <w:p w:rsidR="00114D13" w:rsidRPr="006450EA" w:rsidRDefault="00114D13" w:rsidP="002A55F1">
      <w:pPr>
        <w:pStyle w:val="NormalWeb"/>
        <w:spacing w:before="120" w:beforeAutospacing="0" w:after="0" w:afterAutospacing="0"/>
        <w:rPr>
          <w:lang w:val="en-ZA"/>
        </w:rPr>
      </w:pPr>
      <w:r w:rsidRPr="006450EA">
        <w:rPr>
          <w:rFonts w:ascii="Cambria" w:hAnsi="Cambria"/>
          <w:sz w:val="24"/>
          <w:szCs w:val="24"/>
          <w:lang w:val="en-ZA"/>
        </w:rPr>
        <w:t xml:space="preserve">The logic used in </w:t>
      </w:r>
      <w:r w:rsidR="00C41232" w:rsidRPr="000762AE">
        <w:rPr>
          <w:rFonts w:asciiTheme="majorHAnsi" w:hAnsiTheme="majorHAnsi"/>
          <w:sz w:val="24"/>
          <w:szCs w:val="24"/>
          <w:lang w:val="en-ZA"/>
        </w:rPr>
        <w:t>Mkandawire-Valhmu and Stevens’s</w:t>
      </w:r>
      <w:r w:rsidR="00C41232" w:rsidRPr="006450EA">
        <w:rPr>
          <w:sz w:val="22"/>
          <w:szCs w:val="22"/>
          <w:lang w:val="en-ZA"/>
        </w:rPr>
        <w:t xml:space="preserve"> (2010) </w:t>
      </w:r>
      <w:r w:rsidRPr="006450EA">
        <w:rPr>
          <w:rFonts w:ascii="Cambria" w:hAnsi="Cambria"/>
          <w:sz w:val="24"/>
          <w:szCs w:val="24"/>
          <w:lang w:val="en-ZA"/>
        </w:rPr>
        <w:t xml:space="preserve">Findings, which capture the key issues raised by HIV positive women in Focus Groups, seems to follow a sequence starting with the individual’s own experience of stigma, and radiating outwards: the second theme concerns sharing of painful experiences in the Focus Group; the third theme concerns </w:t>
      </w:r>
      <w:r w:rsidR="00C63FC1" w:rsidRPr="006450EA">
        <w:rPr>
          <w:rFonts w:ascii="Cambria" w:hAnsi="Cambria"/>
          <w:sz w:val="24"/>
          <w:szCs w:val="24"/>
          <w:lang w:val="en-ZA"/>
        </w:rPr>
        <w:t>behaviour</w:t>
      </w:r>
      <w:r w:rsidRPr="006450EA">
        <w:rPr>
          <w:rFonts w:ascii="Cambria" w:hAnsi="Cambria"/>
          <w:sz w:val="24"/>
          <w:szCs w:val="24"/>
          <w:lang w:val="en-ZA"/>
        </w:rPr>
        <w:t xml:space="preserve"> in relation to others in the community but for the benefit of the individual; finally, the fourth theme focuses on the expression of feelings to others who are HIV positive. They seem to build on one another. It could perhaps be called a narrative logic, but I cannot be sure of this. However </w:t>
      </w:r>
      <w:r w:rsidR="00C41232" w:rsidRPr="006450EA">
        <w:rPr>
          <w:rFonts w:ascii="Cambria" w:hAnsi="Cambria"/>
          <w:sz w:val="24"/>
          <w:szCs w:val="24"/>
          <w:lang w:val="en-ZA"/>
        </w:rPr>
        <w:t xml:space="preserve">I feel </w:t>
      </w:r>
      <w:r w:rsidRPr="006450EA">
        <w:rPr>
          <w:rFonts w:ascii="Cambria" w:hAnsi="Cambria"/>
          <w:sz w:val="24"/>
          <w:szCs w:val="24"/>
          <w:lang w:val="en-ZA"/>
        </w:rPr>
        <w:t xml:space="preserve">it flows logically from one theme to the next. </w:t>
      </w:r>
      <w:r w:rsidR="00C41232" w:rsidRPr="006450EA">
        <w:rPr>
          <w:rFonts w:ascii="Cambria" w:hAnsi="Cambria"/>
          <w:sz w:val="24"/>
          <w:szCs w:val="24"/>
          <w:lang w:val="en-ZA"/>
        </w:rPr>
        <w:t>So do not be afraid to establish a logic which makes sense to you in terms of your topic, as it is then likely to make sense to the reader too.</w:t>
      </w:r>
    </w:p>
    <w:p w:rsidR="00AF472F" w:rsidRPr="006450EA" w:rsidRDefault="00AF472F" w:rsidP="00AA7A23">
      <w:pPr>
        <w:pStyle w:val="NormalWeb"/>
        <w:spacing w:before="0" w:beforeAutospacing="0" w:after="0" w:afterAutospacing="0"/>
        <w:rPr>
          <w:rFonts w:ascii="Cambria" w:hAnsi="Cambria"/>
          <w:sz w:val="24"/>
          <w:szCs w:val="24"/>
          <w:lang w:val="en-ZA"/>
        </w:rPr>
      </w:pPr>
    </w:p>
    <w:p w:rsidR="00114D13" w:rsidRPr="006450EA" w:rsidRDefault="00114D13" w:rsidP="00AA7A23">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The point to take note of is that structure is useful in order to make your argument, and to communicate effectively and “empathetically” with your reader, so that they understand what you are seeing in the data. One of these structures may work for you. </w:t>
      </w:r>
    </w:p>
    <w:p w:rsidR="00AF472F" w:rsidRPr="006450EA" w:rsidRDefault="00AF472F" w:rsidP="00AA7A23">
      <w:pPr>
        <w:autoSpaceDE w:val="0"/>
        <w:autoSpaceDN w:val="0"/>
        <w:adjustRightInd w:val="0"/>
        <w:rPr>
          <w:lang w:val="en-ZA"/>
        </w:rPr>
      </w:pPr>
    </w:p>
    <w:p w:rsidR="00AA7A23" w:rsidRPr="006450EA" w:rsidRDefault="00114D13" w:rsidP="00201B80">
      <w:pPr>
        <w:autoSpaceDE w:val="0"/>
        <w:autoSpaceDN w:val="0"/>
        <w:adjustRightInd w:val="0"/>
        <w:rPr>
          <w:lang w:val="en-ZA"/>
        </w:rPr>
      </w:pPr>
      <w:r w:rsidRPr="006450EA">
        <w:rPr>
          <w:lang w:val="en-ZA"/>
        </w:rPr>
        <w:t xml:space="preserve">Once you have developed an overall structure, you need to develop a </w:t>
      </w:r>
      <w:r w:rsidR="00AA7A23" w:rsidRPr="006450EA">
        <w:rPr>
          <w:lang w:val="en-ZA"/>
        </w:rPr>
        <w:t>sub-</w:t>
      </w:r>
      <w:r w:rsidRPr="006450EA">
        <w:rPr>
          <w:lang w:val="en-ZA"/>
        </w:rPr>
        <w:t xml:space="preserve">structure for writing each sub-section. </w:t>
      </w:r>
      <w:r w:rsidRPr="006450EA">
        <w:rPr>
          <w:rFonts w:cs="GillSans"/>
          <w:color w:val="000000"/>
          <w:lang w:val="en-ZA"/>
        </w:rPr>
        <w:t xml:space="preserve">Take a look at how </w:t>
      </w:r>
      <w:r w:rsidRPr="006450EA">
        <w:rPr>
          <w:lang w:val="en-ZA"/>
        </w:rPr>
        <w:t>Mkandawire-Valhmu and Stevens (2010: 684) develop their first theme, “Dealing with HIV stigma”.</w:t>
      </w:r>
    </w:p>
    <w:p w:rsidR="007D03BE" w:rsidRPr="006450EA" w:rsidRDefault="007D03BE" w:rsidP="006B7185">
      <w:pPr>
        <w:rPr>
          <w:b/>
          <w:lang w:val="en-ZA"/>
        </w:rPr>
      </w:pPr>
    </w:p>
    <w:p w:rsidR="006B7185" w:rsidRPr="006450EA" w:rsidRDefault="006B7185" w:rsidP="003B6D14">
      <w:pPr>
        <w:ind w:left="567"/>
        <w:rPr>
          <w:rFonts w:ascii="Times New Roman" w:hAnsi="Times New Roman"/>
          <w:b/>
          <w:lang w:val="en-ZA"/>
        </w:rPr>
      </w:pPr>
      <w:r w:rsidRPr="006450EA">
        <w:rPr>
          <w:rFonts w:ascii="Times New Roman" w:hAnsi="Times New Roman"/>
          <w:b/>
          <w:lang w:val="en-ZA"/>
        </w:rPr>
        <w:t xml:space="preserve">Dealing </w:t>
      </w:r>
      <w:r w:rsidR="004F205C" w:rsidRPr="006450EA">
        <w:rPr>
          <w:rFonts w:ascii="Times New Roman" w:hAnsi="Times New Roman"/>
          <w:b/>
          <w:lang w:val="en-ZA"/>
        </w:rPr>
        <w:t>w</w:t>
      </w:r>
      <w:r w:rsidRPr="006450EA">
        <w:rPr>
          <w:rFonts w:ascii="Times New Roman" w:hAnsi="Times New Roman"/>
          <w:b/>
          <w:lang w:val="en-ZA"/>
        </w:rPr>
        <w:t>ith HIV Stigma</w:t>
      </w:r>
    </w:p>
    <w:p w:rsidR="006B7185" w:rsidRPr="006450EA" w:rsidRDefault="006B7185" w:rsidP="00201B80">
      <w:pPr>
        <w:ind w:left="567"/>
        <w:rPr>
          <w:rFonts w:ascii="Times New Roman" w:hAnsi="Times New Roman"/>
          <w:lang w:val="en-ZA"/>
        </w:rPr>
      </w:pPr>
      <w:r w:rsidRPr="006450EA">
        <w:rPr>
          <w:rFonts w:ascii="Times New Roman" w:hAnsi="Times New Roman"/>
          <w:lang w:val="en-ZA"/>
        </w:rPr>
        <w:t xml:space="preserve">Repeatedly, women in the focus groups brought up instances of being stigmatized by family members or </w:t>
      </w:r>
      <w:r w:rsidR="00C63FC1" w:rsidRPr="006450EA">
        <w:rPr>
          <w:rFonts w:ascii="Times New Roman" w:hAnsi="Times New Roman"/>
          <w:lang w:val="en-ZA"/>
        </w:rPr>
        <w:t>neighbours</w:t>
      </w:r>
      <w:r w:rsidRPr="006450EA">
        <w:rPr>
          <w:rFonts w:ascii="Times New Roman" w:hAnsi="Times New Roman"/>
          <w:lang w:val="en-ZA"/>
        </w:rPr>
        <w:t xml:space="preserve"> because they had HIV. Statements of this type always prompted additional discussion by group members who joined in by recounting their own experiences with stigma. As women agreed with each other about the frequency of such circumstances and explained their actions, they built consensus about what stigma meant to them as women living with HIV and about how best to respond to it. The collective we was frequently used in their explanations and responses to each other. For instance, in the following excerpt, a woman characterized the gossip spread in her village:</w:t>
      </w:r>
    </w:p>
    <w:p w:rsidR="006B7185" w:rsidRPr="006450EA" w:rsidRDefault="006B7185" w:rsidP="003B6D14">
      <w:pPr>
        <w:ind w:left="1440"/>
        <w:rPr>
          <w:rFonts w:ascii="Times New Roman" w:hAnsi="Times New Roman"/>
          <w:i/>
          <w:lang w:val="en-ZA"/>
        </w:rPr>
      </w:pPr>
      <w:r w:rsidRPr="006450EA">
        <w:rPr>
          <w:rFonts w:ascii="Times New Roman" w:hAnsi="Times New Roman"/>
          <w:i/>
          <w:lang w:val="en-ZA"/>
        </w:rPr>
        <w:t>They just whisper about us. “Have you seen those with AIDS? They are not going to complete this year. When they start taking that medicine, they get fat. Then they just die, those that have AIDS!” But we feel, as long as we know our future, as long as we are taking medicine—“You go ahead and laugh at us.”</w:t>
      </w:r>
    </w:p>
    <w:p w:rsidR="006B7185" w:rsidRPr="006450EA" w:rsidRDefault="006B7185" w:rsidP="00201B80">
      <w:pPr>
        <w:spacing w:before="120"/>
        <w:ind w:left="567"/>
        <w:rPr>
          <w:rFonts w:ascii="Times New Roman" w:hAnsi="Times New Roman"/>
          <w:lang w:val="en-ZA"/>
        </w:rPr>
      </w:pPr>
      <w:r w:rsidRPr="006450EA">
        <w:rPr>
          <w:rFonts w:ascii="Times New Roman" w:hAnsi="Times New Roman"/>
          <w:lang w:val="en-ZA"/>
        </w:rPr>
        <w:t>Women laughed with recognition and affirmation of this circumstance, quickly following with similar accounts. After agreeing that she had endured similar humiliation, one woman detailed her interpretation and the solution she had found:</w:t>
      </w:r>
    </w:p>
    <w:p w:rsidR="006B7185" w:rsidRPr="006450EA" w:rsidRDefault="006B7185" w:rsidP="00201B80">
      <w:pPr>
        <w:spacing w:before="120"/>
        <w:ind w:left="1440"/>
        <w:rPr>
          <w:rFonts w:ascii="Times New Roman" w:hAnsi="Times New Roman"/>
          <w:i/>
          <w:lang w:val="en-ZA"/>
        </w:rPr>
      </w:pPr>
      <w:r w:rsidRPr="006450EA">
        <w:rPr>
          <w:rFonts w:ascii="Times New Roman" w:hAnsi="Times New Roman"/>
          <w:i/>
          <w:lang w:val="en-ZA"/>
        </w:rPr>
        <w:t xml:space="preserve">Me too, I’ll add that you should not be worrying about anything. If you are working, don’t be thinking that so and so is laughing at me. Because the population of this country, so many people have this illness. The one who is laughing is laughing perhaps because of ignorance. They do not know what they are saying. But you should not be depressed thinking of how the </w:t>
      </w:r>
      <w:r w:rsidRPr="006450EA">
        <w:rPr>
          <w:rFonts w:ascii="Times New Roman" w:hAnsi="Times New Roman"/>
          <w:i/>
          <w:lang w:val="en-ZA"/>
        </w:rPr>
        <w:lastRenderedPageBreak/>
        <w:t>virus is, or cooking</w:t>
      </w:r>
      <w:r w:rsidR="00C63FC1">
        <w:rPr>
          <w:rFonts w:ascii="Times New Roman" w:hAnsi="Times New Roman"/>
          <w:i/>
          <w:lang w:val="en-ZA"/>
        </w:rPr>
        <w:t xml:space="preserve"> </w:t>
      </w:r>
      <w:r w:rsidRPr="006450EA">
        <w:rPr>
          <w:rFonts w:ascii="Times New Roman" w:hAnsi="Times New Roman"/>
          <w:i/>
          <w:lang w:val="en-ZA"/>
        </w:rPr>
        <w:t>food and feeling ashamed to eat it. Or if you are doing some kind of work, thinking that, “Ah, me, perhaps any day now I will die.” No. Or that, “So and so is laughing at me.” No. Just live and do your work. Don’t even have any worries because the only one who takes care of us is God.</w:t>
      </w:r>
    </w:p>
    <w:p w:rsidR="00114D13" w:rsidRPr="006450EA" w:rsidRDefault="00F65C73" w:rsidP="00114D13">
      <w:pPr>
        <w:autoSpaceDE w:val="0"/>
        <w:autoSpaceDN w:val="0"/>
        <w:adjustRightInd w:val="0"/>
        <w:rPr>
          <w:lang w:val="en-ZA"/>
        </w:rPr>
      </w:pPr>
      <w:r>
        <w:rPr>
          <w:b/>
          <w:noProof/>
          <w:lang w:val="en-ZA" w:eastAsia="en-ZA"/>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135255</wp:posOffset>
                </wp:positionV>
                <wp:extent cx="4429125" cy="4077335"/>
                <wp:effectExtent l="0" t="0" r="28575" b="18415"/>
                <wp:wrapNone/>
                <wp:docPr id="2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077335"/>
                        </a:xfrm>
                        <a:prstGeom prst="rect">
                          <a:avLst/>
                        </a:prstGeom>
                        <a:solidFill>
                          <a:srgbClr val="FFFFFF"/>
                        </a:solidFill>
                        <a:ln w="9525">
                          <a:solidFill>
                            <a:srgbClr val="000000"/>
                          </a:solidFill>
                          <a:miter lim="800000"/>
                          <a:headEnd/>
                          <a:tailEnd/>
                        </a:ln>
                      </wps:spPr>
                      <wps:txbx>
                        <w:txbxContent>
                          <w:p w:rsidR="00C300C5" w:rsidRDefault="00C300C5" w:rsidP="00114D13">
                            <w:pPr>
                              <w:autoSpaceDE w:val="0"/>
                              <w:autoSpaceDN w:val="0"/>
                              <w:adjustRightInd w:val="0"/>
                              <w:spacing w:after="120"/>
                              <w:rPr>
                                <w:rFonts w:ascii="Times New Roman" w:hAnsi="Times New Roman"/>
                                <w:b/>
                              </w:rPr>
                            </w:pPr>
                            <w:r>
                              <w:rPr>
                                <w:rFonts w:ascii="Times New Roman" w:hAnsi="Times New Roman"/>
                                <w:b/>
                                <w:iCs/>
                                <w:color w:val="000000"/>
                                <w:lang w:val="en-ZA" w:eastAsia="en-ZA"/>
                              </w:rPr>
                              <w:t>Dealing with HIV stigma</w:t>
                            </w:r>
                            <w:r>
                              <w:rPr>
                                <w:rFonts w:ascii="Times New Roman" w:hAnsi="Times New Roman"/>
                                <w:b/>
                              </w:rPr>
                              <w:t xml:space="preserve"> </w:t>
                            </w:r>
                          </w:p>
                          <w:p w:rsidR="00C300C5" w:rsidRDefault="00C300C5" w:rsidP="00114D13">
                            <w:pPr>
                              <w:autoSpaceDE w:val="0"/>
                              <w:autoSpaceDN w:val="0"/>
                              <w:adjustRightInd w:val="0"/>
                              <w:rPr>
                                <w:rFonts w:ascii="Times New Roman" w:hAnsi="Times New Roman"/>
                                <w:color w:val="000000"/>
                                <w:sz w:val="22"/>
                                <w:szCs w:val="22"/>
                                <w:lang w:val="en-ZA" w:eastAsia="en-ZA"/>
                              </w:rPr>
                            </w:pPr>
                            <w:r>
                              <w:rPr>
                                <w:rFonts w:ascii="Times New Roman" w:hAnsi="Times New Roman"/>
                                <w:color w:val="000000"/>
                                <w:sz w:val="22"/>
                                <w:szCs w:val="22"/>
                                <w:u w:val="single"/>
                                <w:lang w:val="en-ZA" w:eastAsia="en-ZA"/>
                              </w:rPr>
                              <w:t>1a Repeatedly, women in the focus groups brought up instances of being stigmatized by family members or neighbors because they had HIV</w:t>
                            </w:r>
                            <w:r>
                              <w:rPr>
                                <w:rFonts w:ascii="Times New Roman" w:hAnsi="Times New Roman"/>
                                <w:color w:val="000000"/>
                                <w:sz w:val="22"/>
                                <w:szCs w:val="22"/>
                                <w:lang w:val="en-ZA" w:eastAsia="en-ZA"/>
                              </w:rPr>
                              <w:t xml:space="preserve">. </w:t>
                            </w:r>
                          </w:p>
                          <w:p w:rsidR="00C300C5" w:rsidRDefault="00C300C5" w:rsidP="00114D13">
                            <w:pPr>
                              <w:autoSpaceDE w:val="0"/>
                              <w:autoSpaceDN w:val="0"/>
                              <w:adjustRightInd w:val="0"/>
                              <w:rPr>
                                <w:rFonts w:ascii="Times New Roman" w:hAnsi="Times New Roman"/>
                                <w:color w:val="000000"/>
                                <w:sz w:val="22"/>
                                <w:szCs w:val="22"/>
                                <w:lang w:val="en-ZA" w:eastAsia="en-ZA"/>
                              </w:rPr>
                            </w:pPr>
                            <w:r>
                              <w:rPr>
                                <w:rFonts w:ascii="Times New Roman" w:hAnsi="Times New Roman"/>
                                <w:color w:val="000000"/>
                                <w:sz w:val="22"/>
                                <w:szCs w:val="22"/>
                                <w:lang w:val="en-ZA" w:eastAsia="en-ZA"/>
                              </w:rPr>
                              <w:t>1b Statements of this type always prompted additional discussion by group mem</w:t>
                            </w:r>
                            <w:r>
                              <w:rPr>
                                <w:rFonts w:ascii="Times New Roman" w:hAnsi="Times New Roman"/>
                                <w:color w:val="000000"/>
                                <w:sz w:val="22"/>
                                <w:szCs w:val="22"/>
                                <w:lang w:val="en-ZA" w:eastAsia="en-ZA"/>
                              </w:rPr>
                              <w:softHyphen/>
                              <w:t xml:space="preserve">bers who joined in by recounting their own experiences with stigma. 1c As women agreed with each other about the frequency of such circumstances and explained their actions, they built consensus about what stigma meant to them as women living with HIV and about how best to respond to it. The collective </w:t>
                            </w:r>
                            <w:r>
                              <w:rPr>
                                <w:rFonts w:ascii="Times New Roman" w:hAnsi="Times New Roman"/>
                                <w:i/>
                                <w:iCs/>
                                <w:color w:val="000000"/>
                                <w:sz w:val="22"/>
                                <w:szCs w:val="22"/>
                                <w:lang w:val="en-ZA" w:eastAsia="en-ZA"/>
                              </w:rPr>
                              <w:t xml:space="preserve">we </w:t>
                            </w:r>
                            <w:r>
                              <w:rPr>
                                <w:rFonts w:ascii="Times New Roman" w:hAnsi="Times New Roman"/>
                                <w:color w:val="000000"/>
                                <w:sz w:val="22"/>
                                <w:szCs w:val="22"/>
                                <w:lang w:val="en-ZA" w:eastAsia="en-ZA"/>
                              </w:rPr>
                              <w:t>was frequently used in their explanations and responses to each other. For instance, in the following excerpt, a woman characterized the gossip spread in her village:</w:t>
                            </w:r>
                          </w:p>
                          <w:p w:rsidR="00C300C5" w:rsidRPr="00AF472F" w:rsidRDefault="00C300C5" w:rsidP="00114D13">
                            <w:pPr>
                              <w:autoSpaceDE w:val="0"/>
                              <w:autoSpaceDN w:val="0"/>
                              <w:adjustRightInd w:val="0"/>
                              <w:spacing w:before="120" w:line="201" w:lineRule="atLeast"/>
                              <w:ind w:left="720" w:right="221"/>
                              <w:rPr>
                                <w:rFonts w:ascii="Times New Roman" w:hAnsi="Times New Roman"/>
                                <w:color w:val="000000"/>
                                <w:sz w:val="22"/>
                                <w:szCs w:val="22"/>
                                <w:lang w:val="en-ZA" w:eastAsia="en-ZA"/>
                              </w:rPr>
                            </w:pPr>
                            <w:r w:rsidRPr="00AA7A23">
                              <w:rPr>
                                <w:rFonts w:ascii="Times New Roman" w:hAnsi="Times New Roman"/>
                                <w:i/>
                                <w:color w:val="000000"/>
                                <w:sz w:val="22"/>
                                <w:szCs w:val="22"/>
                                <w:lang w:val="en-ZA" w:eastAsia="en-ZA"/>
                              </w:rPr>
                              <w:t xml:space="preserve">They just whisper about us. “Have you seen those with AIDS? They are not going to complete this year. When they start taking that medicine, they get fat. Then they just die, those that have AIDS!” But </w:t>
                            </w:r>
                            <w:r w:rsidRPr="00AA7A23">
                              <w:rPr>
                                <w:rFonts w:ascii="Times New Roman" w:hAnsi="Times New Roman"/>
                                <w:i/>
                                <w:color w:val="000000"/>
                                <w:sz w:val="22"/>
                                <w:szCs w:val="22"/>
                                <w:u w:val="single"/>
                                <w:lang w:val="en-ZA" w:eastAsia="en-ZA"/>
                              </w:rPr>
                              <w:t>we</w:t>
                            </w:r>
                            <w:r w:rsidRPr="00AA7A23">
                              <w:rPr>
                                <w:rFonts w:ascii="Times New Roman" w:hAnsi="Times New Roman"/>
                                <w:i/>
                                <w:color w:val="000000"/>
                                <w:sz w:val="22"/>
                                <w:szCs w:val="22"/>
                                <w:lang w:val="en-ZA" w:eastAsia="en-ZA"/>
                              </w:rPr>
                              <w:t xml:space="preserve"> feel, as long as we know our future, as long as we are taking medicine—“You go ahead and laugh at </w:t>
                            </w:r>
                            <w:r w:rsidRPr="00AA7A23">
                              <w:rPr>
                                <w:rFonts w:ascii="Times New Roman" w:hAnsi="Times New Roman"/>
                                <w:i/>
                                <w:color w:val="000000"/>
                                <w:sz w:val="22"/>
                                <w:szCs w:val="22"/>
                                <w:u w:val="single"/>
                                <w:lang w:val="en-ZA" w:eastAsia="en-ZA"/>
                              </w:rPr>
                              <w:t>us</w:t>
                            </w:r>
                            <w:r>
                              <w:rPr>
                                <w:rFonts w:ascii="Times New Roman" w:hAnsi="Times New Roman"/>
                                <w:i/>
                                <w:color w:val="000000"/>
                                <w:sz w:val="22"/>
                                <w:szCs w:val="22"/>
                                <w:u w:val="single"/>
                                <w:lang w:val="en-ZA" w:eastAsia="en-ZA"/>
                              </w:rPr>
                              <w:t xml:space="preserve">” </w:t>
                            </w:r>
                            <w:r w:rsidRPr="00AF472F">
                              <w:rPr>
                                <w:rFonts w:ascii="Times New Roman" w:hAnsi="Times New Roman"/>
                                <w:color w:val="000000"/>
                                <w:sz w:val="22"/>
                                <w:szCs w:val="22"/>
                                <w:lang w:val="en-ZA" w:eastAsia="en-ZA"/>
                              </w:rPr>
                              <w:t xml:space="preserve">(Participant </w:t>
                            </w:r>
                            <w:r>
                              <w:rPr>
                                <w:rFonts w:ascii="Times New Roman" w:hAnsi="Times New Roman"/>
                                <w:color w:val="000000"/>
                                <w:sz w:val="22"/>
                                <w:szCs w:val="22"/>
                                <w:lang w:val="en-ZA" w:eastAsia="en-ZA"/>
                              </w:rPr>
                              <w:t>M</w:t>
                            </w:r>
                            <w:r w:rsidRPr="00AF472F">
                              <w:rPr>
                                <w:rFonts w:ascii="Times New Roman" w:hAnsi="Times New Roman"/>
                                <w:color w:val="000000"/>
                                <w:sz w:val="22"/>
                                <w:szCs w:val="22"/>
                                <w:lang w:val="en-ZA" w:eastAsia="en-ZA"/>
                              </w:rPr>
                              <w:t>2).</w:t>
                            </w:r>
                          </w:p>
                          <w:p w:rsidR="00C300C5" w:rsidRDefault="00C300C5" w:rsidP="00114D13">
                            <w:pPr>
                              <w:pStyle w:val="Pa13"/>
                              <w:spacing w:before="120" w:line="240" w:lineRule="auto"/>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88" type="#_x0000_t202" style="position:absolute;margin-left:-2.25pt;margin-top:10.65pt;width:348.75pt;height:32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UjMAIAAFwEAAAOAAAAZHJzL2Uyb0RvYy54bWysVNtu2zAMfR+wfxD0vjh2naYx4hRdugwD&#10;ugvQ7gNkWbaFyaImKbG7ry8lp2l2wR6G+UEQRerw6JD0+nrsFTkI6yTokqazOSVCc6ilbkv69WH3&#10;5ooS55mumQItSvooHL3evH61HkwhMuhA1cISBNGuGExJO+9NkSSOd6JnbgZGaHQ2YHvm0bRtUls2&#10;IHqvkmw+v0wGsLWxwIVzeHo7Oekm4jeN4P5z0zjhiSopcvNxtXGtwpps1qxoLTOd5Eca7B9Y9Exq&#10;THqCumWekb2Vv0H1kltw0PgZhz6BppFcxDfga9L5L6+575gR8S0ojjMnmdz/g+WfDl8skXVJsyUl&#10;mvVYowcxevIWRpKmqyDQYFyBcfcGI/2IDix0fKwzd8C/OaJh2zHdihtrYegEq5FgGm4mZ1cnHBdA&#10;quEj1JiI7T1EoLGxfVAP9SCIjoV6PBUnkOF4mOfZKs0WlHD05fPl8uJiEXOw4vm6sc6/F9CTsCmp&#10;xepHeHa4cz7QYcVzSMjmQMl6J5WKhm2rrbLkwLBTdvE7ov8UpjQZSrpaIJG/Q8zj9yeIXnpseSX7&#10;kl6dglgRdHun69iQnkk17ZGy0kchg3aTin6sxli0y9jBQeUK6keU1sLU4jiSuOnA/qBkwPYuqfu+&#10;Z1ZQoj5oLM8qzfMwD9HIF8sMDXvuqc49THOEKqmnZNpu/TRDe2Nl22GmqSE03GBJGxnFfmF15I8t&#10;HGtwHLcwI+d2jHr5KWyeAAAA//8DAFBLAwQUAAYACAAAACEAws6NP+AAAAAJAQAADwAAAGRycy9k&#10;b3ducmV2LnhtbEyPwU7DMBBE70j8g7VIXFDrtAmhDXEqhASiNygIrm68TSLsdYjdNPw9ywluO5rR&#10;7JtyMzkrRhxC50nBYp6AQKq96ahR8Pb6MFuBCFGT0dYTKvjGAJvq/KzUhfEnesFxFxvBJRQKraCN&#10;sS+kDHWLToe575HYO/jB6chyaKQZ9InLnZXLJMml0x3xh1b3eN9i/bk7OgWr7Gn8CNv0+b3OD3Yd&#10;r27Gx69BqcuL6e4WRMQp/oXhF5/RoWKmvT+SCcIqmGXXnFSwXKQg2M/XKW/b85GnGciqlP8XVD8A&#10;AAD//wMAUEsBAi0AFAAGAAgAAAAhALaDOJL+AAAA4QEAABMAAAAAAAAAAAAAAAAAAAAAAFtDb250&#10;ZW50X1R5cGVzXS54bWxQSwECLQAUAAYACAAAACEAOP0h/9YAAACUAQAACwAAAAAAAAAAAAAAAAAv&#10;AQAAX3JlbHMvLnJlbHNQSwECLQAUAAYACAAAACEAQKMFIzACAABcBAAADgAAAAAAAAAAAAAAAAAu&#10;AgAAZHJzL2Uyb0RvYy54bWxQSwECLQAUAAYACAAAACEAws6NP+AAAAAJAQAADwAAAAAAAAAAAAAA&#10;AACKBAAAZHJzL2Rvd25yZXYueG1sUEsFBgAAAAAEAAQA8wAAAJcFAAAAAA==&#10;">
                <v:textbox>
                  <w:txbxContent>
                    <w:p w:rsidR="00C300C5" w:rsidRDefault="00C300C5" w:rsidP="00114D13">
                      <w:pPr>
                        <w:autoSpaceDE w:val="0"/>
                        <w:autoSpaceDN w:val="0"/>
                        <w:adjustRightInd w:val="0"/>
                        <w:spacing w:after="120"/>
                        <w:rPr>
                          <w:rFonts w:ascii="Times New Roman" w:hAnsi="Times New Roman"/>
                          <w:b/>
                        </w:rPr>
                      </w:pPr>
                      <w:r>
                        <w:rPr>
                          <w:rFonts w:ascii="Times New Roman" w:hAnsi="Times New Roman"/>
                          <w:b/>
                          <w:iCs/>
                          <w:color w:val="000000"/>
                          <w:lang w:val="en-ZA" w:eastAsia="en-ZA"/>
                        </w:rPr>
                        <w:t>Dealing with HIV stigma</w:t>
                      </w:r>
                      <w:r>
                        <w:rPr>
                          <w:rFonts w:ascii="Times New Roman" w:hAnsi="Times New Roman"/>
                          <w:b/>
                        </w:rPr>
                        <w:t xml:space="preserve"> </w:t>
                      </w:r>
                    </w:p>
                    <w:p w:rsidR="00C300C5" w:rsidRDefault="00C300C5" w:rsidP="00114D13">
                      <w:pPr>
                        <w:autoSpaceDE w:val="0"/>
                        <w:autoSpaceDN w:val="0"/>
                        <w:adjustRightInd w:val="0"/>
                        <w:rPr>
                          <w:rFonts w:ascii="Times New Roman" w:hAnsi="Times New Roman"/>
                          <w:color w:val="000000"/>
                          <w:sz w:val="22"/>
                          <w:szCs w:val="22"/>
                          <w:lang w:val="en-ZA" w:eastAsia="en-ZA"/>
                        </w:rPr>
                      </w:pPr>
                      <w:r>
                        <w:rPr>
                          <w:rFonts w:ascii="Times New Roman" w:hAnsi="Times New Roman"/>
                          <w:color w:val="000000"/>
                          <w:sz w:val="22"/>
                          <w:szCs w:val="22"/>
                          <w:u w:val="single"/>
                          <w:lang w:val="en-ZA" w:eastAsia="en-ZA"/>
                        </w:rPr>
                        <w:t>1a Repeatedly, women in the focus groups brought up instances of being stigmatized by family members or neighbors because they had HIV</w:t>
                      </w:r>
                      <w:r>
                        <w:rPr>
                          <w:rFonts w:ascii="Times New Roman" w:hAnsi="Times New Roman"/>
                          <w:color w:val="000000"/>
                          <w:sz w:val="22"/>
                          <w:szCs w:val="22"/>
                          <w:lang w:val="en-ZA" w:eastAsia="en-ZA"/>
                        </w:rPr>
                        <w:t xml:space="preserve">. </w:t>
                      </w:r>
                    </w:p>
                    <w:p w:rsidR="00C300C5" w:rsidRDefault="00C300C5" w:rsidP="00114D13">
                      <w:pPr>
                        <w:autoSpaceDE w:val="0"/>
                        <w:autoSpaceDN w:val="0"/>
                        <w:adjustRightInd w:val="0"/>
                        <w:rPr>
                          <w:rFonts w:ascii="Times New Roman" w:hAnsi="Times New Roman"/>
                          <w:color w:val="000000"/>
                          <w:sz w:val="22"/>
                          <w:szCs w:val="22"/>
                          <w:lang w:val="en-ZA" w:eastAsia="en-ZA"/>
                        </w:rPr>
                      </w:pPr>
                      <w:r>
                        <w:rPr>
                          <w:rFonts w:ascii="Times New Roman" w:hAnsi="Times New Roman"/>
                          <w:color w:val="000000"/>
                          <w:sz w:val="22"/>
                          <w:szCs w:val="22"/>
                          <w:lang w:val="en-ZA" w:eastAsia="en-ZA"/>
                        </w:rPr>
                        <w:t>1b Statements of this type always prompted additional discussion by group mem</w:t>
                      </w:r>
                      <w:r>
                        <w:rPr>
                          <w:rFonts w:ascii="Times New Roman" w:hAnsi="Times New Roman"/>
                          <w:color w:val="000000"/>
                          <w:sz w:val="22"/>
                          <w:szCs w:val="22"/>
                          <w:lang w:val="en-ZA" w:eastAsia="en-ZA"/>
                        </w:rPr>
                        <w:softHyphen/>
                        <w:t xml:space="preserve">bers who joined in by recounting their own experiences with stigma. 1c As women agreed with each other about the frequency of such circumstances and explained their actions, they built consensus about what stigma meant to them as women living with HIV and about how best to respond to it. The collective </w:t>
                      </w:r>
                      <w:r>
                        <w:rPr>
                          <w:rFonts w:ascii="Times New Roman" w:hAnsi="Times New Roman"/>
                          <w:i/>
                          <w:iCs/>
                          <w:color w:val="000000"/>
                          <w:sz w:val="22"/>
                          <w:szCs w:val="22"/>
                          <w:lang w:val="en-ZA" w:eastAsia="en-ZA"/>
                        </w:rPr>
                        <w:t xml:space="preserve">we </w:t>
                      </w:r>
                      <w:r>
                        <w:rPr>
                          <w:rFonts w:ascii="Times New Roman" w:hAnsi="Times New Roman"/>
                          <w:color w:val="000000"/>
                          <w:sz w:val="22"/>
                          <w:szCs w:val="22"/>
                          <w:lang w:val="en-ZA" w:eastAsia="en-ZA"/>
                        </w:rPr>
                        <w:t>was frequently used in their explanations and responses to each other. For instance, in the following excerpt, a woman characterized the gossip spread in her village:</w:t>
                      </w:r>
                    </w:p>
                    <w:p w:rsidR="00C300C5" w:rsidRPr="00AF472F" w:rsidRDefault="00C300C5" w:rsidP="00114D13">
                      <w:pPr>
                        <w:autoSpaceDE w:val="0"/>
                        <w:autoSpaceDN w:val="0"/>
                        <w:adjustRightInd w:val="0"/>
                        <w:spacing w:before="120" w:line="201" w:lineRule="atLeast"/>
                        <w:ind w:left="720" w:right="221"/>
                        <w:rPr>
                          <w:rFonts w:ascii="Times New Roman" w:hAnsi="Times New Roman"/>
                          <w:color w:val="000000"/>
                          <w:sz w:val="22"/>
                          <w:szCs w:val="22"/>
                          <w:lang w:val="en-ZA" w:eastAsia="en-ZA"/>
                        </w:rPr>
                      </w:pPr>
                      <w:r w:rsidRPr="00AA7A23">
                        <w:rPr>
                          <w:rFonts w:ascii="Times New Roman" w:hAnsi="Times New Roman"/>
                          <w:i/>
                          <w:color w:val="000000"/>
                          <w:sz w:val="22"/>
                          <w:szCs w:val="22"/>
                          <w:lang w:val="en-ZA" w:eastAsia="en-ZA"/>
                        </w:rPr>
                        <w:t xml:space="preserve">They just whisper about us. “Have you seen those with AIDS? They are not going to complete this year. When they start taking that medicine, they get fat. Then they just die, those that have AIDS!” But </w:t>
                      </w:r>
                      <w:r w:rsidRPr="00AA7A23">
                        <w:rPr>
                          <w:rFonts w:ascii="Times New Roman" w:hAnsi="Times New Roman"/>
                          <w:i/>
                          <w:color w:val="000000"/>
                          <w:sz w:val="22"/>
                          <w:szCs w:val="22"/>
                          <w:u w:val="single"/>
                          <w:lang w:val="en-ZA" w:eastAsia="en-ZA"/>
                        </w:rPr>
                        <w:t>we</w:t>
                      </w:r>
                      <w:r w:rsidRPr="00AA7A23">
                        <w:rPr>
                          <w:rFonts w:ascii="Times New Roman" w:hAnsi="Times New Roman"/>
                          <w:i/>
                          <w:color w:val="000000"/>
                          <w:sz w:val="22"/>
                          <w:szCs w:val="22"/>
                          <w:lang w:val="en-ZA" w:eastAsia="en-ZA"/>
                        </w:rPr>
                        <w:t xml:space="preserve"> feel, as long as we know our future, as long as we are taking medicine—“You go ahead and laugh at </w:t>
                      </w:r>
                      <w:r w:rsidRPr="00AA7A23">
                        <w:rPr>
                          <w:rFonts w:ascii="Times New Roman" w:hAnsi="Times New Roman"/>
                          <w:i/>
                          <w:color w:val="000000"/>
                          <w:sz w:val="22"/>
                          <w:szCs w:val="22"/>
                          <w:u w:val="single"/>
                          <w:lang w:val="en-ZA" w:eastAsia="en-ZA"/>
                        </w:rPr>
                        <w:t>us</w:t>
                      </w:r>
                      <w:r>
                        <w:rPr>
                          <w:rFonts w:ascii="Times New Roman" w:hAnsi="Times New Roman"/>
                          <w:i/>
                          <w:color w:val="000000"/>
                          <w:sz w:val="22"/>
                          <w:szCs w:val="22"/>
                          <w:u w:val="single"/>
                          <w:lang w:val="en-ZA" w:eastAsia="en-ZA"/>
                        </w:rPr>
                        <w:t xml:space="preserve">” </w:t>
                      </w:r>
                      <w:r w:rsidRPr="00AF472F">
                        <w:rPr>
                          <w:rFonts w:ascii="Times New Roman" w:hAnsi="Times New Roman"/>
                          <w:color w:val="000000"/>
                          <w:sz w:val="22"/>
                          <w:szCs w:val="22"/>
                          <w:lang w:val="en-ZA" w:eastAsia="en-ZA"/>
                        </w:rPr>
                        <w:t xml:space="preserve">(Participant </w:t>
                      </w:r>
                      <w:r>
                        <w:rPr>
                          <w:rFonts w:ascii="Times New Roman" w:hAnsi="Times New Roman"/>
                          <w:color w:val="000000"/>
                          <w:sz w:val="22"/>
                          <w:szCs w:val="22"/>
                          <w:lang w:val="en-ZA" w:eastAsia="en-ZA"/>
                        </w:rPr>
                        <w:t>M</w:t>
                      </w:r>
                      <w:r w:rsidRPr="00AF472F">
                        <w:rPr>
                          <w:rFonts w:ascii="Times New Roman" w:hAnsi="Times New Roman"/>
                          <w:color w:val="000000"/>
                          <w:sz w:val="22"/>
                          <w:szCs w:val="22"/>
                          <w:lang w:val="en-ZA" w:eastAsia="en-ZA"/>
                        </w:rPr>
                        <w:t>2).</w:t>
                      </w:r>
                    </w:p>
                    <w:p w:rsidR="00C300C5" w:rsidRDefault="00C300C5" w:rsidP="00114D13">
                      <w:pPr>
                        <w:pStyle w:val="Pa13"/>
                        <w:spacing w:before="120" w:line="240" w:lineRule="auto"/>
                        <w:rPr>
                          <w:sz w:val="22"/>
                          <w:szCs w:val="22"/>
                        </w:rPr>
                      </w:pPr>
                    </w:p>
                  </w:txbxContent>
                </v:textbox>
              </v:shape>
            </w:pict>
          </mc:Fallback>
        </mc:AlternateContent>
      </w:r>
      <w:r>
        <w:rPr>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4400550</wp:posOffset>
                </wp:positionH>
                <wp:positionV relativeFrom="paragraph">
                  <wp:posOffset>135255</wp:posOffset>
                </wp:positionV>
                <wp:extent cx="1776095" cy="4077335"/>
                <wp:effectExtent l="0" t="0" r="14605" b="18415"/>
                <wp:wrapNone/>
                <wp:docPr id="2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4077335"/>
                        </a:xfrm>
                        <a:prstGeom prst="rect">
                          <a:avLst/>
                        </a:prstGeom>
                        <a:solidFill>
                          <a:srgbClr val="FFFFFF"/>
                        </a:solidFill>
                        <a:ln w="9525">
                          <a:solidFill>
                            <a:srgbClr val="000000"/>
                          </a:solidFill>
                          <a:miter lim="800000"/>
                          <a:headEnd/>
                          <a:tailEnd/>
                        </a:ln>
                      </wps:spPr>
                      <wps:txbx>
                        <w:txbxContent>
                          <w:p w:rsidR="00C300C5" w:rsidRDefault="00C300C5" w:rsidP="00114D13">
                            <w:pPr>
                              <w:rPr>
                                <w:rFonts w:ascii="Calibri" w:hAnsi="Calibri"/>
                                <w:sz w:val="20"/>
                                <w:szCs w:val="20"/>
                              </w:rPr>
                            </w:pPr>
                            <w:r>
                              <w:rPr>
                                <w:rFonts w:ascii="Calibri" w:hAnsi="Calibri"/>
                                <w:sz w:val="20"/>
                                <w:szCs w:val="20"/>
                              </w:rPr>
                              <w:t>Here we try to understand how these authors structured the presentation of one of their themes.</w:t>
                            </w:r>
                          </w:p>
                          <w:p w:rsidR="00C300C5" w:rsidRDefault="00C300C5" w:rsidP="00114D13">
                            <w:pPr>
                              <w:rPr>
                                <w:rFonts w:ascii="Calibri" w:hAnsi="Calibri"/>
                                <w:sz w:val="20"/>
                                <w:szCs w:val="20"/>
                              </w:rPr>
                            </w:pPr>
                            <w:r>
                              <w:rPr>
                                <w:rFonts w:ascii="Calibri" w:hAnsi="Calibri"/>
                                <w:sz w:val="20"/>
                                <w:szCs w:val="20"/>
                              </w:rPr>
                              <w:t xml:space="preserve">1a This is a summarizing statement of the importance of the theme with some further explanation of the theme. </w:t>
                            </w:r>
                          </w:p>
                          <w:p w:rsidR="00C300C5" w:rsidRDefault="00C300C5" w:rsidP="00114D13">
                            <w:pPr>
                              <w:rPr>
                                <w:rFonts w:ascii="Calibri" w:hAnsi="Calibri"/>
                                <w:sz w:val="20"/>
                                <w:szCs w:val="20"/>
                              </w:rPr>
                            </w:pPr>
                            <w:r>
                              <w:rPr>
                                <w:rFonts w:ascii="Calibri" w:hAnsi="Calibri"/>
                                <w:sz w:val="20"/>
                                <w:szCs w:val="20"/>
                              </w:rPr>
                              <w:t xml:space="preserve">In 1b, researchers add to the findings regarding the role of Focus Groups. Remember that they are researching the effects of Focus Group Discussions. </w:t>
                            </w:r>
                          </w:p>
                          <w:p w:rsidR="00C300C5" w:rsidRDefault="00C300C5" w:rsidP="00114D13">
                            <w:pPr>
                              <w:rPr>
                                <w:rFonts w:ascii="Calibri" w:hAnsi="Calibri"/>
                                <w:sz w:val="20"/>
                                <w:szCs w:val="20"/>
                              </w:rPr>
                            </w:pPr>
                            <w:r>
                              <w:rPr>
                                <w:rFonts w:ascii="Calibri" w:hAnsi="Calibri"/>
                                <w:sz w:val="20"/>
                                <w:szCs w:val="20"/>
                              </w:rPr>
                              <w:t>1c Here they talk about the theme - stigma - explaining how it is manifest in this community. They also draw attention to the fact that the women affected by HIV, talk of themselves in the collective, “we”. Notice the use of a quotation to make this point.</w:t>
                            </w:r>
                          </w:p>
                          <w:p w:rsidR="00C300C5" w:rsidRDefault="00C300C5" w:rsidP="00114D13">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89" type="#_x0000_t202" style="position:absolute;margin-left:346.5pt;margin-top:10.65pt;width:139.85pt;height:3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N2MAIAAFwEAAAOAAAAZHJzL2Uyb0RvYy54bWysVNtu2zAMfR+wfxD0vthxc2mMOEWXLsOA&#10;7gK0+wBZlmNhkqhJSuzu60fJaZbdXob5QRBD6pA8h8z6ZtCKHIXzEkxFp5OcEmE4NNLsK/r5cffq&#10;mhIfmGmYAiMq+iQ8vdm8fLHubSkK6EA1whEEMb7sbUW7EGyZZZ53QjM/ASsMOltwmgU03T5rHOsR&#10;XausyPNF1oNrrAMuvMdf70Yn3ST8thU8fGxbLwJRFcXaQjpdOut4Zps1K/eO2U7yUxnsH6rQTBpM&#10;eoa6Y4GRg5O/QWnJHXhow4SDzqBtJRepB+xmmv/SzUPHrEi9IDnenmny/w+Wfzh+ckQ2FS0WlBim&#10;UaNHMQTyGgYyLaaRoN76EuMeLEaGAR0odGrW23vgXzwxsO2Y2Ytb56DvBGuwwPQyu3g64vgIUvfv&#10;ocFE7BAgAQ2t05E95IMgOgr1dBYnFsNjyuVyka/mlHD0zfLl8upqHqvLWPn83Dof3grQJF4q6lD9&#10;BM+O9z6Moc8hMZsHJZudVCoZbl9vlSNHhpOyS98J/acwZUhf0dW8mI8M/BUiT9+fILQMOPJK6ope&#10;n4NYGXl7Y5o0kIFJNd6xO2WwyUhk5G5kMQz1kERbnAWqoXlCah2MI44riZcO3DdKehzvivqvB+YE&#10;JeqdQXlW09ks7kMyZvNlgYa79NSXHmY4QlU0UDJet2HcoYN1ct9hpnEgDNyipK1MZMeSx6pO9eMI&#10;J7lO6xZ35NJOUT/+FDbfAQAA//8DAFBLAwQUAAYACAAAACEAPJ6zlOAAAAAKAQAADwAAAGRycy9k&#10;b3ducmV2LnhtbEyPzU7DMBCE70i8g7VIXBB1mlRJE+JUCAkENyiovbrxNonwT7DdNLw9ywmOoxnN&#10;fFNvZqPZhD4MzgpYLhJgaFunBtsJ+Hh/vF0DC1FaJbWzKOAbA2yay4taVsqd7RtO29gxKrGhkgL6&#10;GMeK89D2aGRYuBEteUfnjYwkfceVl2cqN5qnSZJzIwdLC70c8aHH9nN7MgLWq+dpH16y112bH3UZ&#10;b4rp6csLcX01398BizjHvzD84hM6NMR0cCerAtMC8jKjL1FAusyAUaAs0gLYgZw8WwFvav7/QvMD&#10;AAD//wMAUEsBAi0AFAAGAAgAAAAhALaDOJL+AAAA4QEAABMAAAAAAAAAAAAAAAAAAAAAAFtDb250&#10;ZW50X1R5cGVzXS54bWxQSwECLQAUAAYACAAAACEAOP0h/9YAAACUAQAACwAAAAAAAAAAAAAAAAAv&#10;AQAAX3JlbHMvLnJlbHNQSwECLQAUAAYACAAAACEAIk3TdjACAABcBAAADgAAAAAAAAAAAAAAAAAu&#10;AgAAZHJzL2Uyb0RvYy54bWxQSwECLQAUAAYACAAAACEAPJ6zlOAAAAAKAQAADwAAAAAAAAAAAAAA&#10;AACKBAAAZHJzL2Rvd25yZXYueG1sUEsFBgAAAAAEAAQA8wAAAJcFAAAAAA==&#10;">
                <v:textbox>
                  <w:txbxContent>
                    <w:p w:rsidR="00C300C5" w:rsidRDefault="00C300C5" w:rsidP="00114D13">
                      <w:pPr>
                        <w:rPr>
                          <w:rFonts w:ascii="Calibri" w:hAnsi="Calibri"/>
                          <w:sz w:val="20"/>
                          <w:szCs w:val="20"/>
                        </w:rPr>
                      </w:pPr>
                      <w:r>
                        <w:rPr>
                          <w:rFonts w:ascii="Calibri" w:hAnsi="Calibri"/>
                          <w:sz w:val="20"/>
                          <w:szCs w:val="20"/>
                        </w:rPr>
                        <w:t>Here we try to understand how these authors structured the presentation of one of their themes.</w:t>
                      </w:r>
                    </w:p>
                    <w:p w:rsidR="00C300C5" w:rsidRDefault="00C300C5" w:rsidP="00114D13">
                      <w:pPr>
                        <w:rPr>
                          <w:rFonts w:ascii="Calibri" w:hAnsi="Calibri"/>
                          <w:sz w:val="20"/>
                          <w:szCs w:val="20"/>
                        </w:rPr>
                      </w:pPr>
                      <w:r>
                        <w:rPr>
                          <w:rFonts w:ascii="Calibri" w:hAnsi="Calibri"/>
                          <w:sz w:val="20"/>
                          <w:szCs w:val="20"/>
                        </w:rPr>
                        <w:t xml:space="preserve">1a This is a summarizing statement of the importance of the theme with some further explanation of the theme. </w:t>
                      </w:r>
                    </w:p>
                    <w:p w:rsidR="00C300C5" w:rsidRDefault="00C300C5" w:rsidP="00114D13">
                      <w:pPr>
                        <w:rPr>
                          <w:rFonts w:ascii="Calibri" w:hAnsi="Calibri"/>
                          <w:sz w:val="20"/>
                          <w:szCs w:val="20"/>
                        </w:rPr>
                      </w:pPr>
                      <w:r>
                        <w:rPr>
                          <w:rFonts w:ascii="Calibri" w:hAnsi="Calibri"/>
                          <w:sz w:val="20"/>
                          <w:szCs w:val="20"/>
                        </w:rPr>
                        <w:t xml:space="preserve">In 1b, researchers add to the findings regarding the role of Focus Groups. Remember that they are researching the effects of Focus Group Discussions. </w:t>
                      </w:r>
                    </w:p>
                    <w:p w:rsidR="00C300C5" w:rsidRDefault="00C300C5" w:rsidP="00114D13">
                      <w:pPr>
                        <w:rPr>
                          <w:rFonts w:ascii="Calibri" w:hAnsi="Calibri"/>
                          <w:sz w:val="20"/>
                          <w:szCs w:val="20"/>
                        </w:rPr>
                      </w:pPr>
                      <w:r>
                        <w:rPr>
                          <w:rFonts w:ascii="Calibri" w:hAnsi="Calibri"/>
                          <w:sz w:val="20"/>
                          <w:szCs w:val="20"/>
                        </w:rPr>
                        <w:t>1c Here they talk about the theme - stigma - explaining how it is manifest in this community. They also draw attention to the fact that the women affected by HIV, talk of themselves in the collective, “we”. Notice the use of a quotation to make this point.</w:t>
                      </w:r>
                    </w:p>
                    <w:p w:rsidR="00C300C5" w:rsidRDefault="00C300C5" w:rsidP="00114D13">
                      <w:pPr>
                        <w:rPr>
                          <w:rFonts w:ascii="Calibri" w:hAnsi="Calibri"/>
                          <w:sz w:val="20"/>
                          <w:szCs w:val="20"/>
                        </w:rPr>
                      </w:pPr>
                    </w:p>
                  </w:txbxContent>
                </v:textbox>
              </v:shape>
            </w:pict>
          </mc:Fallback>
        </mc:AlternateContent>
      </w: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F65C73" w:rsidP="00114D13">
      <w:pPr>
        <w:autoSpaceDE w:val="0"/>
        <w:autoSpaceDN w:val="0"/>
        <w:adjustRightInd w:val="0"/>
        <w:rPr>
          <w:b/>
          <w:lang w:val="en-ZA"/>
        </w:rPr>
      </w:pPr>
      <w:r>
        <w:rPr>
          <w:b/>
          <w:noProof/>
          <w:lang w:val="en-ZA" w:eastAsia="en-ZA"/>
        </w:rPr>
        <mc:AlternateContent>
          <mc:Choice Requires="wps">
            <w:drawing>
              <wp:anchor distT="0" distB="0" distL="114300" distR="114300" simplePos="0" relativeHeight="251664896" behindDoc="0" locked="0" layoutInCell="1" allowOverlap="1">
                <wp:simplePos x="0" y="0"/>
                <wp:positionH relativeFrom="column">
                  <wp:posOffset>571500</wp:posOffset>
                </wp:positionH>
                <wp:positionV relativeFrom="paragraph">
                  <wp:posOffset>107315</wp:posOffset>
                </wp:positionV>
                <wp:extent cx="3057525" cy="619125"/>
                <wp:effectExtent l="0" t="0" r="923925" b="2857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19125"/>
                        </a:xfrm>
                        <a:prstGeom prst="wedgeRoundRectCallout">
                          <a:avLst>
                            <a:gd name="adj1" fmla="val 77083"/>
                            <a:gd name="adj2" fmla="val 44153"/>
                            <a:gd name="adj3" fmla="val 16667"/>
                          </a:avLst>
                        </a:prstGeom>
                        <a:solidFill>
                          <a:srgbClr val="FFFFFF"/>
                        </a:solidFill>
                        <a:ln w="9525">
                          <a:solidFill>
                            <a:srgbClr val="000000"/>
                          </a:solidFill>
                          <a:miter lim="800000"/>
                          <a:headEnd/>
                          <a:tailEnd/>
                        </a:ln>
                      </wps:spPr>
                      <wps:txbx>
                        <w:txbxContent>
                          <w:p w:rsidR="00C300C5" w:rsidRDefault="00C300C5" w:rsidP="00114D13">
                            <w:pPr>
                              <w:rPr>
                                <w:rFonts w:ascii="Calibri Light" w:hAnsi="Calibri Light"/>
                                <w:sz w:val="20"/>
                                <w:szCs w:val="20"/>
                              </w:rPr>
                            </w:pPr>
                            <w:r>
                              <w:rPr>
                                <w:rFonts w:ascii="Calibri Light" w:hAnsi="Calibri Light"/>
                                <w:sz w:val="20"/>
                                <w:szCs w:val="20"/>
                              </w:rPr>
                              <w:t>This is important for their overall aim, to explore how Focus Groups provide spaces for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90" type="#_x0000_t62" style="position:absolute;margin-left:45pt;margin-top:8.45pt;width:240.75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jJXwIAANgEAAAOAAAAZHJzL2Uyb0RvYy54bWysVNtu1DAQfUfiHyy/s7l0L23UbFVtWYRU&#10;oGrhA7y2kxh8w/Zutv16xk66BKh4QOTB8sTjM2fmzPjy6qgkOnDnhdE1LmY5RlxTw4Rua/zl8/bN&#10;OUY+EM2INJrX+JF7fLV+/eqytxUvTWck4w4BiPZVb2vchWCrLPO044r4mbFcw2FjnCIBTNdmzJEe&#10;0JXMyjxfZr1xzDpDuffw92Y4xOuE3zSchk9N43lAssbALaTVpXUX12x9SarWEdsJOtIg/8BCEaEh&#10;6AnqhgSC9k78AaUEdcabJsyoUZlpGkF5ygGyKfLfsnnoiOUpFyiOt6cy+f8HSz8e7hwSrMblAiNN&#10;FGh0vQ8mhUZFOY8V6q2vwPHB3rmYo7e3hn7zSJtNR3TLr50zfccJA15F9M9+uRAND1fRrv9gGOAT&#10;wE/FOjZORUAoAzomTR5PmvBjQBR+nuWL1SJyo3C2LC4K2McQpHq+bZ0P77hRKG5q3HPW8nuz1+we&#10;1N8QKc0+pHDkcOtDEomNmRL2tcCoURI0PxCJVqv8/GzsiYlPOfWZz4vFCz5nU59iuVyuRppjVCD8&#10;TDTV0EjBtkLKZLh2t5EOAYUab9M3XvZTN6lRX+OLWI2/Q+TpewlCiQDjJoWq8fnJiVRRvLeapWEI&#10;RMhhD5SlHtWMAg6NEI67Y2qYZRkjRHV3hj2Cvs4M4wXPAWw6454w6mG0auy/74njGMn3GnrkopjP&#10;4ywmY75YlWC46cluekI0BagaB4yG7SYM87u3TrQdRCpSObSJfduI8NyAA6uRP4xPappx1ON8Tu3k&#10;9fNBWv8AAAD//wMAUEsDBBQABgAIAAAAIQAwGpCB3wAAAAkBAAAPAAAAZHJzL2Rvd25yZXYueG1s&#10;TI/NTsMwEITvSLyDtUjcqBOUBhriVAgEB0QPlKpSb068xFFjO/JPG96e5QTHnRnNflOvZzOyE/ow&#10;OCsgX2TA0HZODbYXsPt8ubkHFqK0So7OooBvDLBuLi9qWSl3th942saeUYkNlRSgY5wqzkOn0ciw&#10;cBNa8r6cNzLS6XuuvDxTuRn5bZaV3MjB0gctJ3zS2B23yQjY7A5lUbzHN/3sUzq+7r3B1ApxfTU/&#10;PgCLOMe/MPziEzo0xNS6ZFVgo4BVRlMi6eUKGPnLu3wJrCUhLwrgTc3/L2h+AAAA//8DAFBLAQIt&#10;ABQABgAIAAAAIQC2gziS/gAAAOEBAAATAAAAAAAAAAAAAAAAAAAAAABbQ29udGVudF9UeXBlc10u&#10;eG1sUEsBAi0AFAAGAAgAAAAhADj9If/WAAAAlAEAAAsAAAAAAAAAAAAAAAAALwEAAF9yZWxzLy5y&#10;ZWxzUEsBAi0AFAAGAAgAAAAhAIOV+MlfAgAA2AQAAA4AAAAAAAAAAAAAAAAALgIAAGRycy9lMm9E&#10;b2MueG1sUEsBAi0AFAAGAAgAAAAhADAakIHfAAAACQEAAA8AAAAAAAAAAAAAAAAAuQQAAGRycy9k&#10;b3ducmV2LnhtbFBLBQYAAAAABAAEAPMAAADFBQAAAAA=&#10;" adj="27450,20337">
                <v:textbox>
                  <w:txbxContent>
                    <w:p w:rsidR="00C300C5" w:rsidRDefault="00C300C5" w:rsidP="00114D13">
                      <w:pPr>
                        <w:rPr>
                          <w:rFonts w:ascii="Calibri Light" w:hAnsi="Calibri Light"/>
                          <w:sz w:val="20"/>
                          <w:szCs w:val="20"/>
                        </w:rPr>
                      </w:pPr>
                      <w:r>
                        <w:rPr>
                          <w:rFonts w:ascii="Calibri Light" w:hAnsi="Calibri Light"/>
                          <w:sz w:val="20"/>
                          <w:szCs w:val="20"/>
                        </w:rPr>
                        <w:t>This is important for their overall aim, to explore how Focus Groups provide spaces for support.</w:t>
                      </w:r>
                    </w:p>
                  </w:txbxContent>
                </v:textbox>
              </v:shape>
            </w:pict>
          </mc:Fallback>
        </mc:AlternateContent>
      </w: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AF472F" w:rsidRPr="006450EA" w:rsidRDefault="00AF472F" w:rsidP="00114D13">
      <w:pPr>
        <w:autoSpaceDE w:val="0"/>
        <w:autoSpaceDN w:val="0"/>
        <w:adjustRightInd w:val="0"/>
        <w:rPr>
          <w:b/>
          <w:lang w:val="en-ZA"/>
        </w:rPr>
      </w:pPr>
    </w:p>
    <w:p w:rsidR="00F1581B" w:rsidRDefault="00F1581B">
      <w:pPr>
        <w:rPr>
          <w:b/>
          <w:lang w:val="en-ZA"/>
        </w:rPr>
      </w:pPr>
      <w:r>
        <w:rPr>
          <w:b/>
          <w:lang w:val="en-ZA"/>
        </w:rPr>
        <w:br w:type="page"/>
      </w:r>
    </w:p>
    <w:p w:rsidR="00CA3CBD" w:rsidRDefault="00F65C73" w:rsidP="00114D13">
      <w:pPr>
        <w:autoSpaceDE w:val="0"/>
        <w:autoSpaceDN w:val="0"/>
        <w:adjustRightInd w:val="0"/>
        <w:rPr>
          <w:b/>
          <w:lang w:val="en-ZA"/>
        </w:rPr>
      </w:pPr>
      <w:r>
        <w:rPr>
          <w:b/>
          <w:noProof/>
          <w:lang w:val="en-ZA" w:eastAsia="en-ZA"/>
        </w:rPr>
        <w:lastRenderedPageBreak/>
        <mc:AlternateContent>
          <mc:Choice Requires="wps">
            <w:drawing>
              <wp:anchor distT="0" distB="0" distL="114300" distR="114300" simplePos="0" relativeHeight="251662848" behindDoc="0" locked="0" layoutInCell="1" allowOverlap="1">
                <wp:simplePos x="0" y="0"/>
                <wp:positionH relativeFrom="column">
                  <wp:posOffset>4381500</wp:posOffset>
                </wp:positionH>
                <wp:positionV relativeFrom="paragraph">
                  <wp:posOffset>60960</wp:posOffset>
                </wp:positionV>
                <wp:extent cx="1776095" cy="3077210"/>
                <wp:effectExtent l="0" t="0" r="14605" b="27940"/>
                <wp:wrapNone/>
                <wp:docPr id="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3077210"/>
                        </a:xfrm>
                        <a:prstGeom prst="rect">
                          <a:avLst/>
                        </a:prstGeom>
                        <a:solidFill>
                          <a:srgbClr val="FFFFFF"/>
                        </a:solidFill>
                        <a:ln w="6350">
                          <a:solidFill>
                            <a:srgbClr val="000000"/>
                          </a:solidFill>
                          <a:miter lim="800000"/>
                          <a:headEnd/>
                          <a:tailEnd/>
                        </a:ln>
                      </wps:spPr>
                      <wps:txbx>
                        <w:txbxContent>
                          <w:p w:rsidR="00C300C5" w:rsidRDefault="00C300C5" w:rsidP="00114D13">
                            <w:pPr>
                              <w:rPr>
                                <w:rFonts w:ascii="Calibri" w:hAnsi="Calibri"/>
                                <w:sz w:val="20"/>
                                <w:szCs w:val="20"/>
                              </w:rPr>
                            </w:pPr>
                            <w:r>
                              <w:rPr>
                                <w:rFonts w:ascii="Calibri" w:hAnsi="Calibri"/>
                                <w:sz w:val="20"/>
                                <w:szCs w:val="20"/>
                              </w:rPr>
                              <w:t>1d This section illustrates the dynamics in the Focus Group. Again a quotation is used as evidence.</w:t>
                            </w:r>
                          </w:p>
                          <w:p w:rsidR="00C300C5" w:rsidRDefault="00C300C5" w:rsidP="00114D13">
                            <w:pPr>
                              <w:rPr>
                                <w:rFonts w:ascii="Calibri" w:hAnsi="Calibri"/>
                                <w:sz w:val="20"/>
                                <w:szCs w:val="20"/>
                              </w:rPr>
                            </w:pPr>
                          </w:p>
                          <w:p w:rsidR="00C300C5" w:rsidRDefault="00C300C5" w:rsidP="002A55F1">
                            <w:pPr>
                              <w:rPr>
                                <w:rFonts w:ascii="Calibri" w:hAnsi="Calibri"/>
                                <w:sz w:val="20"/>
                                <w:szCs w:val="20"/>
                              </w:rPr>
                            </w:pPr>
                            <w:r>
                              <w:rPr>
                                <w:rFonts w:ascii="Calibri" w:hAnsi="Calibri"/>
                                <w:sz w:val="20"/>
                                <w:szCs w:val="20"/>
                              </w:rPr>
                              <w:t>The first quotation gives an example of stigma and the PLWHIV’s defiant reaction. The second one expands on why this discrimination occurs, and how they react. This time it is almost in the form of advice to others in the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91" type="#_x0000_t202" style="position:absolute;margin-left:345pt;margin-top:4.8pt;width:139.85pt;height:24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bQMQIAAFwEAAAOAAAAZHJzL2Uyb0RvYy54bWysVNtu2zAMfR+wfxD0vthxbq0Rp+jSZRjQ&#10;XYB2HyDLsi1MFjVJiZ19/Sg5yYJuexnmB0EMqUPyHDLru6FT5CCsk6ALOp2klAjNoZK6KejX592b&#10;G0qcZ7piCrQo6FE4erd5/Wrdm1xk0IKqhCUIol3em4K23ps8SRxvRcfcBIzQ6KzBdsyjaZuksqxH&#10;9E4lWZoukx5sZSxw4Rz++jA66Sbi17Xg/nNdO+GJKijW5uNp41mGM9msWd5YZlrJT2Wwf6iiY1Jj&#10;0gvUA/OM7K38DaqT3IKD2k84dAnUteQi9oDdTNMX3Ty1zIjYC5LjzIUm9/9g+afDF0tkVdBsTolm&#10;HWr0LAZP3sJAplkWCOqNyzHuyWCkH9CBQsdmnXkE/s0RDduW6UbcWwt9K1iFBU7Dy+Tq6YjjAkjZ&#10;f4QKE7G9hwg01LYL7CEfBNFRqONFnFAMDylXq2V6u6CEo2+WrlbZNMqXsPz83Fjn3wvoSLgU1KL6&#10;EZ4dHp0P5bD8HBKyOVCy2kmlomGbcqssOTCclF38YgcvwpQmfUGXs0U6MvBXiDR+f4LopMeRV7Ir&#10;6M0liOWBt3e6igPpmVTjHUtW+kRk4G5k0Q/lEEVbzs4ClVAdkVoL44jjSuKlBfuDkh7Hu6Du+55Z&#10;QYn6oFGe2+l8HvYhGvPFKkPDXnvKaw/THKEK6ikZr1s/7tDeWNm0mGkcCA33KGktI9lB+7GqU/04&#10;wlGD07qFHbm2Y9SvP4XNTwAAAP//AwBQSwMEFAAGAAgAAAAhAL+gb5DdAAAACQEAAA8AAABkcnMv&#10;ZG93bnJldi54bWxMjzFPwzAUhHck/oP1kNioQ1oZnMapAAkJsVGysLnxaxLVfo5stwn/HjPBeLrT&#10;3Xf1bnGWXTDE0ZOC+1UBDKnzZqReQfv5evcILCZNRltPqOAbI+ya66taV8bP9IGXfepZLqFYaQVD&#10;SlPFeewGdDqu/ISUvaMPTqcsQ89N0HMud5aXRSG40yPlhUFP+DJgd9qfnYI38Zy+sDXvZl2u/dzy&#10;LhxtVOr2ZnnaAku4pL8w/OJndGgy08GfyURmFQhZ5C9JgRTAsi+FfAB2ULCRmxJ4U/P/D5ofAAAA&#10;//8DAFBLAQItABQABgAIAAAAIQC2gziS/gAAAOEBAAATAAAAAAAAAAAAAAAAAAAAAABbQ29udGVu&#10;dF9UeXBlc10ueG1sUEsBAi0AFAAGAAgAAAAhADj9If/WAAAAlAEAAAsAAAAAAAAAAAAAAAAALwEA&#10;AF9yZWxzLy5yZWxzUEsBAi0AFAAGAAgAAAAhAIOzptAxAgAAXAQAAA4AAAAAAAAAAAAAAAAALgIA&#10;AGRycy9lMm9Eb2MueG1sUEsBAi0AFAAGAAgAAAAhAL+gb5DdAAAACQEAAA8AAAAAAAAAAAAAAAAA&#10;iwQAAGRycy9kb3ducmV2LnhtbFBLBQYAAAAABAAEAPMAAACVBQAAAAA=&#10;" strokeweight=".5pt">
                <v:textbox>
                  <w:txbxContent>
                    <w:p w:rsidR="00C300C5" w:rsidRDefault="00C300C5" w:rsidP="00114D13">
                      <w:pPr>
                        <w:rPr>
                          <w:rFonts w:ascii="Calibri" w:hAnsi="Calibri"/>
                          <w:sz w:val="20"/>
                          <w:szCs w:val="20"/>
                        </w:rPr>
                      </w:pPr>
                      <w:r>
                        <w:rPr>
                          <w:rFonts w:ascii="Calibri" w:hAnsi="Calibri"/>
                          <w:sz w:val="20"/>
                          <w:szCs w:val="20"/>
                        </w:rPr>
                        <w:t>1d This section illustrates the dynamics in the Focus Group. Again a quotation is used as evidence.</w:t>
                      </w:r>
                    </w:p>
                    <w:p w:rsidR="00C300C5" w:rsidRDefault="00C300C5" w:rsidP="00114D13">
                      <w:pPr>
                        <w:rPr>
                          <w:rFonts w:ascii="Calibri" w:hAnsi="Calibri"/>
                          <w:sz w:val="20"/>
                          <w:szCs w:val="20"/>
                        </w:rPr>
                      </w:pPr>
                    </w:p>
                    <w:p w:rsidR="00C300C5" w:rsidRDefault="00C300C5" w:rsidP="002A55F1">
                      <w:pPr>
                        <w:rPr>
                          <w:rFonts w:ascii="Calibri" w:hAnsi="Calibri"/>
                          <w:sz w:val="20"/>
                          <w:szCs w:val="20"/>
                        </w:rPr>
                      </w:pPr>
                      <w:r>
                        <w:rPr>
                          <w:rFonts w:ascii="Calibri" w:hAnsi="Calibri"/>
                          <w:sz w:val="20"/>
                          <w:szCs w:val="20"/>
                        </w:rPr>
                        <w:t>The first quotation gives an example of stigma and the PLWHIV’s defiant reaction. The second one expands on why this discrimination occurs, and how they react. This time it is almost in the form of advice to others in the group.</w:t>
                      </w:r>
                    </w:p>
                  </w:txbxContent>
                </v:textbox>
              </v:shape>
            </w:pict>
          </mc:Fallback>
        </mc:AlternateContent>
      </w:r>
      <w:r>
        <w:rPr>
          <w:b/>
          <w:noProof/>
          <w:lang w:val="en-ZA" w:eastAsia="en-ZA"/>
        </w:rPr>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60960</wp:posOffset>
                </wp:positionV>
                <wp:extent cx="4429125" cy="3077210"/>
                <wp:effectExtent l="0" t="0" r="28575" b="27940"/>
                <wp:wrapNone/>
                <wp:docPr id="2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077210"/>
                        </a:xfrm>
                        <a:prstGeom prst="rect">
                          <a:avLst/>
                        </a:prstGeom>
                        <a:solidFill>
                          <a:srgbClr val="FFFFFF"/>
                        </a:solidFill>
                        <a:ln w="6350">
                          <a:solidFill>
                            <a:srgbClr val="000000"/>
                          </a:solidFill>
                          <a:miter lim="800000"/>
                          <a:headEnd/>
                          <a:tailEnd/>
                        </a:ln>
                      </wps:spPr>
                      <wps:txbx>
                        <w:txbxContent>
                          <w:p w:rsidR="00C300C5" w:rsidRDefault="00C300C5" w:rsidP="00114D13">
                            <w:pPr>
                              <w:pStyle w:val="Pa13"/>
                              <w:spacing w:before="120" w:line="240" w:lineRule="auto"/>
                              <w:rPr>
                                <w:bCs/>
                                <w:color w:val="000000"/>
                                <w:sz w:val="22"/>
                                <w:szCs w:val="22"/>
                              </w:rPr>
                            </w:pPr>
                            <w:r>
                              <w:rPr>
                                <w:bCs/>
                                <w:color w:val="000000"/>
                                <w:sz w:val="22"/>
                                <w:szCs w:val="22"/>
                              </w:rPr>
                              <w:t xml:space="preserve">1d Women laughed with recognition and affirmation of this circumstance, quickly following with similar accounts. After agreeing that she had endured similar humiliation, one woman detailed her interpretation and the solution she had found: </w:t>
                            </w:r>
                          </w:p>
                          <w:p w:rsidR="00C300C5" w:rsidRPr="00AF472F" w:rsidRDefault="00C300C5" w:rsidP="00114D13">
                            <w:pPr>
                              <w:pStyle w:val="Pa13"/>
                              <w:spacing w:before="240"/>
                              <w:ind w:left="720"/>
                              <w:rPr>
                                <w:i/>
                                <w:sz w:val="22"/>
                                <w:szCs w:val="22"/>
                              </w:rPr>
                            </w:pPr>
                            <w:r w:rsidRPr="00AF472F">
                              <w:rPr>
                                <w:bCs/>
                                <w:i/>
                                <w:color w:val="000000"/>
                                <w:sz w:val="22"/>
                                <w:szCs w:val="22"/>
                              </w:rPr>
                              <w:t xml:space="preserve">Me too, I’ll add that you should not be worrying about anything. If you are working, don’t be thinking that so and so is laughing at me. Because the population of this country, so many people have this illness. … </w:t>
                            </w:r>
                          </w:p>
                          <w:p w:rsidR="00C300C5" w:rsidRPr="00AF472F" w:rsidRDefault="00C300C5" w:rsidP="00114D13">
                            <w:pPr>
                              <w:pStyle w:val="Pa13"/>
                              <w:spacing w:before="240"/>
                              <w:ind w:left="720"/>
                              <w:rPr>
                                <w:i/>
                                <w:sz w:val="22"/>
                                <w:szCs w:val="22"/>
                              </w:rPr>
                            </w:pPr>
                            <w:r w:rsidRPr="00AF472F">
                              <w:rPr>
                                <w:bCs/>
                                <w:i/>
                                <w:color w:val="000000"/>
                                <w:sz w:val="22"/>
                                <w:szCs w:val="22"/>
                              </w:rPr>
                              <w:t>… The one who is laughing is laughing perhaps because of ignorance. They do not know what they are saying. But you should not be depressed thinking of how the virus is, or cooking food and feeling ashamed to eat it. Or if you are doing some kind of work, thinking tha</w:t>
                            </w:r>
                            <w:r w:rsidRPr="00A12221">
                              <w:rPr>
                                <w:bCs/>
                                <w:i/>
                                <w:color w:val="000000"/>
                                <w:sz w:val="22"/>
                                <w:szCs w:val="22"/>
                              </w:rPr>
                              <w:t xml:space="preserve">t, “Ah, me, perhaps any day now I will die.” No. Or that, “So and so is laughing at me.” No. Just live and do your work. Don’t even have any worries because the only one who takes care of us is God </w:t>
                            </w:r>
                            <w:r w:rsidRPr="00A12221">
                              <w:rPr>
                                <w:bCs/>
                                <w:color w:val="000000"/>
                                <w:sz w:val="22"/>
                                <w:szCs w:val="22"/>
                              </w:rPr>
                              <w:t>(Participant M3)</w:t>
                            </w:r>
                            <w:r w:rsidRPr="00A12221">
                              <w:rPr>
                                <w:bCs/>
                                <w:i/>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92" type="#_x0000_t202" style="position:absolute;margin-left:-3pt;margin-top:4.8pt;width:348.75pt;height:2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eFMgIAAFwEAAAOAAAAZHJzL2Uyb0RvYy54bWysVMtu2zAQvBfoPxC813r4lQiWg9SpiwLp&#10;A0j6ARRFWUQpLkvSltyvz5JyHCNtL0V1IEjtajg7s6vVzdApchDWSdAlzSYpJUJzqKXelfT74/bd&#10;FSXOM10zBVqU9CgcvVm/fbPqTSFyaEHVwhIE0a7oTUlb702RJI63omNuAkZoDDZgO+bxaHdJbVmP&#10;6J1K8jRdJD3Y2ljgwjl8ezcG6TriN43g/mvTOOGJKily83G1ca3CmqxXrNhZZlrJTzTYP7DomNR4&#10;6RnqjnlG9lb+BtVJbsFB4yccugSaRnIRa8BqsvRVNQ8tMyLWguI4c5bJ/T9Y/uXwzRJZlzSfUqJZ&#10;hx49isGT9zCQLI8C9cYVmPdgMNMPGECjY7HO3AP/4YiGTcv0TtxaC30rWI0EsyBtcvFpsMQVLoBU&#10;/Weo8SK29xCBhsZ2QT3UgyA6GnU8mxPIcHw5m+XXWT6nhGNsmi6XeRbZJax4/txY5z8K6EjYlNSi&#10;+xGeHe6dD3RY8ZwSbnOgZL2VSsWD3VUbZcmBYads4xMreJWmNOlLupjO01GBv0Kk8fkTRCc9tryS&#10;XUmvzkmsCLp90HVsSM+kGvdIWemTkEG7UUU/VEM0bTELNwRhK6iPKK2FscVxJHHTgv1FSY/tXVL3&#10;c8+soER90mjPdTabhXmIh9l8iU4TexmpLiNMc4Qqqadk3G78OEN7Y+WuxZvGhtBwi5Y2Mor9wurE&#10;H1s4enAatzAjl+eY9fJTWD8BAAD//wMAUEsDBBQABgAIAAAAIQBiUMcg3AAAAAgBAAAPAAAAZHJz&#10;L2Rvd25yZXYueG1sTI/BTsMwEETvSPyDtUjcWqdpsUjIpgIkJMSNkgs3N94mEfE6st0m/D3mBMfR&#10;jGbeVPvFjuJCPgyOETbrDARx68zAHULz8bK6BxGiZqNHx4TwTQH29fVVpUvjZn6nyyF2IpVwKDVC&#10;H+NUShnanqwOazcRJ+/kvNUxSd9J4/Wcyu0o8yxT0uqB00KvJ3ruqf06nC3Cq3qKn9SYN7PNt25u&#10;ZOtPY0C8vVkeH0BEWuJfGH7xEzrUienozmyCGBFWKl2JCIUCkWxVbO5AHBF2xS4HWVfy/4H6BwAA&#10;//8DAFBLAQItABQABgAIAAAAIQC2gziS/gAAAOEBAAATAAAAAAAAAAAAAAAAAAAAAABbQ29udGVu&#10;dF9UeXBlc10ueG1sUEsBAi0AFAAGAAgAAAAhADj9If/WAAAAlAEAAAsAAAAAAAAAAAAAAAAALwEA&#10;AF9yZWxzLy5yZWxzUEsBAi0AFAAGAAgAAAAhAMDCd4UyAgAAXAQAAA4AAAAAAAAAAAAAAAAALgIA&#10;AGRycy9lMm9Eb2MueG1sUEsBAi0AFAAGAAgAAAAhAGJQxyDcAAAACAEAAA8AAAAAAAAAAAAAAAAA&#10;jAQAAGRycy9kb3ducmV2LnhtbFBLBQYAAAAABAAEAPMAAACVBQAAAAA=&#10;" strokeweight=".5pt">
                <v:textbox>
                  <w:txbxContent>
                    <w:p w:rsidR="00C300C5" w:rsidRDefault="00C300C5" w:rsidP="00114D13">
                      <w:pPr>
                        <w:pStyle w:val="Pa13"/>
                        <w:spacing w:before="120" w:line="240" w:lineRule="auto"/>
                        <w:rPr>
                          <w:bCs/>
                          <w:color w:val="000000"/>
                          <w:sz w:val="22"/>
                          <w:szCs w:val="22"/>
                        </w:rPr>
                      </w:pPr>
                      <w:r>
                        <w:rPr>
                          <w:bCs/>
                          <w:color w:val="000000"/>
                          <w:sz w:val="22"/>
                          <w:szCs w:val="22"/>
                        </w:rPr>
                        <w:t xml:space="preserve">1d Women laughed with recognition and affirmation of this circumstance, quickly following with similar accounts. After agreeing that she had endured similar humiliation, one woman detailed her interpretation and the solution she had found: </w:t>
                      </w:r>
                    </w:p>
                    <w:p w:rsidR="00C300C5" w:rsidRPr="00AF472F" w:rsidRDefault="00C300C5" w:rsidP="00114D13">
                      <w:pPr>
                        <w:pStyle w:val="Pa13"/>
                        <w:spacing w:before="240"/>
                        <w:ind w:left="720"/>
                        <w:rPr>
                          <w:i/>
                          <w:sz w:val="22"/>
                          <w:szCs w:val="22"/>
                        </w:rPr>
                      </w:pPr>
                      <w:r w:rsidRPr="00AF472F">
                        <w:rPr>
                          <w:bCs/>
                          <w:i/>
                          <w:color w:val="000000"/>
                          <w:sz w:val="22"/>
                          <w:szCs w:val="22"/>
                        </w:rPr>
                        <w:t xml:space="preserve">Me too, I’ll add that you should not be worrying about anything. If you are working, don’t be thinking that so and so is laughing at me. Because the population of this country, so many people have this illness. … </w:t>
                      </w:r>
                    </w:p>
                    <w:p w:rsidR="00C300C5" w:rsidRPr="00AF472F" w:rsidRDefault="00C300C5" w:rsidP="00114D13">
                      <w:pPr>
                        <w:pStyle w:val="Pa13"/>
                        <w:spacing w:before="240"/>
                        <w:ind w:left="720"/>
                        <w:rPr>
                          <w:i/>
                          <w:sz w:val="22"/>
                          <w:szCs w:val="22"/>
                        </w:rPr>
                      </w:pPr>
                      <w:r w:rsidRPr="00AF472F">
                        <w:rPr>
                          <w:bCs/>
                          <w:i/>
                          <w:color w:val="000000"/>
                          <w:sz w:val="22"/>
                          <w:szCs w:val="22"/>
                        </w:rPr>
                        <w:t>… The one who is laughing is laughing perhaps because of ignorance. They do not know what they are saying. But you should not be depressed thinking of how the virus is, or cooking food and feeling ashamed to eat it. Or if you are doing some kind of work, thinking tha</w:t>
                      </w:r>
                      <w:r w:rsidRPr="00A12221">
                        <w:rPr>
                          <w:bCs/>
                          <w:i/>
                          <w:color w:val="000000"/>
                          <w:sz w:val="22"/>
                          <w:szCs w:val="22"/>
                        </w:rPr>
                        <w:t xml:space="preserve">t, “Ah, me, perhaps any day now I will die.” No. Or that, “So and so is laughing at me.” No. Just live and do your work. Don’t even have any worries because the only one who takes care of us is God </w:t>
                      </w:r>
                      <w:r w:rsidRPr="00A12221">
                        <w:rPr>
                          <w:bCs/>
                          <w:color w:val="000000"/>
                          <w:sz w:val="22"/>
                          <w:szCs w:val="22"/>
                        </w:rPr>
                        <w:t>(Participant M3)</w:t>
                      </w:r>
                      <w:r w:rsidRPr="00A12221">
                        <w:rPr>
                          <w:bCs/>
                          <w:i/>
                          <w:color w:val="000000"/>
                          <w:sz w:val="22"/>
                          <w:szCs w:val="22"/>
                        </w:rPr>
                        <w:t>.</w:t>
                      </w:r>
                    </w:p>
                  </w:txbxContent>
                </v:textbox>
              </v:shape>
            </w:pict>
          </mc:Fallback>
        </mc:AlternateContent>
      </w:r>
    </w:p>
    <w:p w:rsidR="00CA3CBD" w:rsidRDefault="00CA3CBD" w:rsidP="00114D13">
      <w:pPr>
        <w:autoSpaceDE w:val="0"/>
        <w:autoSpaceDN w:val="0"/>
        <w:adjustRightInd w:val="0"/>
        <w:rPr>
          <w:b/>
          <w:lang w:val="en-ZA"/>
        </w:rPr>
      </w:pPr>
    </w:p>
    <w:p w:rsidR="00CA3CBD" w:rsidRDefault="00CA3CBD"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F65C73" w:rsidP="00114D13">
      <w:pPr>
        <w:autoSpaceDE w:val="0"/>
        <w:autoSpaceDN w:val="0"/>
        <w:adjustRightInd w:val="0"/>
        <w:rPr>
          <w:b/>
          <w:lang w:val="en-ZA"/>
        </w:rPr>
      </w:pPr>
      <w:r>
        <w:rPr>
          <w:b/>
          <w:noProof/>
          <w:lang w:val="en-ZA" w:eastAsia="en-ZA"/>
        </w:rPr>
        <mc:AlternateContent>
          <mc:Choice Requires="wps">
            <w:drawing>
              <wp:anchor distT="0" distB="0" distL="114300" distR="114300" simplePos="0" relativeHeight="251663872" behindDoc="0" locked="0" layoutInCell="1" allowOverlap="1">
                <wp:simplePos x="0" y="0"/>
                <wp:positionH relativeFrom="column">
                  <wp:posOffset>4171950</wp:posOffset>
                </wp:positionH>
                <wp:positionV relativeFrom="paragraph">
                  <wp:posOffset>57785</wp:posOffset>
                </wp:positionV>
                <wp:extent cx="295275" cy="78105"/>
                <wp:effectExtent l="38100" t="0" r="28575" b="74295"/>
                <wp:wrapNone/>
                <wp:docPr id="2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7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328.5pt;margin-top:4.55pt;width:23.25pt;height:6.1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EnPwIAAG0EAAAOAAAAZHJzL2Uyb0RvYy54bWysVE2P2jAQvVfqf7B8h3wssBARVqsE2sO2&#10;RdrtDzC2Q6w6tmUbAqr63zt2WLa0l6pqDs44nnnzZvwmy4dTJ9GRWye0KnE2TjHiimom1L7EX182&#10;ozlGzhPFiNSKl/jMHX5YvX+37E3Bc91qybhFAKJc0ZsSt96bIkkcbXlH3FgbruCw0bYjHrZ2nzBL&#10;ekDvZJKn6SzptWXGasqdg6/1cIhXEb9pOPVfmsZxj2SJgZuPq43rLqzJakmKvSWmFfRCg/wDi44I&#10;BUmvUDXxBB2s+AOqE9Rqpxs/prpLdNMIymMNUE2W/lbNc0sMj7VAc5y5tsn9P1j6+bi1SLAS5zlG&#10;inRwR48Hr2NqlOV3oUO9cQU4VmprQ430pJ7Nk6bfHFK6aona8+j+cjYQnYWI5CYkbJyBPLv+k2bg&#10;QyBDbNepsR1qpDAfQ2AAh5agU7yf8/V++MkjCh/zxTS/n2JE4eh+nqXTmIoUASXEGuv8B647FIwS&#10;O2+J2Le+0kqBELQdMpDjk/OB41tACFZ6I6SMepAK9SWGZNNIyWkpWDgMbs7ud5W06EiCouJzYXHj&#10;ZvVBsQjWcsLWF9sTIcFGPnbKWwG9kxyHbB1nGEkOQxSsgZ5UISNUD4Qv1iCq74t0sZ6v55PRJJ+t&#10;R5O0rkePm2oymm2y+2l9V1dVnf0I5LNJ0QrGuAr8XwWeTf5OQJdRG6R5lfi1UckteuwokH19R9JR&#10;COHuBxXtNDtvbaguaAI0HZ0v8xeG5td99Hr7S6x+AgAA//8DAFBLAwQUAAYACAAAACEAt+dH2N8A&#10;AAAIAQAADwAAAGRycy9kb3ducmV2LnhtbEyPQU+DQBSE7yb+h80z8WLsAkpbkUdj1NaTacR637JP&#10;IGXfEnbbwr93PelxMpOZb/LVaDpxosG1lhHiWQSCuLK65Rph97m+XYJwXrFWnWVCmMjBqri8yFWm&#10;7Zk/6FT6WoQSdplCaLzvMyld1ZBRbmZ74uB928EoH+RQSz2ocyg3nUyiaC6NajksNKqn54aqQ3k0&#10;CC/lNl1/3ezGZKre3svN8rDl6RXx+mp8egThafR/YfjFD+hQBKa9PbJ2okOYp4vwxSM8xCCCv4ju&#10;UhB7hCS+B1nk8v+B4gcAAP//AwBQSwECLQAUAAYACAAAACEAtoM4kv4AAADhAQAAEwAAAAAAAAAA&#10;AAAAAAAAAAAAW0NvbnRlbnRfVHlwZXNdLnhtbFBLAQItABQABgAIAAAAIQA4/SH/1gAAAJQBAAAL&#10;AAAAAAAAAAAAAAAAAC8BAABfcmVscy8ucmVsc1BLAQItABQABgAIAAAAIQDBqxEnPwIAAG0EAAAO&#10;AAAAAAAAAAAAAAAAAC4CAABkcnMvZTJvRG9jLnhtbFBLAQItABQABgAIAAAAIQC350fY3wAAAAgB&#10;AAAPAAAAAAAAAAAAAAAAAJkEAABkcnMvZG93bnJldi54bWxQSwUGAAAAAAQABADzAAAApQUAAAAA&#10;">
                <v:stroke endarrow="block"/>
              </v:shape>
            </w:pict>
          </mc:Fallback>
        </mc:AlternateContent>
      </w: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AF472F" w:rsidRPr="006450EA" w:rsidRDefault="00AF472F"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autoSpaceDE w:val="0"/>
        <w:autoSpaceDN w:val="0"/>
        <w:adjustRightInd w:val="0"/>
        <w:rPr>
          <w:b/>
          <w:lang w:val="en-ZA"/>
        </w:rPr>
      </w:pPr>
    </w:p>
    <w:p w:rsidR="00114D13" w:rsidRPr="006450EA" w:rsidRDefault="00114D13" w:rsidP="00114D13">
      <w:pPr>
        <w:pStyle w:val="NormalWeb"/>
        <w:spacing w:before="0" w:beforeAutospacing="0" w:after="0" w:afterAutospacing="0"/>
        <w:rPr>
          <w:rFonts w:ascii="Cambria" w:hAnsi="Cambria"/>
          <w:i/>
          <w:sz w:val="24"/>
          <w:szCs w:val="24"/>
          <w:lang w:val="en-ZA"/>
        </w:rPr>
      </w:pPr>
      <w:r w:rsidRPr="006450EA">
        <w:rPr>
          <w:rFonts w:ascii="Cambria" w:hAnsi="Cambria"/>
          <w:sz w:val="24"/>
          <w:szCs w:val="24"/>
          <w:lang w:val="en-ZA"/>
        </w:rPr>
        <w:t xml:space="preserve">Now take a look at how Chenail (1995: 5) suggests you can go about </w:t>
      </w:r>
      <w:r w:rsidR="00E50894" w:rsidRPr="006450EA">
        <w:rPr>
          <w:rFonts w:ascii="Cambria" w:hAnsi="Cambria"/>
          <w:sz w:val="24"/>
          <w:szCs w:val="24"/>
          <w:lang w:val="en-ZA"/>
        </w:rPr>
        <w:t>this process of structuring the thematic presentation of your findings</w:t>
      </w:r>
      <w:r w:rsidRPr="006450EA">
        <w:rPr>
          <w:rFonts w:ascii="Cambria" w:hAnsi="Cambria"/>
          <w:sz w:val="24"/>
          <w:szCs w:val="24"/>
          <w:lang w:val="en-ZA"/>
        </w:rPr>
        <w:t>. He suggests that one can establish a rhythm for each theme, which follows th</w:t>
      </w:r>
      <w:r w:rsidR="00E50894" w:rsidRPr="006450EA">
        <w:rPr>
          <w:rFonts w:ascii="Cambria" w:hAnsi="Cambria"/>
          <w:sz w:val="24"/>
          <w:szCs w:val="24"/>
          <w:lang w:val="en-ZA"/>
        </w:rPr>
        <w:t xml:space="preserve">e </w:t>
      </w:r>
      <w:r w:rsidRPr="006450EA">
        <w:rPr>
          <w:rFonts w:ascii="Cambria" w:hAnsi="Cambria"/>
          <w:sz w:val="24"/>
          <w:szCs w:val="24"/>
          <w:lang w:val="en-ZA"/>
        </w:rPr>
        <w:t>pattern</w:t>
      </w:r>
      <w:r w:rsidR="00E50894" w:rsidRPr="006450EA">
        <w:rPr>
          <w:rFonts w:ascii="Cambria" w:hAnsi="Cambria"/>
          <w:sz w:val="24"/>
          <w:szCs w:val="24"/>
          <w:lang w:val="en-ZA"/>
        </w:rPr>
        <w:t xml:space="preserve"> outlined below</w:t>
      </w:r>
      <w:r w:rsidRPr="006450EA">
        <w:rPr>
          <w:rFonts w:ascii="Cambria" w:hAnsi="Cambria"/>
          <w:sz w:val="24"/>
          <w:szCs w:val="24"/>
          <w:lang w:val="en-ZA"/>
        </w:rPr>
        <w:t xml:space="preserve">. Note that the word “distinction” means </w:t>
      </w:r>
      <w:r w:rsidRPr="006450EA">
        <w:rPr>
          <w:rFonts w:ascii="Cambria" w:hAnsi="Cambria"/>
          <w:i/>
          <w:sz w:val="24"/>
          <w:szCs w:val="24"/>
          <w:lang w:val="en-ZA"/>
        </w:rPr>
        <w:t>particular characteristics</w:t>
      </w:r>
      <w:r w:rsidRPr="006450EA">
        <w:rPr>
          <w:rFonts w:ascii="Cambria" w:hAnsi="Cambria"/>
          <w:sz w:val="24"/>
          <w:szCs w:val="24"/>
          <w:lang w:val="en-ZA"/>
        </w:rPr>
        <w:t xml:space="preserve"> in this context.</w:t>
      </w:r>
      <w:r w:rsidRPr="006450EA">
        <w:rPr>
          <w:rFonts w:ascii="Cambria" w:hAnsi="Cambria"/>
          <w:i/>
          <w:sz w:val="24"/>
          <w:szCs w:val="24"/>
          <w:lang w:val="en-ZA"/>
        </w:rPr>
        <w:t xml:space="preserve"> </w:t>
      </w:r>
    </w:p>
    <w:p w:rsidR="00114D13" w:rsidRPr="006450EA" w:rsidRDefault="00114D13" w:rsidP="00114D13">
      <w:pPr>
        <w:autoSpaceDE w:val="0"/>
        <w:autoSpaceDN w:val="0"/>
        <w:adjustRightInd w:val="0"/>
        <w:spacing w:before="60"/>
        <w:ind w:firstLine="720"/>
        <w:rPr>
          <w:b/>
          <w:u w:val="single"/>
          <w:lang w:val="en-ZA"/>
        </w:rPr>
      </w:pPr>
      <w:r w:rsidRPr="006450EA">
        <w:rPr>
          <w:i/>
          <w:u w:val="single"/>
          <w:lang w:val="en-ZA"/>
        </w:rPr>
        <w:t xml:space="preserve">Section Heading, e.g. </w:t>
      </w:r>
      <w:r w:rsidRPr="006450EA">
        <w:rPr>
          <w:iCs/>
          <w:u w:val="single"/>
          <w:lang w:val="en-ZA" w:eastAsia="en-ZA"/>
        </w:rPr>
        <w:t>Dealing with HIV stigma</w:t>
      </w:r>
      <w:r w:rsidRPr="006450EA">
        <w:rPr>
          <w:b/>
          <w:u w:val="single"/>
          <w:lang w:val="en-ZA"/>
        </w:rPr>
        <w:t xml:space="preserve"> </w:t>
      </w:r>
    </w:p>
    <w:p w:rsidR="00114D13" w:rsidRPr="006450EA" w:rsidRDefault="00F65C73" w:rsidP="00114D13">
      <w:pPr>
        <w:autoSpaceDE w:val="0"/>
        <w:autoSpaceDN w:val="0"/>
        <w:adjustRightInd w:val="0"/>
        <w:spacing w:before="60"/>
        <w:ind w:left="720"/>
        <w:rPr>
          <w:color w:val="000000"/>
          <w:lang w:val="en-ZA" w:eastAsia="en-ZA"/>
        </w:rPr>
      </w:pPr>
      <w:r>
        <w:rPr>
          <w:i/>
          <w:noProof/>
          <w:lang w:val="en-ZA" w:eastAsia="en-ZA"/>
        </w:rPr>
        <mc:AlternateContent>
          <mc:Choice Requires="wps">
            <w:drawing>
              <wp:anchor distT="0" distB="0" distL="114300" distR="114300" simplePos="0" relativeHeight="251665920" behindDoc="0" locked="0" layoutInCell="1" allowOverlap="1">
                <wp:simplePos x="0" y="0"/>
                <wp:positionH relativeFrom="column">
                  <wp:posOffset>9525</wp:posOffset>
                </wp:positionH>
                <wp:positionV relativeFrom="paragraph">
                  <wp:posOffset>106680</wp:posOffset>
                </wp:positionV>
                <wp:extent cx="247650" cy="90805"/>
                <wp:effectExtent l="0" t="19050" r="38100" b="42545"/>
                <wp:wrapNone/>
                <wp:docPr id="2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13" style="position:absolute;margin-left:.75pt;margin-top:8.4pt;width:1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LPgIAAJQEAAAOAAAAZHJzL2Uyb0RvYy54bWysVNtuEzEQfUfiHyy/070oadNVN1WVUoRU&#10;oFLhAya2N2vwDdvJpnw9Y+8mJCDxgNgHy2PPHJ+ZM7M3t3utyE74IK1paXVRUiIMs1yaTUu/fH54&#10;s6AkRDAclDWipS8i0Nvl61c3g2tEbXuruPAEQUxoBtfSPkbXFEVgvdAQLqwTBi876zVENP2m4B4G&#10;RNeqqMvyshis585bJkLA0/vxki4zftcJFj91XRCRqJYit5hXn9d1WovlDTQbD66XbKIB/8BCgzT4&#10;6BHqHiKQrZd/QGnJvA22ixfM6sJ2nWQi54DZVOVv2Tz34ETOBYsT3LFM4f/Bso+7J08kb2ldUWJA&#10;o0Z322jz06Sq56lCgwsNOj67J59yDO7Rsm+BGLvqwWzEnfd26AVw5FUl/+IsIBkBQ8l6+GA54gPi&#10;52LtO68TIJaB7LMmL0dNxD4Shof17OpyjsoxvLouF2UmVEBziHU+xHfCapI2LfVy08dMKL8Au8cQ&#10;sy58Sg74V0y00wpl3oEi8xK/qQ1OfOpTn8tFtahzYtBMiMjg8HIuiVWSP0ilsuE365XyBOFb+pC/&#10;KTicuilDBsxpjjX+O0RiOHLEV88gtIw4PUrqli6OTtAkLd4anns7glTjHoOVmcRJeoy6ri1/QW28&#10;HUcDRxk3vfU/KBlwLFoavm/BC0rUe4P6XlezWZqjbMzmVzUa/vRmfXoDhiFUSyMl43YVx9nbuixU&#10;6peUu7Gp5zoZD80zsprIYuvj7my2Tu3s9etnsvwJAAD//wMAUEsDBBQABgAIAAAAIQDa44/22QAA&#10;AAYBAAAPAAAAZHJzL2Rvd25yZXYueG1sTI9LT8QwDITvSPyHyEjcWKc8KlSarhAIiRv74MAxbUxb&#10;0TilyW4Lvx5zgpM1mtH4m3K9+EEdaYp9YAPZSoMiboLruTXwun+6uAUVk2Vnh8Bk4IsirKvTk9IW&#10;Lsy8peMutUpKOBbWQJfSWCDGpiNv4yqMxOK9h8nbJHJq0U12lnI/4KXWOXrbs3zo7EgPHTUfu4M3&#10;UA+P+dtm/HxGh/OGvjXul+2LMedny/0dqERL+gvDL76gQyVMdTiwi2oQfSNBObkMEPtai64NXGUZ&#10;YFXif/zqBwAA//8DAFBLAQItABQABgAIAAAAIQC2gziS/gAAAOEBAAATAAAAAAAAAAAAAAAAAAAA&#10;AABbQ29udGVudF9UeXBlc10ueG1sUEsBAi0AFAAGAAgAAAAhADj9If/WAAAAlAEAAAsAAAAAAAAA&#10;AAAAAAAALwEAAF9yZWxzLy5yZWxzUEsBAi0AFAAGAAgAAAAhAOE1y4s+AgAAlAQAAA4AAAAAAAAA&#10;AAAAAAAALgIAAGRycy9lMm9Eb2MueG1sUEsBAi0AFAAGAAgAAAAhANrjj/bZAAAABgEAAA8AAAAA&#10;AAAAAAAAAAAAmAQAAGRycy9kb3ducmV2LnhtbFBLBQYAAAAABAAEAPMAAACeBQAAAAA=&#10;"/>
            </w:pict>
          </mc:Fallback>
        </mc:AlternateContent>
      </w:r>
      <w:r w:rsidR="00114D13" w:rsidRPr="006450EA">
        <w:rPr>
          <w:i/>
          <w:lang w:val="en-ZA"/>
        </w:rPr>
        <w:t>Present the Distinction or Finding, e.g.</w:t>
      </w:r>
      <w:r w:rsidR="00114D13" w:rsidRPr="006450EA">
        <w:rPr>
          <w:color w:val="000000"/>
          <w:lang w:val="en-ZA" w:eastAsia="en-ZA"/>
        </w:rPr>
        <w:t xml:space="preserve"> Repeatedly, women in the focus groups brought up instances of being stigmatized by family members or neighbo</w:t>
      </w:r>
      <w:r w:rsidR="00E50894" w:rsidRPr="006450EA">
        <w:rPr>
          <w:color w:val="000000"/>
          <w:lang w:val="en-ZA" w:eastAsia="en-ZA"/>
        </w:rPr>
        <w:t>u</w:t>
      </w:r>
      <w:r w:rsidR="00114D13" w:rsidRPr="006450EA">
        <w:rPr>
          <w:color w:val="000000"/>
          <w:lang w:val="en-ZA" w:eastAsia="en-ZA"/>
        </w:rPr>
        <w:t xml:space="preserve">rs because they had HIV. </w:t>
      </w:r>
    </w:p>
    <w:p w:rsidR="00E50894" w:rsidRPr="006450EA" w:rsidRDefault="00F65C73" w:rsidP="00114D13">
      <w:pPr>
        <w:spacing w:before="60"/>
        <w:ind w:left="720" w:right="720"/>
        <w:rPr>
          <w:i/>
          <w:lang w:val="en-ZA"/>
        </w:rPr>
      </w:pPr>
      <w:r>
        <w:rPr>
          <w:i/>
          <w:noProof/>
          <w:lang w:val="en-ZA" w:eastAsia="en-ZA"/>
        </w:rPr>
        <mc:AlternateContent>
          <mc:Choice Requires="wps">
            <w:drawing>
              <wp:anchor distT="0" distB="0" distL="114300" distR="114300" simplePos="0" relativeHeight="251666944" behindDoc="0" locked="0" layoutInCell="1" allowOverlap="1">
                <wp:simplePos x="0" y="0"/>
                <wp:positionH relativeFrom="column">
                  <wp:posOffset>-38100</wp:posOffset>
                </wp:positionH>
                <wp:positionV relativeFrom="paragraph">
                  <wp:posOffset>94615</wp:posOffset>
                </wp:positionV>
                <wp:extent cx="247650" cy="90805"/>
                <wp:effectExtent l="0" t="19050" r="38100" b="42545"/>
                <wp:wrapNone/>
                <wp:docPr id="2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13" style="position:absolute;margin-left:-3pt;margin-top:7.45pt;width:19.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e/QAIAAJQEAAAOAAAAZHJzL2Uyb0RvYy54bWysVNtu2zAMfR+wfxD0vvqCJE2NOkXRrsOA&#10;XQp0+wBGkmNtuk1S4nRfP0p2M2d7G+YHQRKpw0Me0tc3R63IQfggrWlpdVFSIgyzXJpdS79+eXiz&#10;piREMByUNaKlzyLQm83rV9eDa0Rte6u48ARBTGgG19I+RtcURWC90BAurBMGjZ31GiIe/a7gHgZE&#10;16qoy3JVDNZz5y0TIeDt/Wikm4zfdYLFz10XRCSqpcgt5tXndZvWYnMNzc6D6yWbaMA/sNAgDQY9&#10;Qd1DBLL38i8oLZm3wXbxglld2K6TTOQcMJuq/CObpx6cyLlgcYI7lSn8P1j26fDoieQtrbE8BjRq&#10;dLuPNocmVb1KFRpcaNDxyT36lGNwHyz7Hoixdz2Ynbj13g69AI68quRfnD1Ih4BPyXb4aDniA+Ln&#10;Yh07rxMgloEcsybPJ03EMRKGl/XicrVEagxNV+W6XOYA0Ly8dT7Ed8JqkjYt9XLXx0woR4DDhxCz&#10;LnxKDvi3ipJOK5T5AIosS/ymNpj51HOf1bpa11PcCbGA5iVyLolVkj9IpfLB77Z3yhOEb+lD/qbH&#10;Ye6mDBkwp2W9zFTPbGEOkRiOHDHqmZuWEadHSd3S9ckJmqTFW8Nzb0eQatzjY2UmcZIeo65by59R&#10;G2/H0cBRxk1v/U9KBhyLloYfe/CCEvXeoL5X1WKR5igfFsvL1DV+btnOLWAYQrU0UjJu7+I4e3uX&#10;hUr9kipmbOq5TsaX5hlZTWSx9XF3Nlvzc/b6/TPZ/AIAAP//AwBQSwMEFAAGAAgAAAAhAB+yExPc&#10;AAAABwEAAA8AAABkcnMvZG93bnJldi54bWxMj81OwzAQhO9IvIO1SNzaDSmKaIhTIRASN/rDgaMT&#10;L0lEvA6x2wSenuVEj7Ozmvmm2MyuVycaQ+dZw80yAUVce9txo+Ht8Ly4AxWiYWt6z6ThmwJsysuL&#10;wuTWT7yj0z42SkI45EZDG+OQI4a6JWfC0g/E4n340ZkocmzQjmaScNdjmiQZOtOxNLRmoMeW6s/9&#10;0Wmo+qfsfTt8vaDFaUs/CR7m3avW11fzwz2oSHP8f4Y/fEGHUpgqf2QbVK9hkcmUKPfbNSjxVyvR&#10;lYZ0nQKWBZ7zl78AAAD//wMAUEsBAi0AFAAGAAgAAAAhALaDOJL+AAAA4QEAABMAAAAAAAAAAAAA&#10;AAAAAAAAAFtDb250ZW50X1R5cGVzXS54bWxQSwECLQAUAAYACAAAACEAOP0h/9YAAACUAQAACwAA&#10;AAAAAAAAAAAAAAAvAQAAX3JlbHMvLnJlbHNQSwECLQAUAAYACAAAACEAHXZHv0ACAACUBAAADgAA&#10;AAAAAAAAAAAAAAAuAgAAZHJzL2Uyb0RvYy54bWxQSwECLQAUAAYACAAAACEAH7ITE9wAAAAHAQAA&#10;DwAAAAAAAAAAAAAAAACaBAAAZHJzL2Rvd25yZXYueG1sUEsFBgAAAAAEAAQA8wAAAKMFAAAAAA==&#10;"/>
            </w:pict>
          </mc:Fallback>
        </mc:AlternateContent>
      </w:r>
      <w:r w:rsidR="00114D13" w:rsidRPr="006450EA">
        <w:rPr>
          <w:i/>
          <w:lang w:val="en-ZA"/>
        </w:rPr>
        <w:t xml:space="preserve">Introduce the First Data Exemplar of this Distinction: </w:t>
      </w:r>
    </w:p>
    <w:p w:rsidR="00E50894" w:rsidRPr="006450EA" w:rsidRDefault="00E50894" w:rsidP="00E50894">
      <w:pPr>
        <w:autoSpaceDE w:val="0"/>
        <w:autoSpaceDN w:val="0"/>
        <w:adjustRightInd w:val="0"/>
        <w:spacing w:before="120" w:line="201" w:lineRule="atLeast"/>
        <w:ind w:left="1440" w:right="221"/>
        <w:jc w:val="both"/>
        <w:rPr>
          <w:color w:val="000000"/>
          <w:sz w:val="22"/>
          <w:szCs w:val="22"/>
          <w:lang w:val="en-ZA" w:eastAsia="en-ZA"/>
        </w:rPr>
      </w:pPr>
      <w:r w:rsidRPr="006450EA">
        <w:rPr>
          <w:color w:val="000000"/>
          <w:sz w:val="22"/>
          <w:szCs w:val="22"/>
          <w:lang w:val="en-ZA" w:eastAsia="en-ZA"/>
        </w:rPr>
        <w:t>e. g. “They just whisper about us. ‘Have you seen those with AIDS? They are not going to complete this year. When they start taking that medicine, they get fat. Then they just die, those that have AIDS!’ But we feel, as long as we know our future, as long as we are taking medicine –‘You go ahead and laugh at us’.”</w:t>
      </w:r>
    </w:p>
    <w:p w:rsidR="00114D13" w:rsidRPr="006450EA" w:rsidRDefault="00F65C73" w:rsidP="00114D13">
      <w:pPr>
        <w:spacing w:before="60"/>
        <w:ind w:left="720" w:right="720"/>
        <w:rPr>
          <w:lang w:val="en-ZA"/>
        </w:rPr>
      </w:pPr>
      <w:r>
        <w:rPr>
          <w:i/>
          <w:noProof/>
          <w:lang w:val="en-ZA" w:eastAsia="en-ZA"/>
        </w:rPr>
        <mc:AlternateContent>
          <mc:Choice Requires="wps">
            <w:drawing>
              <wp:anchor distT="0" distB="0" distL="114300" distR="114300" simplePos="0" relativeHeight="251667968" behindDoc="0" locked="0" layoutInCell="1" allowOverlap="1">
                <wp:simplePos x="0" y="0"/>
                <wp:positionH relativeFrom="column">
                  <wp:posOffset>9525</wp:posOffset>
                </wp:positionH>
                <wp:positionV relativeFrom="paragraph">
                  <wp:posOffset>67310</wp:posOffset>
                </wp:positionV>
                <wp:extent cx="247650" cy="90805"/>
                <wp:effectExtent l="0" t="19050" r="38100" b="42545"/>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13" style="position:absolute;margin-left:.75pt;margin-top:5.3pt;width:19.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X8QAIAAJQEAAAOAAAAZHJzL2Uyb0RvYy54bWysVNtu2zAMfR+wfxD0vvqCpE2NOkXRrsOA&#10;bi3Q7QMYSY616TZJidN9/SjZzZztbZgfBFEkDy+H9NX1QSuyFz5Ia1panZWUCMMsl2bb0q9f7t+t&#10;KAkRDAdljWjpiwj0ev32zdXgGlHb3iouPEEQE5rBtbSP0TVFEVgvNIQz64RBZWe9hoii3xbcw4Do&#10;WhV1WZ4Xg/XcectECPh6NyrpOuN3nWDxseuCiES1FHOL+fT53KSzWF9Bs/XgesmmNOAfstAgDQY9&#10;Qt1BBLLz8i8oLZm3wXbxjFld2K6TTOQasJqq/KOa5x6cyLVgc4I7tin8P1j2ef/kieTI3SUlBjRy&#10;dLOLNocmVX2ROjS40KDhs3vyqcbgHiz7Hoixtz2Yrbjx3g69AI55Vcm+OHFIQkBXshk+WY74gPi5&#10;WYfO6wSIbSCHzMnLkRNxiIThY724OF8icwxVl+WqXOYA0Lz6Oh/iB2E1SZeWerntY04oR4D9Q4iZ&#10;Fz4VB/xbRUmnFdK8B0WWJX7TGMxs6rnN+apa1VPcCbGA5jVybolVkt9LpbLgt5tb5QnCt/Q+f5Nz&#10;mJspQwasaVkvc6onujCHSBmOOWLUEzMtI26Pkrqlq6MRNImL94bn2Y4g1XhHZ2UmchIfI68by1+Q&#10;G2/H1cBVxktv/U9KBlyLloYfO/CCEvXRIL+X1WKR9igLi+VFjYKfazZzDRiGUC2NlIzX2zju3s5l&#10;otK8pI4Zm2auk/F1eMaspmRx9PF2sltzOVv9/pmsfwEAAP//AwBQSwMEFAAGAAgAAAAhAFSBLITZ&#10;AAAABgEAAA8AAABkcnMvZG93bnJldi54bWxMjstOwzAQRfdI/IM1SOzomKpEEOJUCITEjj5YsHTi&#10;IYmIxyF2m8DXM6zoanR0r+6cYj37Xh1pjF1gA9cLDYq4Dq7jxsDb/vnqFlRMlp3tA5OBb4qwLs/P&#10;Cpu7MPGWjrvUKBnhmFsDbUpDjhjrlryNizAQS/YRRm+T4NigG+0k477HpdYZetuxfGjtQI8t1Z+7&#10;gzdQ9U/Z+2b4ekGH04Z+NO7n7asxlxfzwz2oRHP6L8OfvqhDKU5VOLCLqhe+kaIcnYGSeKWFKwPL&#10;1R1gWeCpfvkLAAD//wMAUEsBAi0AFAAGAAgAAAAhALaDOJL+AAAA4QEAABMAAAAAAAAAAAAAAAAA&#10;AAAAAFtDb250ZW50X1R5cGVzXS54bWxQSwECLQAUAAYACAAAACEAOP0h/9YAAACUAQAACwAAAAAA&#10;AAAAAAAAAAAvAQAAX3JlbHMvLnJlbHNQSwECLQAUAAYACAAAACEAa3GF/EACAACUBAAADgAAAAAA&#10;AAAAAAAAAAAuAgAAZHJzL2Uyb0RvYy54bWxQSwECLQAUAAYACAAAACEAVIEshNkAAAAGAQAADwAA&#10;AAAAAAAAAAAAAACaBAAAZHJzL2Rvd25yZXYueG1sUEsFBgAAAAAEAAQA8wAAAKAFAAAAAA==&#10;"/>
            </w:pict>
          </mc:Fallback>
        </mc:AlternateContent>
      </w:r>
      <w:r w:rsidR="00114D13" w:rsidRPr="006450EA">
        <w:rPr>
          <w:i/>
          <w:lang w:val="en-ZA"/>
        </w:rPr>
        <w:t>Comment Further on the First Data Exemplar</w:t>
      </w:r>
      <w:r w:rsidR="00E50894" w:rsidRPr="006450EA">
        <w:rPr>
          <w:i/>
          <w:lang w:val="en-ZA"/>
        </w:rPr>
        <w:t xml:space="preserve"> </w:t>
      </w:r>
      <w:r w:rsidR="00114D13" w:rsidRPr="006450EA">
        <w:rPr>
          <w:i/>
          <w:lang w:val="en-ZA"/>
        </w:rPr>
        <w:t xml:space="preserve">of this Distinction: </w:t>
      </w:r>
      <w:r w:rsidR="00114D13" w:rsidRPr="006450EA">
        <w:rPr>
          <w:lang w:val="en-ZA"/>
        </w:rPr>
        <w:t>possibly</w:t>
      </w:r>
      <w:r w:rsidR="00114D13" w:rsidRPr="006450EA">
        <w:rPr>
          <w:i/>
          <w:lang w:val="en-ZA"/>
        </w:rPr>
        <w:t xml:space="preserve"> </w:t>
      </w:r>
      <w:r w:rsidR="00114D13" w:rsidRPr="006450EA">
        <w:rPr>
          <w:lang w:val="en-ZA"/>
        </w:rPr>
        <w:t>1b and 1c which come before the exemplar</w:t>
      </w:r>
    </w:p>
    <w:p w:rsidR="00E50894" w:rsidRPr="006450EA" w:rsidRDefault="00F65C73" w:rsidP="00114D13">
      <w:pPr>
        <w:spacing w:before="60"/>
        <w:ind w:left="720" w:right="720"/>
        <w:rPr>
          <w:i/>
          <w:lang w:val="en-ZA"/>
        </w:rPr>
      </w:pPr>
      <w:r>
        <w:rPr>
          <w:i/>
          <w:noProof/>
          <w:lang w:val="en-ZA" w:eastAsia="en-ZA"/>
        </w:rPr>
        <mc:AlternateContent>
          <mc:Choice Requires="wps">
            <w:drawing>
              <wp:anchor distT="0" distB="0" distL="114300" distR="114300" simplePos="0" relativeHeight="251668992" behindDoc="0" locked="0" layoutInCell="1" allowOverlap="1">
                <wp:simplePos x="0" y="0"/>
                <wp:positionH relativeFrom="column">
                  <wp:posOffset>9525</wp:posOffset>
                </wp:positionH>
                <wp:positionV relativeFrom="paragraph">
                  <wp:posOffset>96520</wp:posOffset>
                </wp:positionV>
                <wp:extent cx="247650" cy="90805"/>
                <wp:effectExtent l="0" t="19050" r="38100" b="42545"/>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13" style="position:absolute;margin-left:.75pt;margin-top:7.6pt;width:19.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kPwIAAJQEAAAOAAAAZHJzL2Uyb0RvYy54bWysVNtu2zAMfR+wfxD0vvqCpE2NOkXRrsOA&#10;bi3Q7QMYSY616TZJidN9/SjZzZztbZgfBFEkDy+H9NX1QSuyFz5Ia1panZWUCMMsl2bb0q9f7t+t&#10;KAkRDAdljWjpiwj0ev32zdXgGlHb3iouPEEQE5rBtbSP0TVFEVgvNIQz64RBZWe9hoii3xbcw4Do&#10;WhV1WZ4Xg/XcectECPh6NyrpOuN3nWDxseuCiES1FHOL+fT53KSzWF9Bs/XgesmmNOAfstAgDQY9&#10;Qt1BBLLz8i8oLZm3wXbxjFld2K6TTOQasJqq/KOa5x6cyLVgc4I7tin8P1j2ef/kieTIHTJlQCNH&#10;N7toc2hS1avUocGFBg2f3ZNPNQb3YNn3QIy97cFsxY33dugFcMyrSvbFiUMSArqSzfDJcsQHxM/N&#10;OnReJ0BsAzlkTl6OnIhDJAwf68XF+RKZY6i6LFflMgeA5tXX+RA/CKtJurTUy20fc0I5AuwfQsy8&#10;8Kk44N8qSjqtkOY9KLIs8ZvGYGZTz23OV9WqnuJOiAU0r5FzS6yS/F4qlQW/3dwqTxC+pff5m5zD&#10;3EwZMmBNy3qZUz3RhTlEynDMEaOemGkZcXuU1C1dHY2gSVy8NzzPdgSpxjs6KzORk/gYed1Y/oLc&#10;eDuuBq4yXnrrf1Iy4Fq0NPzYgReUqI8G+b2sFou0R1lYLC9qFPxcs5lrwDCEammkZLzexnH3di4T&#10;leYldczYNHOdjK/DM2Y1JYujj7eT3ZrL2er3z2T9CwAA//8DAFBLAwQUAAYACAAAACEAPkgO99kA&#10;AAAGAQAADwAAAGRycy9kb3ducmV2LnhtbEyOy07DMBBF90j8gzVI7OiYiFYQ4lQIhMSOPliwdOIh&#10;iYjHIXabwNczXcFqdHSv7pxiPfteHWmMXWAD1wsNirgOruPGwNv++eoWVEyWne0Dk4FvirAuz88K&#10;m7sw8ZaOu9QoGeGYWwNtSkOOGOuWvI2LMBBL9hFGb5Pg2KAb7STjvsdM6xV627F8aO1Ajy3Vn7uD&#10;N1D1T6v3zfD1gg6nDf1o3M/bV2MuL+aHe1CJ5vRXhpO+qEMpTlU4sIuqF15K8XQyUBLfaOHKQHa3&#10;BCwL/K9f/gIAAP//AwBQSwECLQAUAAYACAAAACEAtoM4kv4AAADhAQAAEwAAAAAAAAAAAAAAAAAA&#10;AAAAW0NvbnRlbnRfVHlwZXNdLnhtbFBLAQItABQABgAIAAAAIQA4/SH/1gAAAJQBAAALAAAAAAAA&#10;AAAAAAAAAC8BAABfcmVscy8ucmVsc1BLAQItABQABgAIAAAAIQA/cELkPwIAAJQEAAAOAAAAAAAA&#10;AAAAAAAAAC4CAABkcnMvZTJvRG9jLnhtbFBLAQItABQABgAIAAAAIQA+SA732QAAAAYBAAAPAAAA&#10;AAAAAAAAAAAAAJkEAABkcnMvZG93bnJldi54bWxQSwUGAAAAAAQABADzAAAAnwUAAAAA&#10;"/>
            </w:pict>
          </mc:Fallback>
        </mc:AlternateContent>
      </w:r>
      <w:r w:rsidR="00114D13" w:rsidRPr="006450EA">
        <w:rPr>
          <w:i/>
          <w:lang w:val="en-ZA"/>
        </w:rPr>
        <w:t xml:space="preserve">Make Transition to Second Data Exemplar of this Distinction: </w:t>
      </w:r>
    </w:p>
    <w:p w:rsidR="00114D13" w:rsidRPr="006450EA" w:rsidRDefault="00114D13" w:rsidP="00114D13">
      <w:pPr>
        <w:spacing w:before="60"/>
        <w:ind w:left="720" w:right="720"/>
        <w:rPr>
          <w:sz w:val="22"/>
          <w:szCs w:val="22"/>
          <w:lang w:val="en-ZA"/>
        </w:rPr>
      </w:pPr>
      <w:r w:rsidRPr="006450EA">
        <w:rPr>
          <w:bCs/>
          <w:color w:val="000000"/>
          <w:lang w:val="en-ZA"/>
        </w:rPr>
        <w:t xml:space="preserve">1d </w:t>
      </w:r>
      <w:r w:rsidR="00E50894" w:rsidRPr="006450EA">
        <w:rPr>
          <w:bCs/>
          <w:color w:val="000000"/>
          <w:lang w:val="en-ZA"/>
        </w:rPr>
        <w:t>“</w:t>
      </w:r>
      <w:r w:rsidRPr="006450EA">
        <w:rPr>
          <w:bCs/>
          <w:color w:val="000000"/>
          <w:sz w:val="22"/>
          <w:szCs w:val="22"/>
          <w:lang w:val="en-ZA"/>
        </w:rPr>
        <w:t>Women laughed with recognition and affirmation of this circumstance, quickly following with similar accounts. …</w:t>
      </w:r>
      <w:r w:rsidR="00E50894" w:rsidRPr="006450EA">
        <w:rPr>
          <w:bCs/>
          <w:color w:val="000000"/>
          <w:sz w:val="22"/>
          <w:szCs w:val="22"/>
          <w:lang w:val="en-ZA"/>
        </w:rPr>
        <w:t>”</w:t>
      </w:r>
    </w:p>
    <w:p w:rsidR="00114D13" w:rsidRPr="006450EA" w:rsidRDefault="00F65C73" w:rsidP="00114D13">
      <w:pPr>
        <w:spacing w:before="60"/>
        <w:ind w:left="720" w:right="720"/>
        <w:rPr>
          <w:i/>
          <w:lang w:val="en-ZA"/>
        </w:rPr>
      </w:pPr>
      <w:r>
        <w:rPr>
          <w:i/>
          <w:noProof/>
          <w:lang w:val="en-ZA" w:eastAsia="en-ZA"/>
        </w:rPr>
        <mc:AlternateContent>
          <mc:Choice Requires="wps">
            <w:drawing>
              <wp:anchor distT="0" distB="0" distL="114300" distR="114300" simplePos="0" relativeHeight="251670016" behindDoc="0" locked="0" layoutInCell="1" allowOverlap="1">
                <wp:simplePos x="0" y="0"/>
                <wp:positionH relativeFrom="column">
                  <wp:posOffset>9525</wp:posOffset>
                </wp:positionH>
                <wp:positionV relativeFrom="paragraph">
                  <wp:posOffset>113030</wp:posOffset>
                </wp:positionV>
                <wp:extent cx="247650" cy="90805"/>
                <wp:effectExtent l="0" t="19050" r="38100" b="4254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26" type="#_x0000_t13" style="position:absolute;margin-left:.75pt;margin-top:8.9pt;width:19.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97QAIAAJQEAAAOAAAAZHJzL2Uyb0RvYy54bWysVNtu2zAMfR+wfxD0vvqCpE2NOkXRrsOA&#10;bi3Q7QMYSY616TZJidN9/SjZzZztbZgfBFEkDy+H9NX1QSuyFz5Ia1panZWUCMMsl2bb0q9f7t+t&#10;KAkRDAdljWjpiwj0ev32zdXgGlHb3iouPEEQE5rBtbSP0TVFEVgvNIQz64RBZWe9hoii3xbcw4Do&#10;WhV1WZ4Xg/XcectECPh6NyrpOuN3nWDxseuCiES1FHOL+fT53KSzWF9Bs/XgesmmNOAfstAgDQY9&#10;Qt1BBLLz8i8oLZm3wXbxjFld2K6TTOQasJqq/KOa5x6cyLVgc4I7tin8P1j2ef/kieTI3QUlBjRy&#10;dLOLNocmVX2ZOjS40KDhs3vyqcbgHiz7Hoixtz2Yrbjx3g69AI55Vcm+OHFIQkBXshk+WY74gPi5&#10;WYfO6wSIbSCHzMnLkRNxiIThY724OF8icwxVl+WqXOYA0Lz6Oh/iB2E1SZeWerntY04oR4D9Q4iZ&#10;Fz4VB/xbRUmnFdK8B0WWJX7TGMxs6rnN+apa1VPcCbGA5jVybolVkt9LpbLgt5tb5QnCt/Q+f5Nz&#10;mJspQwasaVkvc6onujCHSBmOOWLUEzMtI26Pkrqlq6MRNImL94bn2Y4g1XhHZ2UmchIfI68by1+Q&#10;G2/H1cBVxktv/U9KBlyLloYfO/CCEvXRIL+X1WKR9igLi+VFjYKfazZzDRiGUC2NlIzX2zju3s5l&#10;otK8pI4Zm2auk/F1eMaspmRx9PF2sltzOVv9/pmsfwEAAP//AwBQSwMEFAAGAAgAAAAhAIV6Vsza&#10;AAAABgEAAA8AAABkcnMvZG93bnJldi54bWxMj81OwzAQhO9IvIO1SNzougVKFeJUCITEjf5w6NGJ&#10;lyQiXofYbQJPz3KC02o0o9lv8vXkO3WiIbaBDcxnGhRxFVzLtYG3/fPVClRMlp3tApOBL4qwLs7P&#10;cpu5MPKWTrtUKynhmFkDTUp9hhirhryNs9ATi/ceBm+TyKFGN9hRyn2HC62X6G3L8qGxPT02VH3s&#10;jt5A2T0tD5v+8wUdjhv61riftq/GXF5MD/egEk3pLwy/+IIOhTCV4cguqk70rQTl3MkAsW+06NLA&#10;9WIOWOT4H7/4AQAA//8DAFBLAQItABQABgAIAAAAIQC2gziS/gAAAOEBAAATAAAAAAAAAAAAAAAA&#10;AAAAAABbQ29udGVudF9UeXBlc10ueG1sUEsBAi0AFAAGAAgAAAAhADj9If/WAAAAlAEAAAsAAAAA&#10;AAAAAAAAAAAALwEAAF9yZWxzLy5yZWxzUEsBAi0AFAAGAAgAAAAhAAqk73tAAgAAlAQAAA4AAAAA&#10;AAAAAAAAAAAALgIAAGRycy9lMm9Eb2MueG1sUEsBAi0AFAAGAAgAAAAhAIV6VszaAAAABgEAAA8A&#10;AAAAAAAAAAAAAAAAmgQAAGRycy9kb3ducmV2LnhtbFBLBQYAAAAABAAEAPMAAAChBQAAAAA=&#10;"/>
            </w:pict>
          </mc:Fallback>
        </mc:AlternateContent>
      </w:r>
      <w:r w:rsidR="00114D13" w:rsidRPr="006450EA">
        <w:rPr>
          <w:i/>
          <w:lang w:val="en-ZA"/>
        </w:rPr>
        <w:t>Display the Second Data Exemplar of this Distinction:</w:t>
      </w:r>
      <w:r w:rsidR="00114D13" w:rsidRPr="006450EA">
        <w:rPr>
          <w:bCs/>
          <w:color w:val="000000"/>
          <w:lang w:val="en-ZA"/>
        </w:rPr>
        <w:t xml:space="preserve"> </w:t>
      </w:r>
      <w:r w:rsidR="00114D13" w:rsidRPr="006450EA">
        <w:rPr>
          <w:bCs/>
          <w:color w:val="000000"/>
          <w:sz w:val="22"/>
          <w:szCs w:val="22"/>
          <w:lang w:val="en-ZA"/>
        </w:rPr>
        <w:t>“Me too, I’ll add that you should not be worrying about anything. …”</w:t>
      </w:r>
    </w:p>
    <w:p w:rsidR="00114D13" w:rsidRPr="006450EA" w:rsidRDefault="00F65C73" w:rsidP="00114D13">
      <w:pPr>
        <w:spacing w:before="60"/>
        <w:ind w:left="720" w:right="720"/>
        <w:rPr>
          <w:i/>
          <w:sz w:val="22"/>
          <w:szCs w:val="22"/>
          <w:lang w:val="en-ZA"/>
        </w:rPr>
      </w:pPr>
      <w:r>
        <w:rPr>
          <w:i/>
          <w:noProof/>
          <w:lang w:val="en-ZA" w:eastAsia="en-ZA"/>
        </w:rPr>
        <mc:AlternateContent>
          <mc:Choice Requires="wps">
            <w:drawing>
              <wp:anchor distT="0" distB="0" distL="114300" distR="114300" simplePos="0" relativeHeight="251671040" behindDoc="0" locked="0" layoutInCell="1" allowOverlap="1">
                <wp:simplePos x="0" y="0"/>
                <wp:positionH relativeFrom="column">
                  <wp:posOffset>9525</wp:posOffset>
                </wp:positionH>
                <wp:positionV relativeFrom="paragraph">
                  <wp:posOffset>107950</wp:posOffset>
                </wp:positionV>
                <wp:extent cx="247650" cy="90805"/>
                <wp:effectExtent l="0" t="19050" r="38100" b="4254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90805"/>
                        </a:xfrm>
                        <a:prstGeom prst="right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6" type="#_x0000_t13" style="position:absolute;margin-left:.75pt;margin-top:8.5pt;width:19.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rRQQIAAJQEAAAOAAAAZHJzL2Uyb0RvYy54bWysVNuO0zAQfUfiHyy/01xou92o6WrVpQhp&#10;gZUWPsC1ncTgG7bbdPl6xk5aUnhD5MHyeGbOXM5M1ncnJdGROy+MrnExyzHimhomdFvjr192b1YY&#10;+UA0I9JoXuMX7vHd5vWrdW8rXprOSMYdAhDtq97WuAvBVlnmaccV8TNjuQZlY5wiAUTXZsyRHtCV&#10;zMo8X2a9ccw6Q7n38PowKPEm4TcNp+Fz03gekKwx5BbS6dK5j2e2WZOqdcR2go5pkH/IQhGhIegF&#10;6oEEgg5O/AWlBHXGmybMqFGZaRpBeaoBqinyP6p57ojlqRZojreXNvn/B0s/HZ8cEgy4W2KkiQKO&#10;7g/BpNCoeJs61FtfgeGzfXKxRm8fDf3ukTbbjuiW3ztn+o4TBnkVsaPZlUMUPLiiff/RMMAngJ+a&#10;dWqcioDQBnRKnLxcOOGngCg8lvOb5QKYo6C6zVf5IgUg1dnXOh/ec6NQvNTYibYLKaEUgRwffUi8&#10;sLE4wr4VGDVKAs1HItEih28cg4lNObVZropVOcYdETNSnSOnlhgp2E5ImQTX7rfSIYCv8S59o7Of&#10;mkmNeqhpUS5Sqlc6P4WIGQ45QtQrMyUCbI8UqsarixGpIhfvNEuzHYiQwx2cpR7JiXzEHfHV3rAX&#10;4MaZYTVgleHSGfcTox7Wosb+x4E4jpH8oIHf22I+j3uUhPnipgTBTTX7qYZoClA1DhgN120Ydu9g&#10;E1FxXmLHtIkz14hwHp4hqzFZGH24Xe3WVE5Wv38mm18AAAD//wMAUEsDBBQABgAIAAAAIQC7kA7d&#10;2gAAAAYBAAAPAAAAZHJzL2Rvd25yZXYueG1sTI/NTsMwEITvSLyDtUjc6LoUShXiVAiExI3+cOjR&#10;iZckIl6H2G0CT89ygtNqNKPZb/L15Dt1oiG2gQ3MZxoUcRVcy7WBt/3z1QpUTJad7QKTgS+KsC7O&#10;z3KbuTDylk67VCsp4ZhZA01KfYYYq4a8jbPQE4v3HgZvk8ihRjfYUcp9h9daL9HbluVDY3t6bKj6&#10;2B29gbJ7Wh42/ecLOhw39K1xP21fjbm8mB7uQSWa0l8YfvEFHQphKsORXVSd6FsJyrmTRWLfaNGl&#10;gcV8AVjk+B+/+AEAAP//AwBQSwECLQAUAAYACAAAACEAtoM4kv4AAADhAQAAEwAAAAAAAAAAAAAA&#10;AAAAAAAAW0NvbnRlbnRfVHlwZXNdLnhtbFBLAQItABQABgAIAAAAIQA4/SH/1gAAAJQBAAALAAAA&#10;AAAAAAAAAAAAAC8BAABfcmVscy8ucmVsc1BLAQItABQABgAIAAAAIQDXMdrRQQIAAJQEAAAOAAAA&#10;AAAAAAAAAAAAAC4CAABkcnMvZTJvRG9jLnhtbFBLAQItABQABgAIAAAAIQC7kA7d2gAAAAYBAAAP&#10;AAAAAAAAAAAAAAAAAJsEAABkcnMvZG93bnJldi54bWxQSwUGAAAAAAQABADzAAAAogUAAAAA&#10;"/>
            </w:pict>
          </mc:Fallback>
        </mc:AlternateContent>
      </w:r>
      <w:r w:rsidR="00114D13" w:rsidRPr="006450EA">
        <w:rPr>
          <w:i/>
          <w:lang w:val="en-ZA"/>
        </w:rPr>
        <w:t>Make Transition to the Next Data Exemplar of this Distinction and Repeat the Pattern until the closing of this section:</w:t>
      </w:r>
      <w:r w:rsidR="00114D13" w:rsidRPr="006450EA">
        <w:rPr>
          <w:color w:val="000000"/>
          <w:lang w:val="en-ZA"/>
        </w:rPr>
        <w:t xml:space="preserve"> </w:t>
      </w:r>
      <w:r w:rsidR="00114D13" w:rsidRPr="006450EA">
        <w:rPr>
          <w:color w:val="000000"/>
          <w:sz w:val="22"/>
          <w:szCs w:val="22"/>
          <w:lang w:val="en-ZA"/>
        </w:rPr>
        <w:t>“When individuals expressed tribulation in the face of stigmatizing events, women in the groups would offer words of encouragement …” etc</w:t>
      </w:r>
    </w:p>
    <w:p w:rsidR="00114D13" w:rsidRPr="006450EA" w:rsidRDefault="00E50894" w:rsidP="00114D13">
      <w:pPr>
        <w:rPr>
          <w:rFonts w:cs="Tahoma"/>
          <w:bCs/>
          <w:lang w:val="en-ZA"/>
        </w:rPr>
      </w:pPr>
      <w:r w:rsidRPr="006450EA">
        <w:rPr>
          <w:rFonts w:cs="Tahoma"/>
          <w:bCs/>
          <w:lang w:val="en-ZA"/>
        </w:rPr>
        <w:lastRenderedPageBreak/>
        <w:t xml:space="preserve">Whether you take on this sort of structure or not is really up to you. However you should </w:t>
      </w:r>
      <w:r w:rsidR="00FA288B" w:rsidRPr="006450EA">
        <w:rPr>
          <w:rFonts w:cs="Tahoma"/>
          <w:bCs/>
          <w:lang w:val="en-ZA"/>
        </w:rPr>
        <w:t xml:space="preserve">firstly </w:t>
      </w:r>
      <w:r w:rsidRPr="006450EA">
        <w:rPr>
          <w:rFonts w:cs="Tahoma"/>
          <w:bCs/>
          <w:lang w:val="en-ZA"/>
        </w:rPr>
        <w:t xml:space="preserve">accept that in order to write any research text (and indeed any text except </w:t>
      </w:r>
      <w:r w:rsidR="006D3531" w:rsidRPr="006450EA">
        <w:rPr>
          <w:rFonts w:cs="Tahoma"/>
          <w:bCs/>
          <w:lang w:val="en-ZA"/>
        </w:rPr>
        <w:t>per</w:t>
      </w:r>
      <w:r w:rsidRPr="006450EA">
        <w:rPr>
          <w:rFonts w:cs="Tahoma"/>
          <w:bCs/>
          <w:lang w:val="en-ZA"/>
        </w:rPr>
        <w:t>haps poetry), there must be percepti</w:t>
      </w:r>
      <w:r w:rsidR="006D3531" w:rsidRPr="006450EA">
        <w:rPr>
          <w:rFonts w:cs="Tahoma"/>
          <w:bCs/>
          <w:lang w:val="en-ZA"/>
        </w:rPr>
        <w:t>ble</w:t>
      </w:r>
      <w:r w:rsidRPr="006450EA">
        <w:rPr>
          <w:rFonts w:cs="Tahoma"/>
          <w:bCs/>
          <w:lang w:val="en-ZA"/>
        </w:rPr>
        <w:t xml:space="preserve"> structure,</w:t>
      </w:r>
      <w:r w:rsidR="008351F1" w:rsidRPr="006450EA">
        <w:rPr>
          <w:rFonts w:cs="Tahoma"/>
          <w:bCs/>
          <w:lang w:val="en-ZA"/>
        </w:rPr>
        <w:t xml:space="preserve"> and it sh</w:t>
      </w:r>
      <w:r w:rsidR="00FA288B" w:rsidRPr="006450EA">
        <w:rPr>
          <w:rFonts w:cs="Tahoma"/>
          <w:bCs/>
          <w:lang w:val="en-ZA"/>
        </w:rPr>
        <w:t>ould be systematic; and secondly, you should remember that studies by experienced researchers provide exemplars for your own writing. This is how we learn the “discourse” of writing different genres or types of writing.</w:t>
      </w:r>
    </w:p>
    <w:p w:rsidR="00114D13" w:rsidRPr="006450EA" w:rsidRDefault="00114D13" w:rsidP="00D826FD">
      <w:pPr>
        <w:ind w:firstLine="720"/>
        <w:rPr>
          <w:rFonts w:ascii="Berlin Sans FB" w:hAnsi="Berlin Sans FB" w:cs="Tahoma"/>
          <w:bCs/>
          <w:sz w:val="28"/>
          <w:szCs w:val="28"/>
          <w:lang w:val="en-ZA"/>
        </w:rPr>
      </w:pPr>
    </w:p>
    <w:p w:rsidR="00114D13" w:rsidRPr="006450EA" w:rsidRDefault="00114D13" w:rsidP="00114D13">
      <w:pPr>
        <w:rPr>
          <w:rFonts w:ascii="Berlin Sans FB" w:hAnsi="Berlin Sans FB" w:cs="Tahoma"/>
          <w:bCs/>
          <w:sz w:val="28"/>
          <w:szCs w:val="28"/>
          <w:lang w:val="en-ZA"/>
        </w:rPr>
      </w:pPr>
    </w:p>
    <w:p w:rsidR="00114D13" w:rsidRPr="006450EA" w:rsidRDefault="00114D13" w:rsidP="00114D13">
      <w:pPr>
        <w:pBdr>
          <w:bottom w:val="single" w:sz="18" w:space="7" w:color="auto"/>
        </w:pBdr>
        <w:rPr>
          <w:rFonts w:ascii="Berlin Sans FB" w:hAnsi="Berlin Sans FB" w:cs="Arial"/>
          <w:bCs/>
          <w:sz w:val="28"/>
          <w:lang w:val="en-ZA"/>
        </w:rPr>
      </w:pPr>
      <w:r w:rsidRPr="006450EA">
        <w:rPr>
          <w:rFonts w:ascii="Berlin Sans FB" w:hAnsi="Berlin Sans FB" w:cs="Tahoma"/>
          <w:bCs/>
          <w:sz w:val="28"/>
          <w:szCs w:val="28"/>
          <w:lang w:val="en-ZA"/>
        </w:rPr>
        <w:t>4</w:t>
      </w:r>
      <w:r w:rsidRPr="006450EA">
        <w:rPr>
          <w:rFonts w:ascii="Berlin Sans FB" w:hAnsi="Berlin Sans FB" w:cs="Tahoma"/>
          <w:bCs/>
          <w:sz w:val="28"/>
          <w:szCs w:val="28"/>
          <w:lang w:val="en-ZA"/>
        </w:rPr>
        <w:tab/>
        <w:t xml:space="preserve"> Being rigorous in writing your Findings</w:t>
      </w:r>
      <w:r w:rsidRPr="006450EA">
        <w:rPr>
          <w:rFonts w:ascii="Berlin Sans FB" w:hAnsi="Berlin Sans FB" w:cs="Arial"/>
          <w:bCs/>
          <w:sz w:val="28"/>
          <w:lang w:val="en-ZA"/>
        </w:rPr>
        <w:t xml:space="preserve"> </w:t>
      </w:r>
    </w:p>
    <w:p w:rsidR="00114D13" w:rsidRPr="006450EA" w:rsidRDefault="00114D13" w:rsidP="00D826FD">
      <w:pPr>
        <w:autoSpaceDE w:val="0"/>
        <w:autoSpaceDN w:val="0"/>
        <w:adjustRightInd w:val="0"/>
        <w:spacing w:before="120"/>
        <w:rPr>
          <w:lang w:val="en-ZA"/>
        </w:rPr>
      </w:pPr>
      <w:r w:rsidRPr="006450EA">
        <w:rPr>
          <w:lang w:val="en-ZA"/>
        </w:rPr>
        <w:t xml:space="preserve">In Chenail’s (1995) paper, a number of principles for remaining rigorous are presented, which should help to ensure that your study achieves quality. Can you identify these? </w:t>
      </w:r>
    </w:p>
    <w:p w:rsidR="00114D13" w:rsidRPr="006450EA" w:rsidRDefault="00114D13" w:rsidP="00114D13">
      <w:pPr>
        <w:autoSpaceDE w:val="0"/>
        <w:autoSpaceDN w:val="0"/>
        <w:adjustRightInd w:val="0"/>
        <w:rPr>
          <w:lang w:val="en-ZA"/>
        </w:rPr>
      </w:pPr>
    </w:p>
    <w:p w:rsidR="00114D13" w:rsidRPr="006450EA" w:rsidRDefault="00114D13" w:rsidP="00114D13">
      <w:pPr>
        <w:rPr>
          <w:lang w:val="en-ZA"/>
        </w:rPr>
      </w:pPr>
      <w:r w:rsidRPr="006450EA">
        <w:rPr>
          <w:lang w:val="en-ZA"/>
        </w:rPr>
        <w:t>The first point he makes is that methodological choices and their rationale should be made explicit. This is argued as an approach of “openness”, of making known what processes you followed. It should be possible, he argues</w:t>
      </w:r>
      <w:r w:rsidR="005C4AD6" w:rsidRPr="006450EA">
        <w:rPr>
          <w:lang w:val="en-ZA"/>
        </w:rPr>
        <w:t>,</w:t>
      </w:r>
      <w:r w:rsidRPr="006450EA">
        <w:rPr>
          <w:lang w:val="en-ZA"/>
        </w:rPr>
        <w:t xml:space="preserve"> that others can “… step into your shoes…” [and to] assess whether he or she sees it </w:t>
      </w:r>
      <w:r w:rsidR="005C4AD6" w:rsidRPr="006450EA">
        <w:rPr>
          <w:lang w:val="en-ZA"/>
        </w:rPr>
        <w:t>in the same</w:t>
      </w:r>
      <w:r w:rsidRPr="006450EA">
        <w:rPr>
          <w:lang w:val="en-ZA"/>
        </w:rPr>
        <w:t xml:space="preserve"> way. </w:t>
      </w:r>
      <w:r w:rsidR="005C4AD6" w:rsidRPr="006450EA">
        <w:rPr>
          <w:lang w:val="en-ZA"/>
        </w:rPr>
        <w:t>Furthermore, i</w:t>
      </w:r>
      <w:r w:rsidRPr="006450EA">
        <w:rPr>
          <w:lang w:val="en-ZA"/>
        </w:rPr>
        <w:t xml:space="preserve">t is a way of inviting the reader into the research (Chenail, 1994). </w:t>
      </w:r>
    </w:p>
    <w:p w:rsidR="00114D13" w:rsidRPr="006450EA" w:rsidRDefault="00114D13" w:rsidP="00114D13">
      <w:pPr>
        <w:autoSpaceDE w:val="0"/>
        <w:autoSpaceDN w:val="0"/>
        <w:adjustRightInd w:val="0"/>
        <w:rPr>
          <w:lang w:val="en-ZA"/>
        </w:rPr>
      </w:pPr>
    </w:p>
    <w:p w:rsidR="00114D13" w:rsidRPr="006450EA" w:rsidRDefault="00114D13" w:rsidP="00114D13">
      <w:pPr>
        <w:spacing w:after="120"/>
        <w:ind w:right="720"/>
        <w:rPr>
          <w:i/>
          <w:lang w:val="en-ZA"/>
        </w:rPr>
      </w:pPr>
      <w:r w:rsidRPr="006450EA">
        <w:rPr>
          <w:lang w:val="en-ZA"/>
        </w:rPr>
        <w:t>Chenail (1995) citing Constas (1992), makes the point that in writing up your Findings you should be “… restrained by your data” and should neither “… overstate … [nor] understate it …  . “Look at the data [he writes] and record that what you see. Report nothing more and nothing less!</w:t>
      </w:r>
      <w:r w:rsidR="005C4AD6" w:rsidRPr="006450EA">
        <w:rPr>
          <w:lang w:val="en-ZA"/>
        </w:rPr>
        <w:t>” That is probably the best lesson you can take from this session: be true to your data; return to it often and let it “speak through you”.</w:t>
      </w:r>
    </w:p>
    <w:p w:rsidR="00326264" w:rsidRPr="006450EA" w:rsidRDefault="00326264" w:rsidP="00114D13">
      <w:pPr>
        <w:autoSpaceDE w:val="0"/>
        <w:autoSpaceDN w:val="0"/>
        <w:adjustRightInd w:val="0"/>
        <w:rPr>
          <w:rFonts w:ascii="Trebuchet MS" w:hAnsi="Trebuchet MS"/>
          <w:b/>
          <w:lang w:val="en-ZA"/>
        </w:rPr>
      </w:pPr>
    </w:p>
    <w:p w:rsidR="006D7BB4" w:rsidRPr="006450EA" w:rsidRDefault="006D7BB4" w:rsidP="00114D13">
      <w:pPr>
        <w:autoSpaceDE w:val="0"/>
        <w:autoSpaceDN w:val="0"/>
        <w:adjustRightInd w:val="0"/>
        <w:rPr>
          <w:rFonts w:ascii="Trebuchet MS" w:hAnsi="Trebuchet MS"/>
          <w:b/>
          <w:lang w:val="en-ZA"/>
        </w:rPr>
      </w:pPr>
      <w:r w:rsidRPr="006450EA">
        <w:rPr>
          <w:rFonts w:ascii="Trebuchet MS" w:hAnsi="Trebuchet MS"/>
          <w:b/>
          <w:lang w:val="en-ZA"/>
        </w:rPr>
        <w:t>Task 3 – Ensuring rigour as your write up your findings</w:t>
      </w:r>
    </w:p>
    <w:p w:rsidR="006D7BB4" w:rsidRPr="006450EA" w:rsidRDefault="006D7BB4" w:rsidP="00114D13">
      <w:pPr>
        <w:autoSpaceDE w:val="0"/>
        <w:autoSpaceDN w:val="0"/>
        <w:adjustRightInd w:val="0"/>
        <w:rPr>
          <w:lang w:val="en-ZA"/>
        </w:rPr>
      </w:pPr>
    </w:p>
    <w:p w:rsidR="00114D13" w:rsidRPr="006450EA" w:rsidRDefault="006D7BB4" w:rsidP="00114D13">
      <w:pPr>
        <w:autoSpaceDE w:val="0"/>
        <w:autoSpaceDN w:val="0"/>
        <w:adjustRightInd w:val="0"/>
        <w:rPr>
          <w:rFonts w:ascii="Calibri" w:hAnsi="Calibri"/>
          <w:lang w:val="en-ZA"/>
        </w:rPr>
      </w:pPr>
      <w:r w:rsidRPr="006450EA">
        <w:rPr>
          <w:rFonts w:ascii="Calibri" w:hAnsi="Calibri"/>
          <w:lang w:val="en-ZA"/>
        </w:rPr>
        <w:t>Now l</w:t>
      </w:r>
      <w:r w:rsidR="00114D13" w:rsidRPr="006450EA">
        <w:rPr>
          <w:rFonts w:ascii="Calibri" w:hAnsi="Calibri"/>
          <w:lang w:val="en-ZA"/>
        </w:rPr>
        <w:t xml:space="preserve">ook back at the session in Unit 2, in which we presented the whole range of strategies which have been devised to attain rigour in the qualitative research process. Are there any that are particularly relevant to your Findings? </w:t>
      </w:r>
    </w:p>
    <w:p w:rsidR="00114D13" w:rsidRPr="006450EA" w:rsidRDefault="00114D13" w:rsidP="00114D13">
      <w:pPr>
        <w:autoSpaceDE w:val="0"/>
        <w:autoSpaceDN w:val="0"/>
        <w:adjustRightInd w:val="0"/>
        <w:rPr>
          <w:rFonts w:ascii="Calibri" w:hAnsi="Calibri"/>
          <w:b/>
          <w:lang w:val="en-ZA"/>
        </w:rPr>
      </w:pPr>
    </w:p>
    <w:p w:rsidR="006D7BB4" w:rsidRPr="006450EA" w:rsidRDefault="006D7BB4" w:rsidP="00114D13">
      <w:pPr>
        <w:autoSpaceDE w:val="0"/>
        <w:autoSpaceDN w:val="0"/>
        <w:adjustRightInd w:val="0"/>
        <w:rPr>
          <w:rFonts w:ascii="Trebuchet MS" w:hAnsi="Trebuchet MS"/>
          <w:b/>
          <w:lang w:val="en-ZA"/>
        </w:rPr>
      </w:pPr>
      <w:r w:rsidRPr="006450EA">
        <w:rPr>
          <w:rFonts w:ascii="Trebuchet MS" w:hAnsi="Trebuchet MS"/>
          <w:b/>
          <w:lang w:val="en-ZA"/>
        </w:rPr>
        <w:t>Feedback</w:t>
      </w:r>
    </w:p>
    <w:p w:rsidR="008B3802" w:rsidRPr="006450EA" w:rsidRDefault="006D7BB4" w:rsidP="008B3802">
      <w:pPr>
        <w:autoSpaceDE w:val="0"/>
        <w:autoSpaceDN w:val="0"/>
        <w:adjustRightInd w:val="0"/>
        <w:rPr>
          <w:lang w:val="en-ZA"/>
        </w:rPr>
      </w:pPr>
      <w:r w:rsidRPr="006450EA">
        <w:rPr>
          <w:lang w:val="en-ZA"/>
        </w:rPr>
        <w:t>Being rigorous when you write up findings is primarily about ensuring credibility by staying true to your data. However you should also remember to d</w:t>
      </w:r>
      <w:r w:rsidR="00114D13" w:rsidRPr="006450EA">
        <w:rPr>
          <w:lang w:val="en-ZA"/>
        </w:rPr>
        <w:t xml:space="preserve">eclare </w:t>
      </w:r>
      <w:r w:rsidRPr="006450EA">
        <w:rPr>
          <w:lang w:val="en-ZA"/>
        </w:rPr>
        <w:t xml:space="preserve">any </w:t>
      </w:r>
      <w:r w:rsidR="00114D13" w:rsidRPr="006450EA">
        <w:rPr>
          <w:lang w:val="en-ZA"/>
        </w:rPr>
        <w:t xml:space="preserve">limitations of </w:t>
      </w:r>
      <w:r w:rsidRPr="006450EA">
        <w:rPr>
          <w:lang w:val="en-ZA"/>
        </w:rPr>
        <w:t xml:space="preserve">your </w:t>
      </w:r>
      <w:r w:rsidR="00114D13" w:rsidRPr="006450EA">
        <w:rPr>
          <w:lang w:val="en-ZA"/>
        </w:rPr>
        <w:t>study</w:t>
      </w:r>
      <w:r w:rsidRPr="006450EA">
        <w:rPr>
          <w:lang w:val="en-ZA"/>
        </w:rPr>
        <w:t>, to discuss issues that arose through your reflexive stance, e.g. in a study on women’s experiences of stigma, one would declare if you too had experienced stigma because you had been physically disabled from childhood. This might make you more strongly empathetic to your study participants, but it may also give you richer insights into what they say. However, again, just as Chenail suggests (1995), your challenge would be to be true to your data and not to allow your own experiences to intrude or cloud your interpretation.</w:t>
      </w:r>
      <w:r w:rsidR="008B3802" w:rsidRPr="006450EA">
        <w:rPr>
          <w:lang w:val="en-ZA"/>
        </w:rPr>
        <w:t xml:space="preserve"> This is also relevant to assumptions which you may hold about women’s experience of HIV in under-resourced communities. If you are not conscious of these assumptions, how will you </w:t>
      </w:r>
      <w:r w:rsidR="008B3802" w:rsidRPr="006450EA">
        <w:rPr>
          <w:lang w:val="en-ZA"/>
        </w:rPr>
        <w:lastRenderedPageBreak/>
        <w:t>know when they intrude into your interpretation. For example, if in a previous study you have been involved in, you learned from a group of women that their privacy about their status is the most important issue to them, would you be sufficiently alert to the way in which simply speaking about it here seems to be bolstering their confidence? Would you perhaps have avoided using a focus group to collect data? In the course of your analysis, you may find that your assumptions are substantially challenged, and the Findings section is a good place to declare this.</w:t>
      </w:r>
    </w:p>
    <w:p w:rsidR="002D1E86" w:rsidRPr="006450EA" w:rsidRDefault="002D1E86" w:rsidP="00114D13">
      <w:pPr>
        <w:autoSpaceDE w:val="0"/>
        <w:autoSpaceDN w:val="0"/>
        <w:adjustRightInd w:val="0"/>
        <w:rPr>
          <w:lang w:val="en-ZA"/>
        </w:rPr>
      </w:pPr>
    </w:p>
    <w:p w:rsidR="00114D13" w:rsidRPr="006450EA" w:rsidRDefault="00783369" w:rsidP="00114D13">
      <w:pPr>
        <w:autoSpaceDE w:val="0"/>
        <w:autoSpaceDN w:val="0"/>
        <w:adjustRightInd w:val="0"/>
        <w:rPr>
          <w:lang w:val="en-ZA"/>
        </w:rPr>
      </w:pPr>
      <w:r w:rsidRPr="006450EA">
        <w:rPr>
          <w:lang w:val="en-ZA"/>
        </w:rPr>
        <w:t xml:space="preserve">Another point to bear in mind is to remain “provisional” in all your </w:t>
      </w:r>
      <w:r w:rsidR="002D1E86" w:rsidRPr="006450EA">
        <w:rPr>
          <w:lang w:val="en-ZA"/>
        </w:rPr>
        <w:t xml:space="preserve">discursive academic </w:t>
      </w:r>
      <w:r w:rsidRPr="006450EA">
        <w:rPr>
          <w:lang w:val="en-ZA"/>
        </w:rPr>
        <w:t>writing</w:t>
      </w:r>
      <w:r w:rsidR="002D1E86" w:rsidRPr="006450EA">
        <w:rPr>
          <w:lang w:val="en-ZA"/>
        </w:rPr>
        <w:t xml:space="preserve">. We do not suggest this where the cause of a disease has been scientifically proven, but when engaged in human social research, remember to convey that </w:t>
      </w:r>
      <w:r w:rsidRPr="006450EA">
        <w:rPr>
          <w:lang w:val="en-ZA"/>
        </w:rPr>
        <w:t xml:space="preserve">this is </w:t>
      </w:r>
      <w:r w:rsidR="00114D13" w:rsidRPr="006450EA">
        <w:rPr>
          <w:lang w:val="en-ZA"/>
        </w:rPr>
        <w:t>“</w:t>
      </w:r>
      <w:r w:rsidR="00114D13" w:rsidRPr="006450EA">
        <w:rPr>
          <w:u w:val="single"/>
          <w:lang w:val="en-ZA"/>
        </w:rPr>
        <w:t>an</w:t>
      </w:r>
      <w:r w:rsidR="00114D13" w:rsidRPr="006450EA">
        <w:rPr>
          <w:lang w:val="en-ZA"/>
        </w:rPr>
        <w:t xml:space="preserve"> interpretation”</w:t>
      </w:r>
      <w:r w:rsidRPr="006450EA">
        <w:rPr>
          <w:lang w:val="en-ZA"/>
        </w:rPr>
        <w:t>,</w:t>
      </w:r>
      <w:r w:rsidR="00114D13" w:rsidRPr="006450EA">
        <w:rPr>
          <w:lang w:val="en-ZA"/>
        </w:rPr>
        <w:t xml:space="preserve"> not “</w:t>
      </w:r>
      <w:r w:rsidR="00114D13" w:rsidRPr="006450EA">
        <w:rPr>
          <w:u w:val="single"/>
          <w:lang w:val="en-ZA"/>
        </w:rPr>
        <w:t>the</w:t>
      </w:r>
      <w:r w:rsidR="00114D13" w:rsidRPr="006450EA">
        <w:rPr>
          <w:lang w:val="en-ZA"/>
        </w:rPr>
        <w:t xml:space="preserve"> interpretation”</w:t>
      </w:r>
      <w:r w:rsidRPr="006450EA">
        <w:rPr>
          <w:lang w:val="en-ZA"/>
        </w:rPr>
        <w:t xml:space="preserve">. In everything you write, you should try not to assert that this is the </w:t>
      </w:r>
      <w:r w:rsidRPr="006450EA">
        <w:rPr>
          <w:u w:val="single"/>
          <w:lang w:val="en-ZA"/>
        </w:rPr>
        <w:t>only</w:t>
      </w:r>
      <w:r w:rsidRPr="006450EA">
        <w:rPr>
          <w:lang w:val="en-ZA"/>
        </w:rPr>
        <w:t xml:space="preserve"> </w:t>
      </w:r>
      <w:r w:rsidR="008B3802" w:rsidRPr="006450EA">
        <w:rPr>
          <w:lang w:val="en-ZA"/>
        </w:rPr>
        <w:t>“</w:t>
      </w:r>
      <w:r w:rsidRPr="006450EA">
        <w:rPr>
          <w:lang w:val="en-ZA"/>
        </w:rPr>
        <w:t>truth</w:t>
      </w:r>
      <w:r w:rsidR="008B3802" w:rsidRPr="006450EA">
        <w:rPr>
          <w:lang w:val="en-ZA"/>
        </w:rPr>
        <w:t>”</w:t>
      </w:r>
      <w:r w:rsidRPr="006450EA">
        <w:rPr>
          <w:lang w:val="en-ZA"/>
        </w:rPr>
        <w:t xml:space="preserve">. Simply by being a qualitative researcher, you have accepted that </w:t>
      </w:r>
      <w:r w:rsidR="008B3802" w:rsidRPr="006450EA">
        <w:rPr>
          <w:lang w:val="en-ZA"/>
        </w:rPr>
        <w:t xml:space="preserve">this is just one </w:t>
      </w:r>
      <w:r w:rsidR="002D1E86" w:rsidRPr="006450EA">
        <w:rPr>
          <w:lang w:val="en-ZA"/>
        </w:rPr>
        <w:t xml:space="preserve">of many </w:t>
      </w:r>
      <w:r w:rsidR="008B3802" w:rsidRPr="006450EA">
        <w:rPr>
          <w:lang w:val="en-ZA"/>
        </w:rPr>
        <w:t>“truth</w:t>
      </w:r>
      <w:r w:rsidR="002D1E86" w:rsidRPr="006450EA">
        <w:rPr>
          <w:lang w:val="en-ZA"/>
        </w:rPr>
        <w:t>s</w:t>
      </w:r>
      <w:r w:rsidR="008B3802" w:rsidRPr="006450EA">
        <w:rPr>
          <w:lang w:val="en-ZA"/>
        </w:rPr>
        <w:t>”.</w:t>
      </w:r>
    </w:p>
    <w:p w:rsidR="00FE4016" w:rsidRPr="006450EA" w:rsidRDefault="00FE4016" w:rsidP="00114D13">
      <w:pPr>
        <w:autoSpaceDE w:val="0"/>
        <w:autoSpaceDN w:val="0"/>
        <w:adjustRightInd w:val="0"/>
        <w:rPr>
          <w:lang w:val="en-ZA"/>
        </w:rPr>
      </w:pPr>
    </w:p>
    <w:p w:rsidR="00114D13" w:rsidRPr="006450EA" w:rsidRDefault="00FE4016" w:rsidP="00114D13">
      <w:pPr>
        <w:autoSpaceDE w:val="0"/>
        <w:autoSpaceDN w:val="0"/>
        <w:adjustRightInd w:val="0"/>
        <w:rPr>
          <w:lang w:val="en-ZA"/>
        </w:rPr>
      </w:pPr>
      <w:r w:rsidRPr="006450EA">
        <w:rPr>
          <w:lang w:val="en-ZA"/>
        </w:rPr>
        <w:t>Finally in any study, there will be a number of questions which may remain unanswered. In cases like these, d</w:t>
      </w:r>
      <w:r w:rsidR="00114D13" w:rsidRPr="006450EA">
        <w:rPr>
          <w:lang w:val="en-ZA"/>
        </w:rPr>
        <w:t>o</w:t>
      </w:r>
      <w:r w:rsidRPr="006450EA">
        <w:rPr>
          <w:lang w:val="en-ZA"/>
        </w:rPr>
        <w:t xml:space="preserve"> </w:t>
      </w:r>
      <w:r w:rsidR="00114D13" w:rsidRPr="006450EA">
        <w:rPr>
          <w:lang w:val="en-ZA"/>
        </w:rPr>
        <w:t>n</w:t>
      </w:r>
      <w:r w:rsidRPr="006450EA">
        <w:rPr>
          <w:lang w:val="en-ZA"/>
        </w:rPr>
        <w:t>o</w:t>
      </w:r>
      <w:r w:rsidR="00114D13" w:rsidRPr="006450EA">
        <w:rPr>
          <w:lang w:val="en-ZA"/>
        </w:rPr>
        <w:t xml:space="preserve">t speculate – </w:t>
      </w:r>
      <w:r w:rsidRPr="006450EA">
        <w:rPr>
          <w:lang w:val="en-ZA"/>
        </w:rPr>
        <w:t xml:space="preserve">rather </w:t>
      </w:r>
      <w:r w:rsidR="00114D13" w:rsidRPr="006450EA">
        <w:rPr>
          <w:lang w:val="en-ZA"/>
        </w:rPr>
        <w:t>recommend further research</w:t>
      </w:r>
      <w:r w:rsidRPr="006450EA">
        <w:rPr>
          <w:lang w:val="en-ZA"/>
        </w:rPr>
        <w:t>.</w:t>
      </w:r>
    </w:p>
    <w:p w:rsidR="001A0FC3" w:rsidRPr="006450EA" w:rsidRDefault="001A0FC3" w:rsidP="00562088">
      <w:pPr>
        <w:pBdr>
          <w:bottom w:val="single" w:sz="18" w:space="7" w:color="auto"/>
        </w:pBdr>
        <w:rPr>
          <w:rFonts w:ascii="Berlin Sans FB" w:hAnsi="Berlin Sans FB" w:cs="Tahoma"/>
          <w:bCs/>
          <w:lang w:val="en-ZA"/>
        </w:rPr>
      </w:pPr>
    </w:p>
    <w:p w:rsidR="001A0FC3" w:rsidRPr="006450EA" w:rsidRDefault="001A0FC3" w:rsidP="00562088">
      <w:pPr>
        <w:pBdr>
          <w:bottom w:val="single" w:sz="18" w:space="7" w:color="auto"/>
        </w:pBdr>
        <w:rPr>
          <w:rFonts w:ascii="Berlin Sans FB" w:hAnsi="Berlin Sans FB" w:cs="Tahoma"/>
          <w:bCs/>
          <w:lang w:val="en-ZA"/>
        </w:rPr>
      </w:pPr>
    </w:p>
    <w:p w:rsidR="00562088" w:rsidRPr="006450EA" w:rsidRDefault="00562088" w:rsidP="00562088">
      <w:pPr>
        <w:pBdr>
          <w:bottom w:val="single" w:sz="18" w:space="7" w:color="auto"/>
        </w:pBdr>
        <w:rPr>
          <w:rFonts w:ascii="Berlin Sans FB" w:hAnsi="Berlin Sans FB" w:cs="Arial"/>
          <w:bCs/>
          <w:sz w:val="28"/>
          <w:lang w:val="en-ZA"/>
        </w:rPr>
      </w:pPr>
      <w:r w:rsidRPr="006450EA">
        <w:rPr>
          <w:rFonts w:ascii="Berlin Sans FB" w:hAnsi="Berlin Sans FB" w:cs="Tahoma"/>
          <w:bCs/>
          <w:sz w:val="28"/>
          <w:szCs w:val="28"/>
          <w:lang w:val="en-ZA"/>
        </w:rPr>
        <w:t>4</w:t>
      </w:r>
      <w:r w:rsidRPr="006450EA">
        <w:rPr>
          <w:rFonts w:ascii="Berlin Sans FB" w:hAnsi="Berlin Sans FB" w:cs="Tahoma"/>
          <w:bCs/>
          <w:sz w:val="28"/>
          <w:szCs w:val="28"/>
          <w:lang w:val="en-ZA"/>
        </w:rPr>
        <w:tab/>
        <w:t xml:space="preserve"> </w:t>
      </w:r>
      <w:r w:rsidR="006B5779" w:rsidRPr="006450EA">
        <w:rPr>
          <w:rFonts w:ascii="Berlin Sans FB" w:hAnsi="Berlin Sans FB" w:cs="Tahoma"/>
          <w:bCs/>
          <w:sz w:val="28"/>
          <w:szCs w:val="28"/>
          <w:lang w:val="en-ZA"/>
        </w:rPr>
        <w:t>Session summary</w:t>
      </w:r>
      <w:r w:rsidRPr="006450EA">
        <w:rPr>
          <w:rFonts w:ascii="Berlin Sans FB" w:hAnsi="Berlin Sans FB" w:cs="Arial"/>
          <w:bCs/>
          <w:sz w:val="28"/>
          <w:lang w:val="en-ZA"/>
        </w:rPr>
        <w:t xml:space="preserve"> </w:t>
      </w:r>
    </w:p>
    <w:p w:rsidR="00114D13" w:rsidRPr="006450EA" w:rsidRDefault="00114D13" w:rsidP="00114D13">
      <w:pPr>
        <w:autoSpaceDE w:val="0"/>
        <w:autoSpaceDN w:val="0"/>
        <w:adjustRightInd w:val="0"/>
        <w:rPr>
          <w:lang w:val="en-ZA"/>
        </w:rPr>
      </w:pPr>
    </w:p>
    <w:p w:rsidR="00114D13" w:rsidRPr="006450EA" w:rsidRDefault="001F6F88" w:rsidP="00FC58B5">
      <w:pPr>
        <w:autoSpaceDE w:val="0"/>
        <w:autoSpaceDN w:val="0"/>
        <w:adjustRightInd w:val="0"/>
        <w:rPr>
          <w:lang w:val="en-ZA"/>
        </w:rPr>
      </w:pPr>
      <w:r w:rsidRPr="006450EA">
        <w:rPr>
          <w:lang w:val="en-ZA"/>
        </w:rPr>
        <w:t>In this session, w</w:t>
      </w:r>
      <w:r w:rsidR="000C2B40" w:rsidRPr="006450EA">
        <w:rPr>
          <w:lang w:val="en-ZA"/>
        </w:rPr>
        <w:t xml:space="preserve">e </w:t>
      </w:r>
      <w:r w:rsidRPr="006450EA">
        <w:rPr>
          <w:lang w:val="en-ZA"/>
        </w:rPr>
        <w:t>have discussed</w:t>
      </w:r>
      <w:r w:rsidR="000C2B40" w:rsidRPr="006450EA">
        <w:rPr>
          <w:lang w:val="en-ZA"/>
        </w:rPr>
        <w:t xml:space="preserve"> the format and discourse of </w:t>
      </w:r>
      <w:r w:rsidRPr="006450EA">
        <w:rPr>
          <w:lang w:val="en-ZA"/>
        </w:rPr>
        <w:t xml:space="preserve">qualitative research </w:t>
      </w:r>
      <w:r w:rsidR="000C2B40" w:rsidRPr="006450EA">
        <w:rPr>
          <w:lang w:val="en-ZA"/>
        </w:rPr>
        <w:t xml:space="preserve">Findings, as well as some of the types of content that should be included in this chapter of your minithesis. </w:t>
      </w:r>
      <w:r w:rsidRPr="006450EA">
        <w:rPr>
          <w:lang w:val="en-ZA"/>
        </w:rPr>
        <w:t xml:space="preserve">In the next session, we focus on your Discussion and Conclusions as well as the issue of disseminating your research. Take a </w:t>
      </w:r>
      <w:r w:rsidR="00C63FC1" w:rsidRPr="006450EA">
        <w:rPr>
          <w:lang w:val="en-ZA"/>
        </w:rPr>
        <w:t>well-deserved</w:t>
      </w:r>
      <w:r w:rsidRPr="006450EA">
        <w:rPr>
          <w:lang w:val="en-ZA"/>
        </w:rPr>
        <w:t xml:space="preserve"> break before embarking on the next session! </w:t>
      </w:r>
    </w:p>
    <w:p w:rsidR="00114D13" w:rsidRPr="006450EA" w:rsidRDefault="00114D13" w:rsidP="00FC58B5">
      <w:pPr>
        <w:rPr>
          <w:b/>
          <w:lang w:val="en-ZA"/>
        </w:rPr>
      </w:pPr>
    </w:p>
    <w:p w:rsidR="001A0FC3" w:rsidRPr="006450EA" w:rsidRDefault="001A0FC3" w:rsidP="00FC58B5">
      <w:pPr>
        <w:pBdr>
          <w:bottom w:val="single" w:sz="18" w:space="7" w:color="auto"/>
        </w:pBdr>
        <w:rPr>
          <w:rFonts w:ascii="Berlin Sans FB" w:hAnsi="Berlin Sans FB" w:cs="Tahoma"/>
          <w:bCs/>
          <w:sz w:val="28"/>
          <w:szCs w:val="28"/>
          <w:lang w:val="en-ZA"/>
        </w:rPr>
      </w:pPr>
    </w:p>
    <w:p w:rsidR="006B5779" w:rsidRPr="006450EA" w:rsidRDefault="006B5779" w:rsidP="00FC58B5">
      <w:pPr>
        <w:pBdr>
          <w:bottom w:val="single" w:sz="18" w:space="7" w:color="auto"/>
        </w:pBdr>
        <w:rPr>
          <w:rFonts w:ascii="Berlin Sans FB" w:hAnsi="Berlin Sans FB" w:cs="Arial"/>
          <w:bCs/>
          <w:sz w:val="28"/>
          <w:lang w:val="en-ZA"/>
        </w:rPr>
      </w:pPr>
      <w:r w:rsidRPr="006450EA">
        <w:rPr>
          <w:rFonts w:ascii="Berlin Sans FB" w:hAnsi="Berlin Sans FB" w:cs="Tahoma"/>
          <w:bCs/>
          <w:sz w:val="28"/>
          <w:szCs w:val="28"/>
          <w:lang w:val="en-ZA"/>
        </w:rPr>
        <w:t>5</w:t>
      </w:r>
      <w:r w:rsidRPr="006450EA">
        <w:rPr>
          <w:rFonts w:ascii="Berlin Sans FB" w:hAnsi="Berlin Sans FB" w:cs="Tahoma"/>
          <w:bCs/>
          <w:sz w:val="28"/>
          <w:szCs w:val="28"/>
          <w:lang w:val="en-ZA"/>
        </w:rPr>
        <w:tab/>
        <w:t xml:space="preserve"> References</w:t>
      </w:r>
      <w:r w:rsidRPr="006450EA">
        <w:rPr>
          <w:rFonts w:ascii="Berlin Sans FB" w:hAnsi="Berlin Sans FB" w:cs="Arial"/>
          <w:bCs/>
          <w:sz w:val="28"/>
          <w:lang w:val="en-ZA"/>
        </w:rPr>
        <w:t xml:space="preserve"> </w:t>
      </w:r>
    </w:p>
    <w:p w:rsidR="00114D13" w:rsidRPr="006450EA" w:rsidRDefault="00114D13" w:rsidP="006B5779">
      <w:pPr>
        <w:pStyle w:val="NormalWeb"/>
        <w:spacing w:before="120" w:beforeAutospacing="0" w:after="120" w:afterAutospacing="0"/>
        <w:rPr>
          <w:rFonts w:ascii="Cambria" w:hAnsi="Cambria" w:cs="Arial"/>
          <w:sz w:val="24"/>
          <w:szCs w:val="24"/>
          <w:lang w:val="en-ZA"/>
        </w:rPr>
      </w:pPr>
      <w:r w:rsidRPr="006450EA">
        <w:rPr>
          <w:rFonts w:ascii="Cambria" w:hAnsi="Cambria" w:cs="Arial"/>
          <w:sz w:val="24"/>
          <w:szCs w:val="24"/>
          <w:lang w:val="en-ZA"/>
        </w:rPr>
        <w:t xml:space="preserve">Miles, M. B. &amp; Huberman, A. M. (1994). </w:t>
      </w:r>
      <w:r w:rsidRPr="006450EA">
        <w:rPr>
          <w:rFonts w:ascii="Cambria" w:hAnsi="Cambria" w:cs="Arial"/>
          <w:i/>
          <w:iCs/>
          <w:sz w:val="24"/>
          <w:szCs w:val="24"/>
          <w:lang w:val="en-ZA"/>
        </w:rPr>
        <w:t>Qualitative Data analysis: An Expanded Sourcebook.</w:t>
      </w:r>
      <w:r w:rsidRPr="006450EA">
        <w:rPr>
          <w:rFonts w:ascii="Cambria" w:hAnsi="Cambria" w:cs="Arial"/>
          <w:sz w:val="24"/>
          <w:szCs w:val="24"/>
          <w:lang w:val="en-ZA"/>
        </w:rPr>
        <w:t xml:space="preserve"> Newbury Park, CA: Sage Publications.</w:t>
      </w:r>
    </w:p>
    <w:p w:rsidR="00114D13" w:rsidRPr="006450EA" w:rsidRDefault="00114D13" w:rsidP="006B5779">
      <w:pPr>
        <w:pStyle w:val="NormalWeb"/>
        <w:spacing w:before="0" w:beforeAutospacing="0" w:after="120" w:afterAutospacing="0"/>
        <w:rPr>
          <w:rFonts w:ascii="Cambria" w:hAnsi="Cambria" w:cs="Arial"/>
          <w:sz w:val="24"/>
          <w:szCs w:val="24"/>
          <w:lang w:val="en-ZA"/>
        </w:rPr>
      </w:pPr>
      <w:r w:rsidRPr="006450EA">
        <w:rPr>
          <w:rFonts w:ascii="Cambria" w:hAnsi="Cambria" w:cs="Arial"/>
          <w:sz w:val="24"/>
          <w:szCs w:val="24"/>
          <w:lang w:val="en-ZA"/>
        </w:rPr>
        <w:t xml:space="preserve">Robson, C.  (2011). </w:t>
      </w:r>
      <w:r w:rsidRPr="006450EA">
        <w:rPr>
          <w:rFonts w:ascii="Cambria" w:hAnsi="Cambria" w:cs="Arial"/>
          <w:i/>
          <w:iCs/>
          <w:sz w:val="24"/>
          <w:szCs w:val="24"/>
          <w:lang w:val="en-ZA"/>
        </w:rPr>
        <w:t>Real World Research: A Resource for Users of Social Research Methods in Applied Settings</w:t>
      </w:r>
      <w:r w:rsidRPr="006450EA">
        <w:rPr>
          <w:rFonts w:ascii="Cambria" w:hAnsi="Cambria" w:cs="Arial"/>
          <w:sz w:val="24"/>
          <w:szCs w:val="24"/>
          <w:lang w:val="en-ZA"/>
        </w:rPr>
        <w:t>. 3rd Ed. Chichester, UK: Wiley.</w:t>
      </w: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CA3CBD" w:rsidRDefault="00CA3CBD" w:rsidP="00867451">
      <w:pPr>
        <w:ind w:left="2160"/>
        <w:rPr>
          <w:rFonts w:ascii="Times New Roman" w:hAnsi="Times New Roman"/>
          <w:lang w:val="en-ZA"/>
        </w:rPr>
      </w:pPr>
    </w:p>
    <w:p w:rsidR="00867451" w:rsidRPr="006450EA" w:rsidRDefault="00A4639B" w:rsidP="00867451">
      <w:pPr>
        <w:ind w:left="2160"/>
        <w:rPr>
          <w:rFonts w:ascii="Berlin Sans FB" w:hAnsi="Berlin Sans FB" w:cs="Arial"/>
          <w:bCs/>
          <w:smallCaps/>
          <w:spacing w:val="5"/>
          <w:sz w:val="52"/>
          <w:szCs w:val="52"/>
          <w:lang w:val="en-ZA"/>
        </w:rPr>
      </w:pPr>
      <w:r w:rsidRPr="006450EA">
        <w:rPr>
          <w:rFonts w:ascii="Times New Roman" w:hAnsi="Times New Roman"/>
          <w:lang w:val="en-ZA"/>
        </w:rPr>
        <w:br w:type="page"/>
      </w:r>
      <w:r w:rsidR="00F65C73">
        <w:rPr>
          <w:noProof/>
          <w:lang w:val="en-ZA" w:eastAsia="en-ZA"/>
        </w:rPr>
        <w:lastRenderedPageBreak/>
        <mc:AlternateContent>
          <mc:Choice Requires="wps">
            <w:drawing>
              <wp:anchor distT="0" distB="0" distL="114300" distR="114300" simplePos="0" relativeHeight="251672064" behindDoc="0" locked="1" layoutInCell="1" allowOverlap="1">
                <wp:simplePos x="0" y="0"/>
                <wp:positionH relativeFrom="column">
                  <wp:posOffset>-9525</wp:posOffset>
                </wp:positionH>
                <wp:positionV relativeFrom="paragraph">
                  <wp:posOffset>-209550</wp:posOffset>
                </wp:positionV>
                <wp:extent cx="1028700" cy="1397000"/>
                <wp:effectExtent l="0" t="0" r="19050" b="1270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C300C5" w:rsidRDefault="00C300C5" w:rsidP="00867451">
                            <w:pPr>
                              <w:spacing w:before="240"/>
                              <w:jc w:val="center"/>
                              <w:rPr>
                                <w:rFonts w:ascii="Berlin Sans FB" w:hAnsi="Berlin Sans FB"/>
                              </w:rPr>
                            </w:pPr>
                            <w:r>
                              <w:rPr>
                                <w:rFonts w:ascii="Berlin Sans FB" w:hAnsi="Berlin Sans FB" w:cs="Tahoma"/>
                                <w:bCs/>
                                <w:spacing w:val="40"/>
                                <w:sz w:val="52"/>
                              </w:rPr>
                              <w:t>Unit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left:0;text-align:left;margin-left:-.75pt;margin-top:-16.5pt;width:81pt;height:11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zjLQIAAFEEAAAOAAAAZHJzL2Uyb0RvYy54bWysVMGO0zAQvSPxD5bvNElpd9uo6WrVpQhp&#10;gRULH+A4TmLh2GbsNilfv2On7bZwQ+RgeTLjlzfvjbO6GzpF9gKcNLqg2SSlRGhuKqmbgv74vn23&#10;oMR5piumjBYFPQhH79Zv36x6m4upaY2qBBAE0S7vbUFb722eJI63omNuYqzQmKwNdMxjCE1SAesR&#10;vVPJNE1vkt5AZcFw4Ry+fRiTdB3x61pw/7WunfBEFRS5+bhCXMuwJusVyxtgtpX8SIP9A4uOSY0f&#10;PUM9MM/IDuRfUJ3kYJyp/YSbLjF1LbmIPWA3WfpHN88tsyL2guI4e5bJ/T9Y/mX/BERW6N2cEs06&#10;9OgbqsZ0owSZBX1663Ise7ZPEDp09tHwn45os2mxStwDmL4VrEJWWahPrg6EwOFRUvafTYXobOdN&#10;lGqooQuAKAIZoiOHsyNi8ITjyyydLm5TNI5jLnu/xH30LGH56bgF5z8K05GwKSgg+QjP9o/OBzos&#10;P5VE+kbJaiuVigE05UYB2TMcj218YgfY5WWZ0qQv6HI+nUfkq5y7hEB2rwSvyjrpcc6V7Aq6OBex&#10;POj2QVdxCj2TatwjZaWPQgbtRg/8UA7RqZv5yZbSVAeUFsw413gPcdMa+E1JjzNdUPdrx0BQoj5p&#10;tGeZzWbhEsRgNr+dYgCXmfIywzRHqIJ6Ssbtxo8XZ2dBNi1+KYtyaHOPltYyih3sHlkd+ePcRg+O&#10;dyxcjMs4Vr3+CdYvAAAA//8DAFBLAwQUAAYACAAAACEAGcgSHN4AAAAKAQAADwAAAGRycy9kb3du&#10;cmV2LnhtbEyPzU7DMBCE70i8g7VI3Fq7jSgljVMhUJE4tumFmxNvk0C8jmKnDTw92xOc9m80+022&#10;nVwnzjiE1pOGxVyBQKq8banWcCx2szWIEA1Z03lCDd8YYJvf3mQmtf5CezwfYi3YhEJqNDQx9qmU&#10;oWrQmTD3PRLfTn5wJvI41NIO5sLmrpNLpVbSmZb4Q2N6fGmw+jqMTkPZLo/mZ1+8Kfe0S+L7VHyO&#10;H69a399NzxsQEaf4J4YrPqNDzkylH8kG0WmYLR5YyTVJONNVsFK8KblZPyqQeSb/R8h/AQAA//8D&#10;AFBLAQItABQABgAIAAAAIQC2gziS/gAAAOEBAAATAAAAAAAAAAAAAAAAAAAAAABbQ29udGVudF9U&#10;eXBlc10ueG1sUEsBAi0AFAAGAAgAAAAhADj9If/WAAAAlAEAAAsAAAAAAAAAAAAAAAAALwEAAF9y&#10;ZWxzLy5yZWxzUEsBAi0AFAAGAAgAAAAhAJsKXOMtAgAAUQQAAA4AAAAAAAAAAAAAAAAALgIAAGRy&#10;cy9lMm9Eb2MueG1sUEsBAi0AFAAGAAgAAAAhABnIEhzeAAAACgEAAA8AAAAAAAAAAAAAAAAAhwQA&#10;AGRycy9kb3ducmV2LnhtbFBLBQYAAAAABAAEAPMAAACSBQAAAAA=&#10;">
                <v:textbox>
                  <w:txbxContent>
                    <w:p w:rsidR="00C300C5" w:rsidRDefault="00C300C5" w:rsidP="00867451">
                      <w:pPr>
                        <w:spacing w:before="240"/>
                        <w:jc w:val="center"/>
                        <w:rPr>
                          <w:rFonts w:ascii="Berlin Sans FB" w:hAnsi="Berlin Sans FB"/>
                        </w:rPr>
                      </w:pPr>
                      <w:r>
                        <w:rPr>
                          <w:rFonts w:ascii="Berlin Sans FB" w:hAnsi="Berlin Sans FB" w:cs="Tahoma"/>
                          <w:bCs/>
                          <w:spacing w:val="40"/>
                          <w:sz w:val="52"/>
                        </w:rPr>
                        <w:t>Unit 4</w:t>
                      </w:r>
                    </w:p>
                  </w:txbxContent>
                </v:textbox>
                <w10:anchorlock/>
              </v:rect>
            </w:pict>
          </mc:Fallback>
        </mc:AlternateContent>
      </w:r>
      <w:r w:rsidR="00867451" w:rsidRPr="006450EA">
        <w:rPr>
          <w:rFonts w:ascii="Berlin Sans FB" w:hAnsi="Berlin Sans FB" w:cs="Arial"/>
          <w:sz w:val="52"/>
          <w:szCs w:val="52"/>
          <w:lang w:val="en-ZA"/>
        </w:rPr>
        <w:t xml:space="preserve">Session 3 - </w:t>
      </w:r>
      <w:r w:rsidR="001E1290" w:rsidRPr="006450EA">
        <w:rPr>
          <w:rFonts w:ascii="Berlin Sans FB" w:hAnsi="Berlin Sans FB" w:cs="Arial"/>
          <w:bCs/>
          <w:sz w:val="52"/>
          <w:szCs w:val="52"/>
          <w:lang w:val="en-ZA"/>
        </w:rPr>
        <w:t>Discussing your findings</w:t>
      </w:r>
    </w:p>
    <w:p w:rsidR="00867451" w:rsidRPr="006450EA" w:rsidRDefault="00867451" w:rsidP="00867451">
      <w:pPr>
        <w:pStyle w:val="PlainText"/>
        <w:ind w:left="2160"/>
        <w:rPr>
          <w:rFonts w:ascii="Berlin Sans FB" w:hAnsi="Berlin Sans FB" w:cs="Tahoma"/>
          <w:bCs/>
          <w:sz w:val="52"/>
          <w:szCs w:val="52"/>
          <w:lang w:val="en-ZA"/>
        </w:rPr>
      </w:pPr>
    </w:p>
    <w:p w:rsidR="00867451" w:rsidRPr="006450EA" w:rsidRDefault="00867451" w:rsidP="00867451">
      <w:pPr>
        <w:pStyle w:val="PlainText"/>
        <w:pBdr>
          <w:bottom w:val="single" w:sz="12" w:space="1" w:color="auto"/>
        </w:pBdr>
        <w:rPr>
          <w:rFonts w:ascii="Tahoma" w:hAnsi="Tahoma" w:cs="Tahoma"/>
          <w:b/>
          <w:sz w:val="32"/>
          <w:szCs w:val="52"/>
          <w:lang w:val="en-ZA"/>
        </w:rPr>
      </w:pPr>
    </w:p>
    <w:p w:rsidR="00080D94" w:rsidRPr="006450EA" w:rsidRDefault="00080D94" w:rsidP="00080D94">
      <w:pPr>
        <w:pStyle w:val="NormalWeb"/>
        <w:spacing w:before="120" w:beforeAutospacing="0" w:after="120" w:afterAutospacing="0"/>
        <w:rPr>
          <w:rFonts w:ascii="Trebuchet MS" w:hAnsi="Trebuchet MS"/>
          <w:b/>
          <w:sz w:val="28"/>
          <w:szCs w:val="28"/>
          <w:lang w:val="en-ZA"/>
        </w:rPr>
      </w:pPr>
      <w:r w:rsidRPr="006450EA">
        <w:rPr>
          <w:rFonts w:ascii="Trebuchet MS" w:hAnsi="Trebuchet MS"/>
          <w:b/>
          <w:sz w:val="28"/>
          <w:szCs w:val="28"/>
          <w:lang w:val="en-ZA"/>
        </w:rPr>
        <w:t>Introduction</w:t>
      </w:r>
    </w:p>
    <w:p w:rsidR="00080D94" w:rsidRPr="006450EA" w:rsidRDefault="003F68BE" w:rsidP="00434084">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You are now nearing the end of this module. You may be feeling a bit overwhelmed, or at the very least tired and ready to move on to something else. This is not </w:t>
      </w:r>
      <w:r w:rsidR="00686430" w:rsidRPr="006450EA">
        <w:rPr>
          <w:rFonts w:ascii="Cambria" w:hAnsi="Cambria"/>
          <w:sz w:val="24"/>
          <w:szCs w:val="24"/>
          <w:lang w:val="en-ZA"/>
        </w:rPr>
        <w:t xml:space="preserve">so </w:t>
      </w:r>
      <w:r w:rsidRPr="006450EA">
        <w:rPr>
          <w:rFonts w:ascii="Cambria" w:hAnsi="Cambria"/>
          <w:sz w:val="24"/>
          <w:szCs w:val="24"/>
          <w:lang w:val="en-ZA"/>
        </w:rPr>
        <w:t>different from the emotion</w:t>
      </w:r>
      <w:r w:rsidR="00080D94" w:rsidRPr="006450EA">
        <w:rPr>
          <w:rFonts w:ascii="Cambria" w:hAnsi="Cambria"/>
          <w:sz w:val="24"/>
          <w:szCs w:val="24"/>
          <w:lang w:val="en-ZA"/>
        </w:rPr>
        <w:t>s</w:t>
      </w:r>
      <w:r w:rsidRPr="006450EA">
        <w:rPr>
          <w:rFonts w:ascii="Cambria" w:hAnsi="Cambria"/>
          <w:sz w:val="24"/>
          <w:szCs w:val="24"/>
          <w:lang w:val="en-ZA"/>
        </w:rPr>
        <w:t xml:space="preserve"> associated with </w:t>
      </w:r>
      <w:r w:rsidR="00686430" w:rsidRPr="006450EA">
        <w:rPr>
          <w:rFonts w:ascii="Cambria" w:hAnsi="Cambria"/>
          <w:sz w:val="24"/>
          <w:szCs w:val="24"/>
          <w:lang w:val="en-ZA"/>
        </w:rPr>
        <w:t xml:space="preserve">the second half of </w:t>
      </w:r>
      <w:r w:rsidR="00080D94" w:rsidRPr="006450EA">
        <w:rPr>
          <w:rFonts w:ascii="Cambria" w:hAnsi="Cambria"/>
          <w:sz w:val="24"/>
          <w:szCs w:val="24"/>
          <w:lang w:val="en-ZA"/>
        </w:rPr>
        <w:t>your minithesis</w:t>
      </w:r>
      <w:r w:rsidR="00686430" w:rsidRPr="006450EA">
        <w:rPr>
          <w:rFonts w:ascii="Cambria" w:hAnsi="Cambria"/>
          <w:sz w:val="24"/>
          <w:szCs w:val="24"/>
          <w:lang w:val="en-ZA"/>
        </w:rPr>
        <w:t xml:space="preserve">. </w:t>
      </w:r>
    </w:p>
    <w:p w:rsidR="00B870B1" w:rsidRPr="006450EA" w:rsidRDefault="003F68BE" w:rsidP="00434084">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By the time you get to </w:t>
      </w:r>
      <w:r w:rsidR="00080D94" w:rsidRPr="006450EA">
        <w:rPr>
          <w:rFonts w:ascii="Cambria" w:hAnsi="Cambria"/>
          <w:sz w:val="24"/>
          <w:szCs w:val="24"/>
          <w:lang w:val="en-ZA"/>
        </w:rPr>
        <w:t>the</w:t>
      </w:r>
      <w:r w:rsidRPr="006450EA">
        <w:rPr>
          <w:rFonts w:ascii="Cambria" w:hAnsi="Cambria"/>
          <w:sz w:val="24"/>
          <w:szCs w:val="24"/>
          <w:lang w:val="en-ZA"/>
        </w:rPr>
        <w:t xml:space="preserve"> </w:t>
      </w:r>
      <w:r w:rsidR="00080D94" w:rsidRPr="006450EA">
        <w:rPr>
          <w:rFonts w:ascii="Cambria" w:hAnsi="Cambria"/>
          <w:sz w:val="24"/>
          <w:szCs w:val="24"/>
          <w:lang w:val="en-ZA"/>
        </w:rPr>
        <w:t>D</w:t>
      </w:r>
      <w:r w:rsidRPr="006450EA">
        <w:rPr>
          <w:rFonts w:ascii="Cambria" w:hAnsi="Cambria"/>
          <w:sz w:val="24"/>
          <w:szCs w:val="24"/>
          <w:lang w:val="en-ZA"/>
        </w:rPr>
        <w:t xml:space="preserve">iscussion </w:t>
      </w:r>
      <w:r w:rsidR="00686430" w:rsidRPr="006450EA">
        <w:rPr>
          <w:rFonts w:ascii="Cambria" w:hAnsi="Cambria"/>
          <w:sz w:val="24"/>
          <w:szCs w:val="24"/>
          <w:lang w:val="en-ZA"/>
        </w:rPr>
        <w:t>chapter</w:t>
      </w:r>
      <w:r w:rsidR="00080D94" w:rsidRPr="006450EA">
        <w:rPr>
          <w:rFonts w:ascii="Cambria" w:hAnsi="Cambria"/>
          <w:sz w:val="24"/>
          <w:szCs w:val="24"/>
          <w:lang w:val="en-ZA"/>
        </w:rPr>
        <w:t xml:space="preserve">, </w:t>
      </w:r>
      <w:r w:rsidRPr="006450EA">
        <w:rPr>
          <w:rFonts w:ascii="Cambria" w:hAnsi="Cambria"/>
          <w:sz w:val="24"/>
          <w:szCs w:val="24"/>
          <w:lang w:val="en-ZA"/>
        </w:rPr>
        <w:t>you may well feel saturated by the amount that has already been written on your topic</w:t>
      </w:r>
      <w:r w:rsidR="00080D94" w:rsidRPr="006450EA">
        <w:rPr>
          <w:rFonts w:ascii="Cambria" w:hAnsi="Cambria"/>
          <w:sz w:val="24"/>
          <w:szCs w:val="24"/>
          <w:lang w:val="en-ZA"/>
        </w:rPr>
        <w:t xml:space="preserve">, and </w:t>
      </w:r>
      <w:r w:rsidRPr="006450EA">
        <w:rPr>
          <w:rFonts w:ascii="Cambria" w:hAnsi="Cambria"/>
          <w:sz w:val="24"/>
          <w:szCs w:val="24"/>
          <w:lang w:val="en-ZA"/>
        </w:rPr>
        <w:t xml:space="preserve">wonder what </w:t>
      </w:r>
      <w:r w:rsidR="00686430" w:rsidRPr="006450EA">
        <w:rPr>
          <w:rFonts w:ascii="Cambria" w:hAnsi="Cambria"/>
          <w:sz w:val="24"/>
          <w:szCs w:val="24"/>
          <w:lang w:val="en-ZA"/>
        </w:rPr>
        <w:t>you</w:t>
      </w:r>
      <w:r w:rsidR="00080D94" w:rsidRPr="006450EA">
        <w:rPr>
          <w:rFonts w:ascii="Cambria" w:hAnsi="Cambria"/>
          <w:sz w:val="24"/>
          <w:szCs w:val="24"/>
          <w:lang w:val="en-ZA"/>
        </w:rPr>
        <w:t xml:space="preserve"> can possibly </w:t>
      </w:r>
      <w:r w:rsidRPr="006450EA">
        <w:rPr>
          <w:rFonts w:ascii="Cambria" w:hAnsi="Cambria"/>
          <w:sz w:val="24"/>
          <w:szCs w:val="24"/>
          <w:lang w:val="en-ZA"/>
        </w:rPr>
        <w:t xml:space="preserve">add. You will also have spent many hours engaging with your data, </w:t>
      </w:r>
      <w:r w:rsidR="00B870B1" w:rsidRPr="006450EA">
        <w:rPr>
          <w:rFonts w:ascii="Cambria" w:hAnsi="Cambria"/>
          <w:sz w:val="24"/>
          <w:szCs w:val="24"/>
          <w:lang w:val="en-ZA"/>
        </w:rPr>
        <w:t xml:space="preserve">and </w:t>
      </w:r>
      <w:r w:rsidRPr="006450EA">
        <w:rPr>
          <w:rFonts w:ascii="Cambria" w:hAnsi="Cambria"/>
          <w:sz w:val="24"/>
          <w:szCs w:val="24"/>
          <w:lang w:val="en-ZA"/>
        </w:rPr>
        <w:t xml:space="preserve">may not feel that it is original or interesting anymore. </w:t>
      </w:r>
    </w:p>
    <w:p w:rsidR="00B870B1" w:rsidRPr="006450EA" w:rsidRDefault="00B870B1" w:rsidP="00434084">
      <w:pPr>
        <w:pStyle w:val="NormalWeb"/>
        <w:spacing w:before="0" w:beforeAutospacing="0" w:after="0" w:afterAutospacing="0"/>
        <w:rPr>
          <w:rFonts w:ascii="Cambria" w:hAnsi="Cambria"/>
          <w:sz w:val="24"/>
          <w:szCs w:val="24"/>
          <w:lang w:val="en-ZA"/>
        </w:rPr>
      </w:pPr>
    </w:p>
    <w:p w:rsidR="003F68BE" w:rsidRPr="006450EA" w:rsidRDefault="003F68BE" w:rsidP="00434084">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On the other hand, you could feel very satisfied with what you have achieved and be very enthusiastic about making it available to others. You will hopefully feel proud and want to demonstrate </w:t>
      </w:r>
      <w:r w:rsidR="00434084" w:rsidRPr="006450EA">
        <w:rPr>
          <w:rFonts w:ascii="Cambria" w:hAnsi="Cambria"/>
          <w:sz w:val="24"/>
          <w:szCs w:val="24"/>
          <w:lang w:val="en-ZA"/>
        </w:rPr>
        <w:t xml:space="preserve">and share </w:t>
      </w:r>
      <w:r w:rsidRPr="006450EA">
        <w:rPr>
          <w:rFonts w:ascii="Cambria" w:hAnsi="Cambria"/>
          <w:sz w:val="24"/>
          <w:szCs w:val="24"/>
          <w:lang w:val="en-ZA"/>
        </w:rPr>
        <w:t xml:space="preserve">the specific aspects of your study that are new and different, and to show how they contribute to the current debates. This is where your discussion comes in. </w:t>
      </w:r>
    </w:p>
    <w:p w:rsidR="00434084" w:rsidRPr="006450EA" w:rsidRDefault="00434084" w:rsidP="00434084">
      <w:pPr>
        <w:pStyle w:val="NormalWeb"/>
        <w:spacing w:before="0" w:beforeAutospacing="0" w:after="0" w:afterAutospacing="0"/>
        <w:rPr>
          <w:rFonts w:ascii="Cambria" w:hAnsi="Cambria"/>
          <w:sz w:val="24"/>
          <w:szCs w:val="24"/>
          <w:lang w:val="en-ZA"/>
        </w:rPr>
      </w:pPr>
    </w:p>
    <w:p w:rsidR="00434084" w:rsidRPr="006450EA" w:rsidRDefault="00434084" w:rsidP="00434084">
      <w:pPr>
        <w:rPr>
          <w:rStyle w:val="cit-first-elementcit-title"/>
          <w:rFonts w:ascii="Trebuchet MS" w:hAnsi="Trebuchet MS" w:cs="Arial"/>
          <w:bCs/>
          <w:sz w:val="28"/>
          <w:szCs w:val="28"/>
          <w:lang w:val="en-ZA"/>
        </w:rPr>
      </w:pPr>
      <w:r w:rsidRPr="006450EA">
        <w:rPr>
          <w:rStyle w:val="cit-first-elementcit-title"/>
          <w:rFonts w:ascii="Trebuchet MS" w:hAnsi="Trebuchet MS" w:cs="Arial"/>
          <w:bCs/>
          <w:sz w:val="28"/>
          <w:szCs w:val="28"/>
          <w:lang w:val="en-ZA"/>
        </w:rPr>
        <w:t>Contents</w:t>
      </w:r>
    </w:p>
    <w:p w:rsidR="00434084" w:rsidRPr="006450EA" w:rsidRDefault="00434084" w:rsidP="00434084">
      <w:pPr>
        <w:rPr>
          <w:rStyle w:val="cit-first-elementcit-title"/>
          <w:rFonts w:ascii="Arial" w:hAnsi="Arial" w:cs="Arial"/>
          <w:lang w:val="en-ZA"/>
        </w:rPr>
      </w:pPr>
    </w:p>
    <w:p w:rsidR="00434084" w:rsidRPr="006450EA" w:rsidRDefault="00434084" w:rsidP="00434084">
      <w:pPr>
        <w:rPr>
          <w:rStyle w:val="cit-first-elementcit-title"/>
          <w:rFonts w:cs="Arial"/>
          <w:lang w:val="en-ZA"/>
        </w:rPr>
      </w:pPr>
      <w:r w:rsidRPr="006450EA">
        <w:rPr>
          <w:rStyle w:val="cit-first-elementcit-title"/>
          <w:rFonts w:cs="Arial"/>
          <w:lang w:val="en-ZA"/>
        </w:rPr>
        <w:t>1</w:t>
      </w:r>
      <w:r w:rsidRPr="006450EA">
        <w:rPr>
          <w:rStyle w:val="cit-first-elementcit-title"/>
          <w:rFonts w:cs="Arial"/>
          <w:lang w:val="en-ZA"/>
        </w:rPr>
        <w:tab/>
        <w:t>Learning outcomes of this session</w:t>
      </w:r>
    </w:p>
    <w:p w:rsidR="00434084" w:rsidRPr="006450EA" w:rsidRDefault="00434084" w:rsidP="00434084">
      <w:pPr>
        <w:rPr>
          <w:rStyle w:val="cit-first-elementcit-title"/>
          <w:rFonts w:cs="Arial"/>
          <w:lang w:val="en-ZA"/>
        </w:rPr>
      </w:pPr>
      <w:r w:rsidRPr="006450EA">
        <w:rPr>
          <w:rStyle w:val="cit-first-elementcit-title"/>
          <w:rFonts w:cs="Arial"/>
          <w:lang w:val="en-ZA"/>
        </w:rPr>
        <w:t>2</w:t>
      </w:r>
      <w:r w:rsidRPr="006450EA">
        <w:rPr>
          <w:rStyle w:val="cit-first-elementcit-title"/>
          <w:rFonts w:cs="Arial"/>
          <w:lang w:val="en-ZA"/>
        </w:rPr>
        <w:tab/>
        <w:t>Readings</w:t>
      </w:r>
    </w:p>
    <w:p w:rsidR="00434084" w:rsidRPr="006450EA" w:rsidRDefault="00434084" w:rsidP="00434084">
      <w:pPr>
        <w:rPr>
          <w:rStyle w:val="cit-first-elementcit-title"/>
          <w:rFonts w:cs="Arial"/>
          <w:lang w:val="en-ZA"/>
        </w:rPr>
      </w:pPr>
      <w:r w:rsidRPr="006450EA">
        <w:rPr>
          <w:rStyle w:val="cit-first-elementcit-title"/>
          <w:rFonts w:cs="Arial"/>
          <w:lang w:val="en-ZA"/>
        </w:rPr>
        <w:t>3</w:t>
      </w:r>
      <w:r w:rsidRPr="006450EA">
        <w:rPr>
          <w:rStyle w:val="cit-first-elementcit-title"/>
          <w:rFonts w:cs="Arial"/>
          <w:lang w:val="en-ZA"/>
        </w:rPr>
        <w:tab/>
        <w:t xml:space="preserve">The role </w:t>
      </w:r>
      <w:r w:rsidR="00197F22" w:rsidRPr="006450EA">
        <w:rPr>
          <w:rStyle w:val="cit-first-elementcit-title"/>
          <w:rFonts w:cs="Arial"/>
          <w:lang w:val="en-ZA"/>
        </w:rPr>
        <w:t>of the</w:t>
      </w:r>
      <w:r w:rsidRPr="006450EA">
        <w:rPr>
          <w:rStyle w:val="cit-first-elementcit-title"/>
          <w:rFonts w:cs="Arial"/>
          <w:lang w:val="en-ZA"/>
        </w:rPr>
        <w:t xml:space="preserve"> Discussion</w:t>
      </w:r>
      <w:r w:rsidR="00197F22" w:rsidRPr="006450EA">
        <w:rPr>
          <w:rStyle w:val="cit-first-elementcit-title"/>
          <w:rFonts w:cs="Arial"/>
          <w:lang w:val="en-ZA"/>
        </w:rPr>
        <w:t xml:space="preserve"> in qualitative research</w:t>
      </w:r>
    </w:p>
    <w:p w:rsidR="00434084" w:rsidRPr="006450EA" w:rsidRDefault="00434084" w:rsidP="00434084">
      <w:pPr>
        <w:rPr>
          <w:rStyle w:val="cit-first-elementcit-title"/>
          <w:rFonts w:cs="Arial"/>
          <w:lang w:val="en-ZA"/>
        </w:rPr>
      </w:pPr>
      <w:r w:rsidRPr="006450EA">
        <w:rPr>
          <w:rStyle w:val="cit-first-elementcit-title"/>
          <w:rFonts w:cs="Arial"/>
          <w:lang w:val="en-ZA"/>
        </w:rPr>
        <w:t>4</w:t>
      </w:r>
      <w:r w:rsidRPr="006450EA">
        <w:rPr>
          <w:rStyle w:val="cit-first-elementcit-title"/>
          <w:rFonts w:cs="Arial"/>
          <w:lang w:val="en-ZA"/>
        </w:rPr>
        <w:tab/>
      </w:r>
      <w:r w:rsidR="00197F22" w:rsidRPr="006450EA">
        <w:rPr>
          <w:rStyle w:val="cit-first-elementcit-title"/>
          <w:rFonts w:cs="Arial"/>
          <w:lang w:val="en-ZA"/>
        </w:rPr>
        <w:t>Some advice from a supervisor</w:t>
      </w:r>
    </w:p>
    <w:p w:rsidR="000D0DD0" w:rsidRPr="006450EA" w:rsidRDefault="00434084" w:rsidP="00434084">
      <w:pPr>
        <w:rPr>
          <w:rStyle w:val="cit-first-elementcit-title"/>
          <w:rFonts w:cs="Arial"/>
          <w:lang w:val="en-ZA"/>
        </w:rPr>
      </w:pPr>
      <w:r w:rsidRPr="006450EA">
        <w:rPr>
          <w:rStyle w:val="cit-first-elementcit-title"/>
          <w:rFonts w:cs="Arial"/>
          <w:lang w:val="en-ZA"/>
        </w:rPr>
        <w:t>5</w:t>
      </w:r>
      <w:r w:rsidRPr="006450EA">
        <w:rPr>
          <w:rStyle w:val="cit-first-elementcit-title"/>
          <w:rFonts w:cs="Arial"/>
          <w:lang w:val="en-ZA"/>
        </w:rPr>
        <w:tab/>
      </w:r>
      <w:r w:rsidR="000D0DD0" w:rsidRPr="006450EA">
        <w:rPr>
          <w:rStyle w:val="cit-first-elementcit-title"/>
          <w:rFonts w:cs="Arial"/>
          <w:lang w:val="en-ZA"/>
        </w:rPr>
        <w:t xml:space="preserve">Quality review of your Findings and </w:t>
      </w:r>
      <w:r w:rsidRPr="006450EA">
        <w:rPr>
          <w:rStyle w:val="cit-first-elementcit-title"/>
          <w:rFonts w:cs="Arial"/>
          <w:lang w:val="en-ZA"/>
        </w:rPr>
        <w:t>Dis</w:t>
      </w:r>
      <w:r w:rsidR="000D0DD0" w:rsidRPr="006450EA">
        <w:rPr>
          <w:rStyle w:val="cit-first-elementcit-title"/>
          <w:rFonts w:cs="Arial"/>
          <w:lang w:val="en-ZA"/>
        </w:rPr>
        <w:t>cussion</w:t>
      </w:r>
    </w:p>
    <w:p w:rsidR="00434084" w:rsidRPr="006450EA" w:rsidRDefault="00A20487" w:rsidP="00434084">
      <w:pPr>
        <w:rPr>
          <w:rStyle w:val="cit-first-elementcit-title"/>
          <w:rFonts w:cs="Arial"/>
          <w:lang w:val="en-ZA"/>
        </w:rPr>
      </w:pPr>
      <w:r w:rsidRPr="006450EA">
        <w:rPr>
          <w:rStyle w:val="cit-first-elementcit-title"/>
          <w:rFonts w:cs="Arial"/>
          <w:lang w:val="en-ZA"/>
        </w:rPr>
        <w:t>6</w:t>
      </w:r>
      <w:r w:rsidR="00434084" w:rsidRPr="006450EA">
        <w:rPr>
          <w:rStyle w:val="cit-first-elementcit-title"/>
          <w:rFonts w:cs="Arial"/>
          <w:lang w:val="en-ZA"/>
        </w:rPr>
        <w:tab/>
        <w:t>Session summary</w:t>
      </w:r>
    </w:p>
    <w:p w:rsidR="00434084" w:rsidRPr="006450EA" w:rsidRDefault="00A20487" w:rsidP="00434084">
      <w:pPr>
        <w:rPr>
          <w:rStyle w:val="cit-first-elementcit-title"/>
          <w:rFonts w:cs="Arial"/>
          <w:lang w:val="en-ZA"/>
        </w:rPr>
      </w:pPr>
      <w:r w:rsidRPr="006450EA">
        <w:rPr>
          <w:rStyle w:val="cit-first-elementcit-title"/>
          <w:rFonts w:cs="Arial"/>
          <w:lang w:val="en-ZA"/>
        </w:rPr>
        <w:t>7</w:t>
      </w:r>
      <w:r w:rsidR="00434084" w:rsidRPr="006450EA">
        <w:rPr>
          <w:rStyle w:val="cit-first-elementcit-title"/>
          <w:rFonts w:cs="Arial"/>
          <w:lang w:val="en-ZA"/>
        </w:rPr>
        <w:tab/>
        <w:t>References and further readings</w:t>
      </w:r>
    </w:p>
    <w:p w:rsidR="00434084" w:rsidRPr="006450EA" w:rsidRDefault="00434084" w:rsidP="00434084">
      <w:pPr>
        <w:rPr>
          <w:rStyle w:val="cit-first-elementcit-title"/>
          <w:rFonts w:cs="Arial"/>
          <w:lang w:val="en-ZA"/>
        </w:rPr>
      </w:pPr>
    </w:p>
    <w:p w:rsidR="00434084" w:rsidRPr="006450EA" w:rsidRDefault="00434084" w:rsidP="00434084">
      <w:pPr>
        <w:spacing w:after="120"/>
        <w:rPr>
          <w:rStyle w:val="cit-first-elementcit-title"/>
          <w:rFonts w:ascii="Trebuchet MS" w:hAnsi="Trebuchet MS" w:cs="Arial"/>
          <w:sz w:val="28"/>
          <w:szCs w:val="28"/>
          <w:lang w:val="en-ZA"/>
        </w:rPr>
      </w:pPr>
      <w:r w:rsidRPr="006450EA">
        <w:rPr>
          <w:rStyle w:val="cit-first-elementcit-title"/>
          <w:rFonts w:ascii="Trebuchet MS" w:hAnsi="Trebuchet MS" w:cs="Arial"/>
          <w:sz w:val="28"/>
          <w:szCs w:val="28"/>
          <w:lang w:val="en-ZA"/>
        </w:rPr>
        <w:t>Timing of this Session</w:t>
      </w:r>
    </w:p>
    <w:p w:rsidR="00434084" w:rsidRPr="006450EA" w:rsidRDefault="00434084" w:rsidP="00434084">
      <w:pPr>
        <w:rPr>
          <w:rStyle w:val="cit-first-elementcit-title"/>
          <w:rFonts w:cs="Arial"/>
          <w:lang w:val="en-ZA"/>
        </w:rPr>
      </w:pPr>
      <w:r w:rsidRPr="006450EA">
        <w:rPr>
          <w:rStyle w:val="cit-first-elementcit-title"/>
          <w:rFonts w:cs="Arial"/>
          <w:lang w:val="en-ZA"/>
        </w:rPr>
        <w:t xml:space="preserve">This session has </w:t>
      </w:r>
      <w:r w:rsidR="000D68C2" w:rsidRPr="006450EA">
        <w:rPr>
          <w:rStyle w:val="cit-first-elementcit-title"/>
          <w:rFonts w:cs="Arial"/>
          <w:lang w:val="en-ZA"/>
        </w:rPr>
        <w:t xml:space="preserve">two </w:t>
      </w:r>
      <w:r w:rsidRPr="006450EA">
        <w:rPr>
          <w:rStyle w:val="cit-first-elementcit-title"/>
          <w:rFonts w:cs="Arial"/>
          <w:lang w:val="en-ZA"/>
        </w:rPr>
        <w:t>readings and t</w:t>
      </w:r>
      <w:r w:rsidR="000D0DD0" w:rsidRPr="006450EA">
        <w:rPr>
          <w:rStyle w:val="cit-first-elementcit-title"/>
          <w:rFonts w:cs="Arial"/>
          <w:lang w:val="en-ZA"/>
        </w:rPr>
        <w:t>hree</w:t>
      </w:r>
      <w:r w:rsidRPr="006450EA">
        <w:rPr>
          <w:rStyle w:val="cit-first-elementcit-title"/>
          <w:rFonts w:cs="Arial"/>
          <w:lang w:val="en-ZA"/>
        </w:rPr>
        <w:t xml:space="preserve"> tasks. It should take you about t</w:t>
      </w:r>
      <w:r w:rsidR="000D68C2" w:rsidRPr="006450EA">
        <w:rPr>
          <w:rStyle w:val="cit-first-elementcit-title"/>
          <w:rFonts w:cs="Arial"/>
          <w:lang w:val="en-ZA"/>
        </w:rPr>
        <w:t xml:space="preserve">hree </w:t>
      </w:r>
      <w:r w:rsidRPr="006450EA">
        <w:rPr>
          <w:rStyle w:val="cit-first-elementcit-title"/>
          <w:rFonts w:cs="Arial"/>
          <w:lang w:val="en-ZA"/>
        </w:rPr>
        <w:t>hours to complete.</w:t>
      </w:r>
    </w:p>
    <w:p w:rsidR="00434084" w:rsidRPr="006450EA" w:rsidRDefault="00434084" w:rsidP="00434084">
      <w:pPr>
        <w:pBdr>
          <w:bottom w:val="single" w:sz="18" w:space="7" w:color="auto"/>
        </w:pBdr>
        <w:rPr>
          <w:rFonts w:ascii="Berlin Sans FB" w:hAnsi="Berlin Sans FB" w:cs="Arial"/>
          <w:bCs/>
          <w:sz w:val="28"/>
          <w:lang w:val="en-ZA"/>
        </w:rPr>
      </w:pPr>
      <w:r w:rsidRPr="006450EA">
        <w:rPr>
          <w:rStyle w:val="cit-first-elementcit-title"/>
          <w:rFonts w:cs="Arial"/>
          <w:lang w:val="en-ZA"/>
        </w:rPr>
        <w:br w:type="page"/>
      </w:r>
      <w:r w:rsidRPr="006450EA">
        <w:rPr>
          <w:rFonts w:ascii="Berlin Sans FB" w:hAnsi="Berlin Sans FB" w:cs="Arial"/>
          <w:sz w:val="28"/>
          <w:lang w:val="en-ZA"/>
        </w:rPr>
        <w:lastRenderedPageBreak/>
        <w:t>1</w:t>
      </w:r>
      <w:r w:rsidRPr="006450EA">
        <w:rPr>
          <w:rFonts w:ascii="Berlin Sans FB" w:hAnsi="Berlin Sans FB" w:cs="Arial"/>
          <w:sz w:val="28"/>
          <w:lang w:val="en-ZA"/>
        </w:rPr>
        <w:tab/>
        <w:t xml:space="preserve">Learning Outcomes of this Session </w:t>
      </w:r>
    </w:p>
    <w:p w:rsidR="00434084" w:rsidRPr="006450EA" w:rsidRDefault="00434084" w:rsidP="00434084">
      <w:pPr>
        <w:ind w:left="360"/>
        <w:rPr>
          <w:rFonts w:ascii="Arial" w:hAnsi="Arial" w:cs="Arial"/>
          <w:lang w:val="en-ZA"/>
        </w:rPr>
      </w:pPr>
    </w:p>
    <w:tbl>
      <w:tblPr>
        <w:tblW w:w="8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434084" w:rsidRPr="006450EA" w:rsidTr="00052CF1">
        <w:trPr>
          <w:trHeight w:val="803"/>
        </w:trPr>
        <w:tc>
          <w:tcPr>
            <w:tcW w:w="8655" w:type="dxa"/>
          </w:tcPr>
          <w:p w:rsidR="00434084" w:rsidRPr="006450EA" w:rsidRDefault="00434084" w:rsidP="00052CF1">
            <w:pPr>
              <w:rPr>
                <w:rFonts w:ascii="Trebuchet MS" w:hAnsi="Trebuchet MS" w:cs="Arial"/>
                <w:b/>
                <w:bCs/>
                <w:i/>
                <w:iCs/>
                <w:lang w:val="en-ZA"/>
              </w:rPr>
            </w:pPr>
          </w:p>
          <w:p w:rsidR="00434084" w:rsidRPr="006450EA" w:rsidRDefault="00434084" w:rsidP="00052CF1">
            <w:pPr>
              <w:rPr>
                <w:rFonts w:ascii="Trebuchet MS" w:hAnsi="Trebuchet MS" w:cs="Arial"/>
                <w:b/>
                <w:lang w:val="en-ZA"/>
              </w:rPr>
            </w:pPr>
            <w:r w:rsidRPr="006450EA">
              <w:rPr>
                <w:rFonts w:ascii="Trebuchet MS" w:hAnsi="Trebuchet MS" w:cs="Arial"/>
                <w:b/>
                <w:lang w:val="en-ZA"/>
              </w:rPr>
              <w:t>By the end of this session, you should have:</w:t>
            </w:r>
          </w:p>
        </w:tc>
      </w:tr>
      <w:tr w:rsidR="00434084" w:rsidRPr="006450EA" w:rsidTr="00E675EA">
        <w:trPr>
          <w:cantSplit/>
          <w:trHeight w:val="1246"/>
        </w:trPr>
        <w:tc>
          <w:tcPr>
            <w:tcW w:w="8655" w:type="dxa"/>
          </w:tcPr>
          <w:p w:rsidR="00434084" w:rsidRPr="006450EA" w:rsidRDefault="00434084" w:rsidP="004D3A2A">
            <w:pPr>
              <w:numPr>
                <w:ilvl w:val="0"/>
                <w:numId w:val="24"/>
              </w:numPr>
              <w:tabs>
                <w:tab w:val="left" w:pos="993"/>
                <w:tab w:val="left" w:pos="1276"/>
                <w:tab w:val="left" w:pos="1560"/>
                <w:tab w:val="left" w:pos="1843"/>
              </w:tabs>
              <w:spacing w:before="120"/>
              <w:rPr>
                <w:rFonts w:ascii="Calibri" w:hAnsi="Calibri" w:cs="Arial"/>
                <w:sz w:val="22"/>
                <w:szCs w:val="22"/>
                <w:lang w:val="en-ZA"/>
              </w:rPr>
            </w:pPr>
            <w:r w:rsidRPr="006450EA">
              <w:rPr>
                <w:rFonts w:ascii="Calibri" w:hAnsi="Calibri" w:cs="Arial"/>
                <w:sz w:val="22"/>
                <w:szCs w:val="22"/>
                <w:lang w:val="en-ZA"/>
              </w:rPr>
              <w:t xml:space="preserve">Demonstrated the ability to use the appropriate discourse for writing up findings. </w:t>
            </w:r>
          </w:p>
          <w:p w:rsidR="00434084" w:rsidRPr="006450EA" w:rsidRDefault="00434084" w:rsidP="004D3A2A">
            <w:pPr>
              <w:numPr>
                <w:ilvl w:val="0"/>
                <w:numId w:val="24"/>
              </w:numPr>
              <w:tabs>
                <w:tab w:val="left" w:pos="993"/>
                <w:tab w:val="left" w:pos="1276"/>
                <w:tab w:val="left" w:pos="1560"/>
                <w:tab w:val="left" w:pos="1843"/>
              </w:tabs>
              <w:rPr>
                <w:rFonts w:ascii="Calibri" w:hAnsi="Calibri" w:cs="Arial"/>
                <w:sz w:val="22"/>
                <w:szCs w:val="22"/>
                <w:lang w:val="en-ZA"/>
              </w:rPr>
            </w:pPr>
            <w:r w:rsidRPr="006450EA">
              <w:rPr>
                <w:rFonts w:ascii="Calibri" w:hAnsi="Calibri" w:cs="Arial"/>
                <w:sz w:val="22"/>
                <w:szCs w:val="22"/>
                <w:lang w:val="en-ZA"/>
              </w:rPr>
              <w:t>Describe some critical considerations to achieving rigour in your findings.</w:t>
            </w:r>
          </w:p>
          <w:p w:rsidR="00434084" w:rsidRPr="006450EA" w:rsidRDefault="00434084" w:rsidP="004D3A2A">
            <w:pPr>
              <w:numPr>
                <w:ilvl w:val="0"/>
                <w:numId w:val="24"/>
              </w:numPr>
              <w:tabs>
                <w:tab w:val="left" w:pos="993"/>
                <w:tab w:val="left" w:pos="1276"/>
                <w:tab w:val="left" w:pos="1560"/>
                <w:tab w:val="left" w:pos="1843"/>
              </w:tabs>
              <w:rPr>
                <w:rFonts w:ascii="Calibri Light" w:hAnsi="Calibri Light" w:cs="Arial"/>
                <w:sz w:val="22"/>
                <w:szCs w:val="22"/>
                <w:lang w:val="en-ZA"/>
              </w:rPr>
            </w:pPr>
            <w:r w:rsidRPr="006450EA">
              <w:rPr>
                <w:rFonts w:ascii="Calibri" w:hAnsi="Calibri" w:cs="Arial"/>
                <w:sz w:val="22"/>
                <w:szCs w:val="22"/>
                <w:lang w:val="en-ZA"/>
              </w:rPr>
              <w:t>Analyse the structure of the findings of several academic papers.</w:t>
            </w:r>
          </w:p>
          <w:p w:rsidR="004D3A2A" w:rsidRPr="006450EA" w:rsidRDefault="004D3A2A" w:rsidP="00E675EA">
            <w:pPr>
              <w:tabs>
                <w:tab w:val="left" w:pos="993"/>
                <w:tab w:val="left" w:pos="1276"/>
                <w:tab w:val="left" w:pos="1560"/>
                <w:tab w:val="left" w:pos="1843"/>
              </w:tabs>
              <w:ind w:left="720"/>
              <w:rPr>
                <w:rFonts w:ascii="Calibri Light" w:hAnsi="Calibri Light" w:cs="Arial"/>
                <w:sz w:val="22"/>
                <w:szCs w:val="22"/>
                <w:lang w:val="en-ZA"/>
              </w:rPr>
            </w:pPr>
          </w:p>
        </w:tc>
      </w:tr>
    </w:tbl>
    <w:p w:rsidR="00434084" w:rsidRPr="006450EA" w:rsidRDefault="00434084" w:rsidP="00434084">
      <w:pPr>
        <w:pBdr>
          <w:bottom w:val="single" w:sz="18" w:space="7" w:color="auto"/>
        </w:pBdr>
        <w:rPr>
          <w:rFonts w:ascii="Berlin Sans FB" w:hAnsi="Berlin Sans FB" w:cs="Arial"/>
          <w:bCs/>
          <w:sz w:val="28"/>
          <w:lang w:val="en-ZA"/>
        </w:rPr>
      </w:pPr>
    </w:p>
    <w:p w:rsidR="00C155B3" w:rsidRPr="006450EA" w:rsidRDefault="00C155B3" w:rsidP="00434084">
      <w:pPr>
        <w:pBdr>
          <w:bottom w:val="single" w:sz="18" w:space="7" w:color="auto"/>
        </w:pBdr>
        <w:rPr>
          <w:rFonts w:ascii="Berlin Sans FB" w:hAnsi="Berlin Sans FB" w:cs="Arial"/>
          <w:bCs/>
          <w:sz w:val="28"/>
          <w:lang w:val="en-ZA"/>
        </w:rPr>
      </w:pPr>
    </w:p>
    <w:p w:rsidR="00434084" w:rsidRPr="006450EA" w:rsidRDefault="00434084" w:rsidP="00434084">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2</w:t>
      </w:r>
      <w:r w:rsidRPr="006450EA">
        <w:rPr>
          <w:rFonts w:ascii="Berlin Sans FB" w:hAnsi="Berlin Sans FB" w:cs="Arial"/>
          <w:bCs/>
          <w:sz w:val="28"/>
          <w:lang w:val="en-ZA"/>
        </w:rPr>
        <w:tab/>
        <w:t xml:space="preserve">Readings </w:t>
      </w:r>
    </w:p>
    <w:p w:rsidR="00D01495" w:rsidRPr="006450EA" w:rsidRDefault="00D01495" w:rsidP="00434084">
      <w:pPr>
        <w:rPr>
          <w:rFonts w:cs="Arial"/>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D0DD0" w:rsidRPr="006450EA" w:rsidTr="009048DA">
        <w:trPr>
          <w:trHeight w:val="1299"/>
        </w:trPr>
        <w:tc>
          <w:tcPr>
            <w:tcW w:w="8856" w:type="dxa"/>
            <w:shd w:val="clear" w:color="auto" w:fill="auto"/>
          </w:tcPr>
          <w:p w:rsidR="000D0DD0" w:rsidRPr="006450EA" w:rsidRDefault="000D0DD0" w:rsidP="00C300C5">
            <w:pPr>
              <w:spacing w:before="120" w:after="120"/>
              <w:rPr>
                <w:rFonts w:cs="Arial"/>
                <w:lang w:val="en-ZA"/>
              </w:rPr>
            </w:pPr>
            <w:r w:rsidRPr="006450EA">
              <w:rPr>
                <w:rFonts w:cs="Palatino-Bold"/>
                <w:bCs/>
                <w:lang w:val="en-ZA" w:eastAsia="en-ZA"/>
              </w:rPr>
              <w:t xml:space="preserve">Sandelowski, M. &amp; Barroso, J. Classifying the Findings in Qualitative Studies. (2003). </w:t>
            </w:r>
            <w:r w:rsidRPr="006450EA">
              <w:rPr>
                <w:rFonts w:cs="Palatino-Roman"/>
                <w:i/>
                <w:lang w:val="en-ZA" w:eastAsia="en-ZA"/>
              </w:rPr>
              <w:t>Qualitative Health Research,</w:t>
            </w:r>
            <w:r w:rsidRPr="006450EA">
              <w:rPr>
                <w:rFonts w:cs="Palatino-Roman"/>
                <w:lang w:val="en-ZA" w:eastAsia="en-ZA"/>
              </w:rPr>
              <w:t xml:space="preserve"> 13(7): 905-923.</w:t>
            </w:r>
            <w:r w:rsidR="002D3C23" w:rsidRPr="006450EA">
              <w:rPr>
                <w:rFonts w:cs="Palatino-Roman"/>
                <w:lang w:val="en-ZA" w:eastAsia="en-ZA"/>
              </w:rPr>
              <w:t xml:space="preserve"> </w:t>
            </w:r>
            <w:r w:rsidR="00503F0C" w:rsidRPr="006450EA">
              <w:rPr>
                <w:rFonts w:cs="Arial"/>
                <w:lang w:val="en-ZA"/>
              </w:rPr>
              <w:t xml:space="preserve">FOLDER: </w:t>
            </w:r>
            <w:r w:rsidR="00503F0C" w:rsidRPr="006450EA">
              <w:rPr>
                <w:rFonts w:cs="Arial"/>
                <w:i/>
                <w:lang w:val="en-ZA"/>
              </w:rPr>
              <w:t>Exemplars of SOPH-UWC Minitheses</w:t>
            </w:r>
            <w:r w:rsidR="004F205C" w:rsidRPr="006450EA">
              <w:rPr>
                <w:rFonts w:cs="Arial"/>
                <w:i/>
                <w:lang w:val="en-ZA"/>
              </w:rPr>
              <w:t>.</w:t>
            </w:r>
            <w:r w:rsidR="002D3C23" w:rsidRPr="006450EA">
              <w:rPr>
                <w:rFonts w:cs="Arial"/>
                <w:i/>
                <w:lang w:val="en-ZA"/>
              </w:rPr>
              <w:t xml:space="preserve"> ON YOUR </w:t>
            </w:r>
            <w:r w:rsidR="00C300C5">
              <w:rPr>
                <w:rFonts w:cs="Arial"/>
                <w:i/>
                <w:lang w:val="en-ZA"/>
              </w:rPr>
              <w:t>USB FLASH DRIVE AND IKAMVA</w:t>
            </w:r>
            <w:r w:rsidR="00E541C1" w:rsidRPr="006450EA">
              <w:rPr>
                <w:rFonts w:cs="Arial"/>
                <w:i/>
                <w:lang w:val="en-ZA"/>
              </w:rPr>
              <w:t xml:space="preserve"> </w:t>
            </w:r>
          </w:p>
        </w:tc>
      </w:tr>
    </w:tbl>
    <w:p w:rsidR="000D0DD0" w:rsidRPr="006450EA" w:rsidRDefault="000D0DD0" w:rsidP="00434084">
      <w:pPr>
        <w:rPr>
          <w:rFonts w:cs="Arial"/>
          <w:lang w:val="en-ZA"/>
        </w:rPr>
      </w:pPr>
    </w:p>
    <w:p w:rsidR="00434084" w:rsidRPr="006450EA" w:rsidRDefault="00434084" w:rsidP="00434084">
      <w:pPr>
        <w:rPr>
          <w:rFonts w:ascii="Berlin Sans FB" w:hAnsi="Berlin Sans FB" w:cs="Tahoma"/>
          <w:bCs/>
          <w:sz w:val="28"/>
          <w:lang w:val="en-ZA"/>
        </w:rPr>
      </w:pPr>
    </w:p>
    <w:p w:rsidR="00434084" w:rsidRPr="006450EA" w:rsidRDefault="00434084" w:rsidP="00434084">
      <w:pPr>
        <w:pBdr>
          <w:bottom w:val="single" w:sz="18" w:space="7" w:color="auto"/>
        </w:pBdr>
        <w:rPr>
          <w:rFonts w:ascii="Berlin Sans FB" w:hAnsi="Berlin Sans FB" w:cs="Arial"/>
          <w:bCs/>
          <w:sz w:val="28"/>
          <w:lang w:val="en-ZA"/>
        </w:rPr>
      </w:pPr>
      <w:r w:rsidRPr="006450EA">
        <w:rPr>
          <w:rFonts w:ascii="Berlin Sans FB" w:hAnsi="Berlin Sans FB" w:cs="Tahoma"/>
          <w:bCs/>
          <w:sz w:val="28"/>
          <w:szCs w:val="28"/>
          <w:lang w:val="en-ZA"/>
        </w:rPr>
        <w:t>3</w:t>
      </w:r>
      <w:r w:rsidRPr="006450EA">
        <w:rPr>
          <w:rFonts w:ascii="Berlin Sans FB" w:hAnsi="Berlin Sans FB" w:cs="Tahoma"/>
          <w:bCs/>
          <w:sz w:val="28"/>
          <w:szCs w:val="28"/>
          <w:lang w:val="en-ZA"/>
        </w:rPr>
        <w:tab/>
        <w:t xml:space="preserve"> </w:t>
      </w:r>
      <w:r w:rsidRPr="006450EA">
        <w:rPr>
          <w:rStyle w:val="cit-first-elementcit-title"/>
          <w:rFonts w:ascii="Berlin Sans FB" w:hAnsi="Berlin Sans FB" w:cs="Arial"/>
          <w:sz w:val="28"/>
          <w:szCs w:val="28"/>
          <w:lang w:val="en-ZA"/>
        </w:rPr>
        <w:t xml:space="preserve">The role of </w:t>
      </w:r>
      <w:r w:rsidR="000231A9" w:rsidRPr="006450EA">
        <w:rPr>
          <w:rStyle w:val="cit-first-elementcit-title"/>
          <w:rFonts w:ascii="Berlin Sans FB" w:hAnsi="Berlin Sans FB" w:cs="Arial"/>
          <w:sz w:val="28"/>
          <w:szCs w:val="28"/>
          <w:lang w:val="en-ZA"/>
        </w:rPr>
        <w:t>the Discussion</w:t>
      </w:r>
      <w:r w:rsidRPr="006450EA">
        <w:rPr>
          <w:rStyle w:val="cit-first-elementcit-title"/>
          <w:rFonts w:ascii="Berlin Sans FB" w:hAnsi="Berlin Sans FB" w:cs="Arial"/>
          <w:sz w:val="28"/>
          <w:szCs w:val="28"/>
          <w:lang w:val="en-ZA"/>
        </w:rPr>
        <w:t xml:space="preserve"> in qualitative research</w:t>
      </w:r>
      <w:r w:rsidRPr="006450EA">
        <w:rPr>
          <w:rFonts w:ascii="Berlin Sans FB" w:hAnsi="Berlin Sans FB" w:cs="Arial"/>
          <w:bCs/>
          <w:sz w:val="28"/>
          <w:lang w:val="en-ZA"/>
        </w:rPr>
        <w:t xml:space="preserve"> </w:t>
      </w:r>
    </w:p>
    <w:p w:rsidR="00B41CEB" w:rsidRPr="006450EA" w:rsidRDefault="00B41CEB" w:rsidP="00434084">
      <w:pPr>
        <w:pStyle w:val="NormalWeb"/>
        <w:spacing w:before="0" w:beforeAutospacing="0" w:after="0" w:afterAutospacing="0"/>
        <w:rPr>
          <w:rFonts w:eastAsia="Arial Unicode MS"/>
          <w:lang w:val="en-ZA"/>
        </w:rPr>
      </w:pPr>
    </w:p>
    <w:p w:rsidR="001438F6" w:rsidRPr="006450EA" w:rsidRDefault="001438F6" w:rsidP="001438F6">
      <w:pPr>
        <w:pStyle w:val="NormalWeb"/>
        <w:spacing w:before="120" w:beforeAutospacing="0" w:after="0" w:afterAutospacing="0"/>
        <w:ind w:left="720"/>
        <w:rPr>
          <w:rFonts w:ascii="Cambria" w:hAnsi="Cambria" w:cs="Arial"/>
          <w:sz w:val="24"/>
          <w:szCs w:val="24"/>
          <w:lang w:val="en-ZA"/>
        </w:rPr>
      </w:pPr>
      <w:r w:rsidRPr="006450EA">
        <w:rPr>
          <w:rFonts w:ascii="Cambria" w:hAnsi="Cambria" w:cs="Arial"/>
          <w:i/>
          <w:iCs/>
          <w:sz w:val="24"/>
          <w:szCs w:val="24"/>
          <w:lang w:val="en-ZA"/>
        </w:rPr>
        <w:t xml:space="preserve">“Interpretation, by definition, involves going beyond descriptive data. Interpretation means attaching significance to what was found, making sense of findings, offering explanations, drawing conclusions, extrapolating lessons, making inferences, considering meanings, and otherwise imposing order on an unruly but surely patterned world” </w:t>
      </w:r>
      <w:r w:rsidRPr="006450EA">
        <w:rPr>
          <w:rFonts w:ascii="Cambria" w:hAnsi="Cambria" w:cs="Arial"/>
          <w:sz w:val="24"/>
          <w:szCs w:val="24"/>
          <w:lang w:val="en-ZA"/>
        </w:rPr>
        <w:t>(Patton, 2002: 480)</w:t>
      </w:r>
      <w:r w:rsidRPr="006450EA">
        <w:rPr>
          <w:rFonts w:ascii="Cambria" w:hAnsi="Cambria" w:cs="Arial"/>
          <w:i/>
          <w:iCs/>
          <w:sz w:val="24"/>
          <w:szCs w:val="24"/>
          <w:lang w:val="en-ZA"/>
        </w:rPr>
        <w:t xml:space="preserve">.  </w:t>
      </w:r>
    </w:p>
    <w:p w:rsidR="001438F6" w:rsidRPr="006450EA" w:rsidRDefault="001438F6" w:rsidP="001438F6">
      <w:pPr>
        <w:pStyle w:val="NormalWeb"/>
        <w:spacing w:before="0" w:beforeAutospacing="0" w:after="0" w:afterAutospacing="0"/>
        <w:rPr>
          <w:rFonts w:ascii="Cambria" w:hAnsi="Cambria" w:cs="Arial"/>
          <w:sz w:val="24"/>
          <w:szCs w:val="24"/>
          <w:lang w:val="en-ZA"/>
        </w:rPr>
      </w:pPr>
    </w:p>
    <w:p w:rsidR="001438F6" w:rsidRPr="006450EA" w:rsidRDefault="001438F6" w:rsidP="001438F6">
      <w:pPr>
        <w:pStyle w:val="NormalWeb"/>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To do this, Patton explains you may have to make some of the following “moves” while all the time distinguishing between description and interpretation:</w:t>
      </w:r>
    </w:p>
    <w:p w:rsidR="001438F6" w:rsidRPr="006450EA" w:rsidRDefault="001438F6" w:rsidP="001438F6">
      <w:pPr>
        <w:pStyle w:val="NormalWeb"/>
        <w:numPr>
          <w:ilvl w:val="0"/>
          <w:numId w:val="8"/>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deal with different explanations</w:t>
      </w:r>
    </w:p>
    <w:p w:rsidR="001438F6" w:rsidRPr="006450EA" w:rsidRDefault="001438F6" w:rsidP="001438F6">
      <w:pPr>
        <w:pStyle w:val="NormalWeb"/>
        <w:numPr>
          <w:ilvl w:val="0"/>
          <w:numId w:val="8"/>
        </w:numPr>
        <w:rPr>
          <w:rFonts w:ascii="Cambria" w:hAnsi="Cambria" w:cs="Arial"/>
          <w:sz w:val="24"/>
          <w:szCs w:val="24"/>
          <w:lang w:val="en-ZA"/>
        </w:rPr>
      </w:pPr>
      <w:r w:rsidRPr="006450EA">
        <w:rPr>
          <w:rFonts w:ascii="Cambria" w:hAnsi="Cambria" w:cs="Arial"/>
          <w:sz w:val="24"/>
          <w:szCs w:val="24"/>
          <w:lang w:val="en-ZA"/>
        </w:rPr>
        <w:t>explain variations in the data</w:t>
      </w:r>
    </w:p>
    <w:p w:rsidR="001438F6" w:rsidRPr="006450EA" w:rsidRDefault="001438F6" w:rsidP="001438F6">
      <w:pPr>
        <w:pStyle w:val="NormalWeb"/>
        <w:numPr>
          <w:ilvl w:val="0"/>
          <w:numId w:val="8"/>
        </w:numPr>
        <w:rPr>
          <w:rFonts w:ascii="Cambria" w:hAnsi="Cambria" w:cs="Arial"/>
          <w:sz w:val="24"/>
          <w:szCs w:val="24"/>
          <w:lang w:val="en-ZA"/>
        </w:rPr>
      </w:pPr>
      <w:r w:rsidRPr="006450EA">
        <w:rPr>
          <w:rFonts w:ascii="Cambria" w:hAnsi="Cambria" w:cs="Arial"/>
          <w:sz w:val="24"/>
          <w:szCs w:val="24"/>
          <w:lang w:val="en-ZA"/>
        </w:rPr>
        <w:t>deal with instances which actually conflict with or “disconfirm” your explanations.</w:t>
      </w:r>
    </w:p>
    <w:p w:rsidR="001438F6" w:rsidRPr="006450EA" w:rsidRDefault="001438F6" w:rsidP="001438F6">
      <w:pPr>
        <w:pStyle w:val="NormalWeb"/>
        <w:spacing w:before="0" w:beforeAutospacing="0" w:after="120" w:afterAutospacing="0"/>
        <w:rPr>
          <w:rFonts w:ascii="Cambria" w:hAnsi="Cambria" w:cs="Arial"/>
          <w:sz w:val="24"/>
          <w:szCs w:val="24"/>
          <w:lang w:val="en-ZA"/>
        </w:rPr>
      </w:pPr>
      <w:r w:rsidRPr="006450EA">
        <w:rPr>
          <w:rFonts w:ascii="Cambria" w:hAnsi="Cambria" w:cs="Arial"/>
          <w:sz w:val="24"/>
          <w:szCs w:val="24"/>
          <w:lang w:val="en-ZA"/>
        </w:rPr>
        <w:t xml:space="preserve">He further explains that our main task </w:t>
      </w:r>
      <w:r w:rsidR="00872CA7" w:rsidRPr="006450EA">
        <w:rPr>
          <w:rFonts w:ascii="Cambria" w:hAnsi="Cambria" w:cs="Arial"/>
          <w:sz w:val="24"/>
          <w:szCs w:val="24"/>
          <w:lang w:val="en-ZA"/>
        </w:rPr>
        <w:t xml:space="preserve">in the discussion of findings </w:t>
      </w:r>
      <w:r w:rsidRPr="006450EA">
        <w:rPr>
          <w:rFonts w:ascii="Cambria" w:hAnsi="Cambria" w:cs="Arial"/>
          <w:sz w:val="24"/>
          <w:szCs w:val="24"/>
          <w:lang w:val="en-ZA"/>
        </w:rPr>
        <w:t>is to:</w:t>
      </w:r>
    </w:p>
    <w:p w:rsidR="001438F6" w:rsidRPr="006450EA" w:rsidRDefault="001438F6" w:rsidP="001438F6">
      <w:pPr>
        <w:pStyle w:val="NormalWeb"/>
        <w:spacing w:before="0" w:beforeAutospacing="0" w:after="0" w:afterAutospacing="0"/>
        <w:ind w:left="360"/>
        <w:rPr>
          <w:rFonts w:ascii="Cambria" w:hAnsi="Cambria" w:cs="Arial"/>
          <w:i/>
          <w:sz w:val="24"/>
          <w:szCs w:val="24"/>
          <w:lang w:val="en-ZA"/>
        </w:rPr>
      </w:pPr>
      <w:r w:rsidRPr="006450EA">
        <w:rPr>
          <w:rFonts w:ascii="Cambria" w:hAnsi="Cambria" w:cs="Arial"/>
          <w:sz w:val="24"/>
          <w:szCs w:val="24"/>
          <w:lang w:val="en-ZA"/>
        </w:rPr>
        <w:t>“(</w:t>
      </w:r>
      <w:r w:rsidRPr="006450EA">
        <w:rPr>
          <w:rFonts w:ascii="Cambria" w:hAnsi="Cambria" w:cs="Arial"/>
          <w:i/>
          <w:sz w:val="24"/>
          <w:szCs w:val="24"/>
          <w:lang w:val="en-ZA"/>
        </w:rPr>
        <w:t>1) Confirm what we know that is supported by data;</w:t>
      </w:r>
    </w:p>
    <w:p w:rsidR="001438F6" w:rsidRPr="006450EA" w:rsidRDefault="001438F6" w:rsidP="001438F6">
      <w:pPr>
        <w:pStyle w:val="NormalWeb"/>
        <w:spacing w:before="0" w:beforeAutospacing="0" w:after="0" w:afterAutospacing="0"/>
        <w:ind w:left="360"/>
        <w:rPr>
          <w:rFonts w:ascii="Cambria" w:hAnsi="Cambria" w:cs="Arial"/>
          <w:i/>
          <w:sz w:val="24"/>
          <w:szCs w:val="24"/>
          <w:lang w:val="en-ZA"/>
        </w:rPr>
      </w:pPr>
      <w:r w:rsidRPr="006450EA">
        <w:rPr>
          <w:rFonts w:ascii="Cambria" w:hAnsi="Cambria" w:cs="Arial"/>
          <w:i/>
          <w:sz w:val="24"/>
          <w:szCs w:val="24"/>
          <w:lang w:val="en-ZA"/>
        </w:rPr>
        <w:t xml:space="preserve">  (2) disabuse </w:t>
      </w:r>
      <w:r w:rsidR="00872CA7" w:rsidRPr="006450EA">
        <w:rPr>
          <w:rFonts w:ascii="Cambria" w:hAnsi="Cambria" w:cs="Arial"/>
          <w:i/>
          <w:sz w:val="24"/>
          <w:szCs w:val="24"/>
          <w:lang w:val="en-ZA"/>
        </w:rPr>
        <w:t>ourselves</w:t>
      </w:r>
      <w:r w:rsidRPr="006450EA">
        <w:rPr>
          <w:rFonts w:ascii="Cambria" w:hAnsi="Cambria" w:cs="Arial"/>
          <w:i/>
          <w:sz w:val="24"/>
          <w:szCs w:val="24"/>
          <w:lang w:val="en-ZA"/>
        </w:rPr>
        <w:t xml:space="preserve"> of misconceptions; and </w:t>
      </w:r>
    </w:p>
    <w:p w:rsidR="001438F6" w:rsidRPr="006450EA" w:rsidRDefault="001438F6" w:rsidP="001438F6">
      <w:pPr>
        <w:pStyle w:val="NormalWeb"/>
        <w:numPr>
          <w:ilvl w:val="0"/>
          <w:numId w:val="9"/>
        </w:numPr>
        <w:spacing w:before="0" w:beforeAutospacing="0" w:after="0" w:afterAutospacing="0"/>
        <w:rPr>
          <w:rFonts w:ascii="Cambria" w:hAnsi="Cambria" w:cs="Arial"/>
          <w:sz w:val="24"/>
          <w:szCs w:val="24"/>
          <w:lang w:val="en-ZA"/>
        </w:rPr>
      </w:pPr>
      <w:r w:rsidRPr="006450EA">
        <w:rPr>
          <w:rFonts w:ascii="Cambria" w:hAnsi="Cambria" w:cs="Arial"/>
          <w:i/>
          <w:sz w:val="24"/>
          <w:szCs w:val="24"/>
          <w:lang w:val="en-ZA"/>
        </w:rPr>
        <w:t xml:space="preserve">illuminate important things that we didn’t know but should know” </w:t>
      </w:r>
      <w:r w:rsidRPr="006450EA">
        <w:rPr>
          <w:rFonts w:ascii="Cambria" w:hAnsi="Cambria" w:cs="Arial"/>
          <w:sz w:val="24"/>
          <w:szCs w:val="24"/>
          <w:lang w:val="en-ZA"/>
        </w:rPr>
        <w:t>(Patton, 2002: 480)</w:t>
      </w:r>
      <w:r w:rsidRPr="006450EA">
        <w:rPr>
          <w:rFonts w:ascii="Cambria" w:hAnsi="Cambria" w:cs="Arial"/>
          <w:iCs/>
          <w:sz w:val="24"/>
          <w:szCs w:val="24"/>
          <w:lang w:val="en-ZA"/>
        </w:rPr>
        <w:t xml:space="preserve">.  </w:t>
      </w:r>
    </w:p>
    <w:p w:rsidR="001438F6" w:rsidRPr="006450EA" w:rsidRDefault="001438F6" w:rsidP="001438F6">
      <w:pPr>
        <w:pStyle w:val="NormalWeb"/>
        <w:numPr>
          <w:ilvl w:val="0"/>
          <w:numId w:val="9"/>
        </w:numPr>
        <w:rPr>
          <w:rFonts w:ascii="Cambria" w:hAnsi="Cambria" w:cs="Arial"/>
          <w:sz w:val="24"/>
          <w:szCs w:val="24"/>
          <w:lang w:val="en-ZA"/>
        </w:rPr>
      </w:pPr>
      <w:r w:rsidRPr="006450EA">
        <w:rPr>
          <w:rFonts w:ascii="Cambria" w:hAnsi="Cambria" w:cs="Arial"/>
          <w:sz w:val="24"/>
          <w:szCs w:val="24"/>
          <w:lang w:val="en-ZA"/>
        </w:rPr>
        <w:t xml:space="preserve">But he also makes it amply clear that qualitative researchers often fall into the trap of making their findings too linear, oversimplifying instead of </w:t>
      </w:r>
      <w:r w:rsidRPr="006450EA">
        <w:rPr>
          <w:rFonts w:ascii="Cambria" w:hAnsi="Cambria" w:cs="Arial"/>
          <w:sz w:val="24"/>
          <w:szCs w:val="24"/>
          <w:lang w:val="en-ZA"/>
        </w:rPr>
        <w:lastRenderedPageBreak/>
        <w:t>trying to create understandings within the complexities of their context or setting</w:t>
      </w:r>
      <w:r w:rsidR="00872CA7" w:rsidRPr="006450EA">
        <w:rPr>
          <w:rFonts w:ascii="Cambria" w:hAnsi="Cambria" w:cs="Arial"/>
          <w:sz w:val="24"/>
          <w:szCs w:val="24"/>
          <w:lang w:val="en-ZA"/>
        </w:rPr>
        <w:t>,</w:t>
      </w:r>
      <w:r w:rsidRPr="006450EA">
        <w:rPr>
          <w:rFonts w:ascii="Cambria" w:hAnsi="Cambria" w:cs="Arial"/>
          <w:sz w:val="24"/>
          <w:szCs w:val="24"/>
          <w:lang w:val="en-ZA"/>
        </w:rPr>
        <w:t xml:space="preserve"> and in relationship with the many other elements of any phenomenon (Patton, 2002).</w:t>
      </w:r>
    </w:p>
    <w:p w:rsidR="00B41CEB" w:rsidRPr="006450EA" w:rsidRDefault="00B41CEB" w:rsidP="00434084">
      <w:pPr>
        <w:pStyle w:val="NormalWeb"/>
        <w:spacing w:before="0" w:beforeAutospacing="0" w:after="0" w:afterAutospacing="0"/>
        <w:rPr>
          <w:rFonts w:ascii="Cambria" w:eastAsia="Arial Unicode MS" w:hAnsi="Cambria"/>
          <w:sz w:val="24"/>
          <w:szCs w:val="24"/>
          <w:lang w:val="en-ZA"/>
        </w:rPr>
      </w:pPr>
      <w:r w:rsidRPr="006450EA">
        <w:rPr>
          <w:rFonts w:ascii="Cambria" w:eastAsia="Arial Unicode MS" w:hAnsi="Cambria"/>
          <w:sz w:val="24"/>
          <w:szCs w:val="24"/>
          <w:lang w:val="en-ZA"/>
        </w:rPr>
        <w:t>As we started with the session on Findings, we distinguished their role from that of the Discussion. Do you remember what roles they play?</w:t>
      </w:r>
    </w:p>
    <w:p w:rsidR="00B41CEB" w:rsidRPr="006450EA" w:rsidRDefault="00B41CEB" w:rsidP="00434084">
      <w:pPr>
        <w:pStyle w:val="NormalWeb"/>
        <w:spacing w:before="0" w:beforeAutospacing="0" w:after="0" w:afterAutospacing="0"/>
        <w:rPr>
          <w:rFonts w:ascii="Cambria" w:eastAsia="Arial Unicode MS" w:hAnsi="Cambria"/>
          <w:sz w:val="24"/>
          <w:szCs w:val="24"/>
          <w:lang w:val="en-ZA"/>
        </w:rPr>
      </w:pPr>
    </w:p>
    <w:p w:rsidR="00B41CEB" w:rsidRPr="006450EA" w:rsidRDefault="00B41CEB" w:rsidP="00434084">
      <w:pPr>
        <w:pStyle w:val="NormalWeb"/>
        <w:spacing w:before="0" w:beforeAutospacing="0" w:after="0" w:afterAutospacing="0"/>
        <w:rPr>
          <w:rFonts w:ascii="Trebuchet MS" w:eastAsia="Arial Unicode MS" w:hAnsi="Trebuchet MS"/>
          <w:b/>
          <w:sz w:val="24"/>
          <w:szCs w:val="24"/>
          <w:lang w:val="en-ZA"/>
        </w:rPr>
      </w:pPr>
      <w:r w:rsidRPr="006450EA">
        <w:rPr>
          <w:rFonts w:ascii="Trebuchet MS" w:eastAsia="Arial Unicode MS" w:hAnsi="Trebuchet MS"/>
          <w:b/>
          <w:sz w:val="24"/>
          <w:szCs w:val="24"/>
          <w:lang w:val="en-ZA"/>
        </w:rPr>
        <w:t>Task 1 – What is the role of the Discussion</w:t>
      </w:r>
      <w:r w:rsidR="002A35F6" w:rsidRPr="006450EA">
        <w:rPr>
          <w:rFonts w:ascii="Trebuchet MS" w:eastAsia="Arial Unicode MS" w:hAnsi="Trebuchet MS"/>
          <w:b/>
          <w:sz w:val="24"/>
          <w:szCs w:val="24"/>
          <w:lang w:val="en-ZA"/>
        </w:rPr>
        <w:t xml:space="preserve"> section</w:t>
      </w:r>
      <w:r w:rsidR="00C63FC1">
        <w:rPr>
          <w:rFonts w:ascii="Trebuchet MS" w:eastAsia="Arial Unicode MS" w:hAnsi="Trebuchet MS"/>
          <w:b/>
          <w:sz w:val="24"/>
          <w:szCs w:val="24"/>
          <w:lang w:val="en-ZA"/>
        </w:rPr>
        <w:t>?</w:t>
      </w:r>
    </w:p>
    <w:p w:rsidR="00826676" w:rsidRPr="006450EA" w:rsidRDefault="00B41CEB" w:rsidP="00CA243A">
      <w:pPr>
        <w:pStyle w:val="NormalWeb"/>
        <w:spacing w:before="120" w:beforeAutospacing="0" w:after="0" w:afterAutospacing="0"/>
        <w:rPr>
          <w:rFonts w:ascii="Calibri" w:eastAsia="Arial Unicode MS" w:hAnsi="Calibri"/>
          <w:sz w:val="24"/>
          <w:szCs w:val="24"/>
          <w:lang w:val="en-ZA"/>
        </w:rPr>
      </w:pPr>
      <w:r w:rsidRPr="006450EA">
        <w:rPr>
          <w:rFonts w:ascii="Calibri" w:eastAsia="Arial Unicode MS" w:hAnsi="Calibri"/>
          <w:sz w:val="24"/>
          <w:szCs w:val="24"/>
          <w:lang w:val="en-ZA"/>
        </w:rPr>
        <w:t>The Discussion follows on from your Findings</w:t>
      </w:r>
      <w:r w:rsidR="002A35F6" w:rsidRPr="006450EA">
        <w:rPr>
          <w:rFonts w:ascii="Calibri" w:eastAsia="Arial Unicode MS" w:hAnsi="Calibri"/>
          <w:sz w:val="24"/>
          <w:szCs w:val="24"/>
          <w:lang w:val="en-ZA"/>
        </w:rPr>
        <w:t>: these questions focus on its purpose.</w:t>
      </w:r>
    </w:p>
    <w:p w:rsidR="002A35F6" w:rsidRPr="006450EA" w:rsidRDefault="00047C29" w:rsidP="00AA219F">
      <w:pPr>
        <w:pStyle w:val="NormalWeb"/>
        <w:numPr>
          <w:ilvl w:val="0"/>
          <w:numId w:val="21"/>
        </w:numPr>
        <w:spacing w:before="120" w:beforeAutospacing="0" w:after="0" w:afterAutospacing="0"/>
        <w:rPr>
          <w:rFonts w:ascii="Calibri" w:eastAsia="Arial Unicode MS" w:hAnsi="Calibri"/>
          <w:sz w:val="24"/>
          <w:szCs w:val="24"/>
          <w:lang w:val="en-ZA"/>
        </w:rPr>
      </w:pPr>
      <w:r w:rsidRPr="006450EA">
        <w:rPr>
          <w:rFonts w:ascii="Calibri" w:eastAsia="Arial Unicode MS" w:hAnsi="Calibri"/>
          <w:sz w:val="24"/>
          <w:szCs w:val="24"/>
          <w:lang w:val="en-ZA"/>
        </w:rPr>
        <w:t xml:space="preserve">Pretend you are supervising an Honours student: how would you explain the difference </w:t>
      </w:r>
      <w:r w:rsidR="002A35F6" w:rsidRPr="006450EA">
        <w:rPr>
          <w:rFonts w:ascii="Calibri" w:eastAsia="Arial Unicode MS" w:hAnsi="Calibri"/>
          <w:sz w:val="24"/>
          <w:szCs w:val="24"/>
          <w:lang w:val="en-ZA"/>
        </w:rPr>
        <w:t xml:space="preserve">between the Findings and Discussion chapters </w:t>
      </w:r>
      <w:r w:rsidRPr="006450EA">
        <w:rPr>
          <w:rFonts w:ascii="Calibri" w:eastAsia="Arial Unicode MS" w:hAnsi="Calibri"/>
          <w:sz w:val="24"/>
          <w:szCs w:val="24"/>
          <w:lang w:val="en-ZA"/>
        </w:rPr>
        <w:t>to him or her?</w:t>
      </w:r>
    </w:p>
    <w:p w:rsidR="002A35F6" w:rsidRPr="006450EA" w:rsidRDefault="002A35F6" w:rsidP="00AA219F">
      <w:pPr>
        <w:pStyle w:val="NormalWeb"/>
        <w:numPr>
          <w:ilvl w:val="0"/>
          <w:numId w:val="21"/>
        </w:numPr>
        <w:spacing w:before="120" w:beforeAutospacing="0" w:after="0" w:afterAutospacing="0"/>
        <w:rPr>
          <w:rFonts w:ascii="Calibri" w:eastAsia="Arial Unicode MS" w:hAnsi="Calibri"/>
          <w:sz w:val="24"/>
          <w:szCs w:val="24"/>
          <w:lang w:val="en-ZA"/>
        </w:rPr>
      </w:pPr>
      <w:r w:rsidRPr="006450EA">
        <w:rPr>
          <w:rFonts w:ascii="Calibri" w:eastAsia="Arial Unicode MS" w:hAnsi="Calibri"/>
          <w:sz w:val="24"/>
          <w:szCs w:val="24"/>
          <w:lang w:val="en-ZA"/>
        </w:rPr>
        <w:t>What specifically does “Discuss” mean in academic terms?</w:t>
      </w:r>
    </w:p>
    <w:p w:rsidR="002A35F6" w:rsidRPr="006450EA" w:rsidRDefault="002A35F6" w:rsidP="00AA219F">
      <w:pPr>
        <w:pStyle w:val="NormalWeb"/>
        <w:numPr>
          <w:ilvl w:val="0"/>
          <w:numId w:val="21"/>
        </w:numPr>
        <w:spacing w:before="120" w:beforeAutospacing="0" w:after="0" w:afterAutospacing="0"/>
        <w:rPr>
          <w:rFonts w:ascii="Calibri" w:eastAsia="Arial Unicode MS" w:hAnsi="Calibri"/>
          <w:sz w:val="24"/>
          <w:szCs w:val="24"/>
          <w:lang w:val="en-ZA"/>
        </w:rPr>
      </w:pPr>
      <w:r w:rsidRPr="006450EA">
        <w:rPr>
          <w:rFonts w:ascii="Calibri" w:eastAsia="+mn-ea" w:hAnsi="Calibri" w:cs="+mn-cs"/>
          <w:color w:val="000000"/>
          <w:sz w:val="24"/>
          <w:szCs w:val="24"/>
          <w:lang w:val="en-ZA"/>
        </w:rPr>
        <w:t xml:space="preserve">Whose “voice” dominates in the Discussion? </w:t>
      </w:r>
    </w:p>
    <w:p w:rsidR="002A35F6" w:rsidRPr="006450EA" w:rsidRDefault="002A35F6" w:rsidP="00AA219F">
      <w:pPr>
        <w:pStyle w:val="NormalWeb"/>
        <w:numPr>
          <w:ilvl w:val="0"/>
          <w:numId w:val="21"/>
        </w:numPr>
        <w:spacing w:before="120" w:beforeAutospacing="0" w:after="0" w:afterAutospacing="0"/>
        <w:rPr>
          <w:rFonts w:ascii="Calibri" w:eastAsia="Arial Unicode MS" w:hAnsi="Calibri"/>
          <w:sz w:val="24"/>
          <w:szCs w:val="24"/>
          <w:lang w:val="en-ZA"/>
        </w:rPr>
      </w:pPr>
      <w:r w:rsidRPr="006450EA">
        <w:rPr>
          <w:rFonts w:ascii="Calibri" w:eastAsia="+mn-ea" w:hAnsi="Calibri" w:cs="+mn-cs"/>
          <w:color w:val="000000"/>
          <w:sz w:val="24"/>
          <w:szCs w:val="24"/>
          <w:lang w:val="en-ZA"/>
        </w:rPr>
        <w:t>What resources do you draw on for the Discussion?</w:t>
      </w:r>
    </w:p>
    <w:p w:rsidR="00BC6E39" w:rsidRPr="00201B80" w:rsidRDefault="00BC6E39" w:rsidP="00AA219F">
      <w:pPr>
        <w:pStyle w:val="NormalWeb"/>
        <w:numPr>
          <w:ilvl w:val="0"/>
          <w:numId w:val="21"/>
        </w:numPr>
        <w:spacing w:before="120" w:beforeAutospacing="0" w:after="0" w:afterAutospacing="0"/>
        <w:rPr>
          <w:rFonts w:ascii="Calibri" w:eastAsia="Arial Unicode MS" w:hAnsi="Calibri"/>
          <w:sz w:val="24"/>
          <w:szCs w:val="24"/>
          <w:lang w:val="en-ZA"/>
        </w:rPr>
      </w:pPr>
      <w:r w:rsidRPr="006450EA">
        <w:rPr>
          <w:rFonts w:ascii="Calibri" w:eastAsia="+mn-ea" w:hAnsi="Calibri" w:cs="+mn-cs"/>
          <w:color w:val="000000"/>
          <w:sz w:val="24"/>
          <w:szCs w:val="24"/>
          <w:lang w:val="en-ZA"/>
        </w:rPr>
        <w:t>Where are Limitations of the study discussed?</w:t>
      </w:r>
    </w:p>
    <w:p w:rsidR="00C63FC1" w:rsidRPr="006450EA" w:rsidRDefault="00C63FC1" w:rsidP="00201B80">
      <w:pPr>
        <w:pStyle w:val="NormalWeb"/>
        <w:spacing w:before="120" w:beforeAutospacing="0" w:after="0" w:afterAutospacing="0"/>
        <w:ind w:left="360"/>
        <w:rPr>
          <w:rFonts w:ascii="Calibri" w:eastAsia="Arial Unicode MS" w:hAnsi="Calibri"/>
          <w:sz w:val="24"/>
          <w:szCs w:val="24"/>
          <w:lang w:val="en-ZA"/>
        </w:rPr>
      </w:pPr>
    </w:p>
    <w:p w:rsidR="002A35F6" w:rsidRPr="006450EA" w:rsidRDefault="002A35F6" w:rsidP="003C1E2D">
      <w:pPr>
        <w:pStyle w:val="NormalWeb"/>
        <w:spacing w:before="120" w:beforeAutospacing="0" w:after="0" w:afterAutospacing="0"/>
        <w:rPr>
          <w:rFonts w:ascii="Trebuchet MS" w:eastAsia="Arial Unicode MS" w:hAnsi="Trebuchet MS"/>
          <w:b/>
          <w:sz w:val="24"/>
          <w:szCs w:val="24"/>
          <w:lang w:val="en-ZA"/>
        </w:rPr>
      </w:pPr>
      <w:r w:rsidRPr="006450EA">
        <w:rPr>
          <w:rFonts w:ascii="Trebuchet MS" w:eastAsia="+mn-ea" w:hAnsi="Trebuchet MS" w:cs="+mn-cs"/>
          <w:b/>
          <w:color w:val="000000"/>
          <w:sz w:val="24"/>
          <w:szCs w:val="24"/>
          <w:lang w:val="en-ZA"/>
        </w:rPr>
        <w:t>Feedback</w:t>
      </w:r>
    </w:p>
    <w:p w:rsidR="00BC6E39" w:rsidRPr="006450EA" w:rsidRDefault="002A35F6" w:rsidP="002A35F6">
      <w:pPr>
        <w:pStyle w:val="NormalWeb"/>
        <w:spacing w:before="120" w:beforeAutospacing="0" w:after="0" w:afterAutospacing="0"/>
        <w:rPr>
          <w:rFonts w:ascii="Cambria" w:hAnsi="Cambria"/>
          <w:sz w:val="24"/>
          <w:szCs w:val="24"/>
          <w:lang w:val="en-ZA"/>
        </w:rPr>
      </w:pPr>
      <w:r w:rsidRPr="006450EA">
        <w:rPr>
          <w:rFonts w:ascii="Cambria" w:eastAsia="+mn-ea" w:hAnsi="Cambria" w:cs="+mn-cs"/>
          <w:color w:val="000000"/>
          <w:sz w:val="24"/>
          <w:szCs w:val="24"/>
          <w:lang w:val="en-ZA"/>
        </w:rPr>
        <w:t xml:space="preserve">As you no doubt know, the Discussion allows your voice to come to the fore. </w:t>
      </w:r>
      <w:r w:rsidR="00F72C10" w:rsidRPr="006450EA">
        <w:rPr>
          <w:rFonts w:ascii="Cambria" w:eastAsia="+mn-ea" w:hAnsi="Cambria" w:cs="+mn-cs"/>
          <w:color w:val="000000"/>
          <w:sz w:val="24"/>
          <w:szCs w:val="24"/>
          <w:lang w:val="en-ZA"/>
        </w:rPr>
        <w:t>W</w:t>
      </w:r>
      <w:r w:rsidRPr="006450EA">
        <w:rPr>
          <w:rFonts w:ascii="Cambria" w:eastAsia="+mn-ea" w:hAnsi="Cambria" w:cs="+mn-cs"/>
          <w:color w:val="000000"/>
          <w:sz w:val="24"/>
          <w:szCs w:val="24"/>
          <w:lang w:val="en-ZA"/>
        </w:rPr>
        <w:t xml:space="preserve">hereas the Findings are predominantly the voices of the participants (in the data), the Discussion is where you make sense of what you have found, drawing on </w:t>
      </w:r>
      <w:r w:rsidR="00BD7ED3" w:rsidRPr="006450EA">
        <w:rPr>
          <w:rFonts w:ascii="Cambria" w:eastAsia="+mn-ea" w:hAnsi="Cambria" w:cs="+mn-cs"/>
          <w:color w:val="000000"/>
          <w:sz w:val="24"/>
          <w:szCs w:val="24"/>
          <w:lang w:val="en-ZA"/>
        </w:rPr>
        <w:t xml:space="preserve">links in the </w:t>
      </w:r>
      <w:r w:rsidRPr="006450EA">
        <w:rPr>
          <w:rFonts w:ascii="Cambria" w:eastAsia="+mn-ea" w:hAnsi="Cambria" w:cs="+mn-cs"/>
          <w:color w:val="000000"/>
          <w:sz w:val="24"/>
          <w:szCs w:val="24"/>
          <w:lang w:val="en-ZA"/>
        </w:rPr>
        <w:t xml:space="preserve">literature, applying your conceptual framework if you have one, </w:t>
      </w:r>
      <w:r w:rsidR="00BD7ED3" w:rsidRPr="006450EA">
        <w:rPr>
          <w:rFonts w:ascii="Cambria" w:eastAsia="+mn-ea" w:hAnsi="Cambria" w:cs="+mn-cs"/>
          <w:color w:val="000000"/>
          <w:sz w:val="24"/>
          <w:szCs w:val="24"/>
          <w:lang w:val="en-ZA"/>
        </w:rPr>
        <w:t>incorporating</w:t>
      </w:r>
      <w:r w:rsidRPr="006450EA">
        <w:rPr>
          <w:rFonts w:ascii="Cambria" w:eastAsia="+mn-ea" w:hAnsi="Cambria" w:cs="+mn-cs"/>
          <w:color w:val="000000"/>
          <w:sz w:val="24"/>
          <w:szCs w:val="24"/>
          <w:lang w:val="en-ZA"/>
        </w:rPr>
        <w:t xml:space="preserve"> </w:t>
      </w:r>
      <w:r w:rsidR="00BD7ED3" w:rsidRPr="006450EA">
        <w:rPr>
          <w:rFonts w:ascii="Cambria" w:eastAsia="+mn-ea" w:hAnsi="Cambria" w:cs="+mn-cs"/>
          <w:color w:val="000000"/>
          <w:sz w:val="24"/>
          <w:szCs w:val="24"/>
          <w:lang w:val="en-ZA"/>
        </w:rPr>
        <w:t>the</w:t>
      </w:r>
      <w:r w:rsidRPr="006450EA">
        <w:rPr>
          <w:rFonts w:ascii="Cambria" w:eastAsia="+mn-ea" w:hAnsi="Cambria" w:cs="+mn-cs"/>
          <w:color w:val="000000"/>
          <w:sz w:val="24"/>
          <w:szCs w:val="24"/>
          <w:lang w:val="en-ZA"/>
        </w:rPr>
        <w:t xml:space="preserve"> memo’s written while you were busy with analysis.</w:t>
      </w:r>
      <w:r w:rsidR="00BC6E39" w:rsidRPr="006450EA">
        <w:rPr>
          <w:rFonts w:ascii="Cambria" w:hAnsi="Cambria"/>
          <w:sz w:val="24"/>
          <w:szCs w:val="24"/>
          <w:lang w:val="en-ZA"/>
        </w:rPr>
        <w:t xml:space="preserve"> Its main purpose is to show how the findings lead to the conclusion you draw</w:t>
      </w:r>
      <w:r w:rsidR="00BD7ED3" w:rsidRPr="006450EA">
        <w:rPr>
          <w:rFonts w:ascii="Cambria" w:hAnsi="Cambria"/>
          <w:sz w:val="24"/>
          <w:szCs w:val="24"/>
          <w:lang w:val="en-ZA"/>
        </w:rPr>
        <w:t xml:space="preserve">, and </w:t>
      </w:r>
      <w:r w:rsidR="00F72C10" w:rsidRPr="006450EA">
        <w:rPr>
          <w:rFonts w:ascii="Cambria" w:hAnsi="Cambria"/>
          <w:sz w:val="24"/>
          <w:szCs w:val="24"/>
          <w:lang w:val="en-ZA"/>
        </w:rPr>
        <w:t xml:space="preserve">to </w:t>
      </w:r>
      <w:r w:rsidR="00BD7ED3" w:rsidRPr="006450EA">
        <w:rPr>
          <w:rFonts w:ascii="Cambria" w:hAnsi="Cambria"/>
          <w:sz w:val="24"/>
          <w:szCs w:val="24"/>
          <w:lang w:val="en-ZA"/>
        </w:rPr>
        <w:t>situate the conclusion in a wider context</w:t>
      </w:r>
      <w:r w:rsidR="00BC6E39" w:rsidRPr="006450EA">
        <w:rPr>
          <w:rFonts w:ascii="Cambria" w:hAnsi="Cambria"/>
          <w:sz w:val="24"/>
          <w:szCs w:val="24"/>
          <w:lang w:val="en-ZA"/>
        </w:rPr>
        <w:t xml:space="preserve">. </w:t>
      </w:r>
      <w:r w:rsidR="001D40B8" w:rsidRPr="006450EA">
        <w:rPr>
          <w:rFonts w:ascii="Cambria" w:hAnsi="Cambria"/>
          <w:sz w:val="24"/>
          <w:szCs w:val="24"/>
          <w:lang w:val="en-ZA"/>
        </w:rPr>
        <w:t xml:space="preserve">It is usually a formal discourse which may be written in the argument style. </w:t>
      </w:r>
    </w:p>
    <w:p w:rsidR="002A35F6" w:rsidRPr="006450EA" w:rsidRDefault="00BC6E39" w:rsidP="002A35F6">
      <w:pPr>
        <w:pStyle w:val="NormalWeb"/>
        <w:spacing w:before="120" w:beforeAutospacing="0" w:after="0" w:afterAutospacing="0"/>
        <w:rPr>
          <w:rFonts w:ascii="Cambria" w:eastAsia="+mn-ea" w:hAnsi="Cambria" w:cs="+mn-cs"/>
          <w:color w:val="000000"/>
          <w:sz w:val="24"/>
          <w:szCs w:val="24"/>
          <w:lang w:val="en-ZA"/>
        </w:rPr>
      </w:pPr>
      <w:r w:rsidRPr="006450EA">
        <w:rPr>
          <w:rFonts w:ascii="Cambria" w:hAnsi="Cambria"/>
          <w:sz w:val="24"/>
          <w:szCs w:val="24"/>
          <w:lang w:val="en-ZA"/>
        </w:rPr>
        <w:t>Th</w:t>
      </w:r>
      <w:r w:rsidR="00F72C10" w:rsidRPr="006450EA">
        <w:rPr>
          <w:rFonts w:ascii="Cambria" w:hAnsi="Cambria"/>
          <w:sz w:val="24"/>
          <w:szCs w:val="24"/>
          <w:lang w:val="en-ZA"/>
        </w:rPr>
        <w:t xml:space="preserve">e Discussion </w:t>
      </w:r>
      <w:r w:rsidRPr="006450EA">
        <w:rPr>
          <w:rFonts w:ascii="Cambria" w:hAnsi="Cambria"/>
          <w:sz w:val="24"/>
          <w:szCs w:val="24"/>
          <w:lang w:val="en-ZA"/>
        </w:rPr>
        <w:t xml:space="preserve">may include any limitations that </w:t>
      </w:r>
      <w:r w:rsidR="009C3839" w:rsidRPr="006450EA">
        <w:rPr>
          <w:rFonts w:ascii="Cambria" w:hAnsi="Cambria"/>
          <w:sz w:val="24"/>
          <w:szCs w:val="24"/>
          <w:lang w:val="en-ZA"/>
        </w:rPr>
        <w:t xml:space="preserve">affect </w:t>
      </w:r>
      <w:r w:rsidR="00F72C10" w:rsidRPr="006450EA">
        <w:rPr>
          <w:rFonts w:ascii="Cambria" w:hAnsi="Cambria"/>
          <w:sz w:val="24"/>
          <w:szCs w:val="24"/>
          <w:lang w:val="en-ZA"/>
        </w:rPr>
        <w:t>what you claim and</w:t>
      </w:r>
      <w:r w:rsidRPr="006450EA">
        <w:rPr>
          <w:rFonts w:ascii="Cambria" w:hAnsi="Cambria"/>
          <w:sz w:val="24"/>
          <w:szCs w:val="24"/>
          <w:lang w:val="en-ZA"/>
        </w:rPr>
        <w:t xml:space="preserve"> </w:t>
      </w:r>
      <w:r w:rsidR="009C3839" w:rsidRPr="006450EA">
        <w:rPr>
          <w:rFonts w:ascii="Cambria" w:hAnsi="Cambria"/>
          <w:sz w:val="24"/>
          <w:szCs w:val="24"/>
          <w:lang w:val="en-ZA"/>
        </w:rPr>
        <w:t>p</w:t>
      </w:r>
      <w:r w:rsidRPr="006450EA">
        <w:rPr>
          <w:rFonts w:ascii="Cambria" w:hAnsi="Cambria"/>
          <w:sz w:val="24"/>
          <w:szCs w:val="24"/>
          <w:lang w:val="en-ZA"/>
        </w:rPr>
        <w:t>ossible explanations for these results.</w:t>
      </w:r>
      <w:r w:rsidR="002A35F6" w:rsidRPr="006450EA">
        <w:rPr>
          <w:rFonts w:ascii="Cambria" w:eastAsia="+mn-ea" w:hAnsi="Cambria" w:cs="+mn-cs"/>
          <w:color w:val="000000"/>
          <w:sz w:val="24"/>
          <w:szCs w:val="24"/>
          <w:lang w:val="en-ZA"/>
        </w:rPr>
        <w:t xml:space="preserve"> </w:t>
      </w:r>
    </w:p>
    <w:p w:rsidR="00F72C10" w:rsidRPr="006450EA" w:rsidRDefault="001D40B8" w:rsidP="002A35F6">
      <w:pPr>
        <w:pStyle w:val="NormalWeb"/>
        <w:spacing w:before="120" w:beforeAutospacing="0" w:after="0" w:afterAutospacing="0"/>
        <w:rPr>
          <w:rFonts w:ascii="Cambria" w:eastAsia="+mn-ea" w:hAnsi="Cambria" w:cs="+mn-cs"/>
          <w:color w:val="000000"/>
          <w:sz w:val="24"/>
          <w:szCs w:val="24"/>
          <w:lang w:val="en-ZA"/>
        </w:rPr>
      </w:pPr>
      <w:r w:rsidRPr="006450EA">
        <w:rPr>
          <w:rFonts w:ascii="Cambria" w:eastAsia="+mn-ea" w:hAnsi="Cambria" w:cs="+mn-cs"/>
          <w:color w:val="000000"/>
          <w:sz w:val="24"/>
          <w:szCs w:val="24"/>
          <w:lang w:val="en-ZA"/>
        </w:rPr>
        <w:t xml:space="preserve">There is no standard set of sub-topics for a Discussion, but these are </w:t>
      </w:r>
      <w:r w:rsidR="001438F6" w:rsidRPr="006450EA">
        <w:rPr>
          <w:rFonts w:ascii="Cambria" w:eastAsia="+mn-ea" w:hAnsi="Cambria" w:cs="+mn-cs"/>
          <w:color w:val="000000"/>
          <w:sz w:val="24"/>
          <w:szCs w:val="24"/>
          <w:lang w:val="en-ZA"/>
        </w:rPr>
        <w:t xml:space="preserve">according to Gillett (nd) </w:t>
      </w:r>
      <w:r w:rsidRPr="006450EA">
        <w:rPr>
          <w:rFonts w:ascii="Cambria" w:eastAsia="+mn-ea" w:hAnsi="Cambria" w:cs="+mn-cs"/>
          <w:color w:val="000000"/>
          <w:sz w:val="24"/>
          <w:szCs w:val="24"/>
          <w:lang w:val="en-ZA"/>
        </w:rPr>
        <w:t>some of the</w:t>
      </w:r>
      <w:r w:rsidR="00944EF3" w:rsidRPr="006450EA">
        <w:rPr>
          <w:rFonts w:ascii="Cambria" w:eastAsia="+mn-ea" w:hAnsi="Cambria" w:cs="+mn-cs"/>
          <w:color w:val="000000"/>
          <w:sz w:val="24"/>
          <w:szCs w:val="24"/>
          <w:lang w:val="en-ZA"/>
        </w:rPr>
        <w:t xml:space="preserve"> </w:t>
      </w:r>
      <w:r w:rsidR="00DB27F7" w:rsidRPr="006450EA">
        <w:rPr>
          <w:rFonts w:ascii="Cambria" w:eastAsia="+mn-ea" w:hAnsi="Cambria" w:cs="+mn-cs"/>
          <w:color w:val="000000"/>
          <w:sz w:val="24"/>
          <w:szCs w:val="24"/>
          <w:lang w:val="en-ZA"/>
        </w:rPr>
        <w:t xml:space="preserve">possible </w:t>
      </w:r>
      <w:r w:rsidR="00944EF3" w:rsidRPr="006450EA">
        <w:rPr>
          <w:rFonts w:ascii="Cambria" w:eastAsia="+mn-ea" w:hAnsi="Cambria" w:cs="+mn-cs"/>
          <w:color w:val="000000"/>
          <w:sz w:val="24"/>
          <w:szCs w:val="24"/>
          <w:lang w:val="en-ZA"/>
        </w:rPr>
        <w:t>elements</w:t>
      </w:r>
      <w:r w:rsidRPr="006450EA">
        <w:rPr>
          <w:rFonts w:ascii="Cambria" w:eastAsia="+mn-ea" w:hAnsi="Cambria" w:cs="+mn-cs"/>
          <w:color w:val="000000"/>
          <w:sz w:val="24"/>
          <w:szCs w:val="24"/>
          <w:lang w:val="en-ZA"/>
        </w:rPr>
        <w:t>:</w:t>
      </w:r>
    </w:p>
    <w:p w:rsidR="001D40B8" w:rsidRPr="006450EA" w:rsidRDefault="007F71FD" w:rsidP="00AA219F">
      <w:pPr>
        <w:pStyle w:val="NormalWeb"/>
        <w:numPr>
          <w:ilvl w:val="0"/>
          <w:numId w:val="22"/>
        </w:numPr>
        <w:spacing w:before="120" w:beforeAutospacing="0" w:after="0" w:afterAutospacing="0"/>
        <w:rPr>
          <w:rFonts w:ascii="Cambria" w:eastAsia="+mn-ea" w:hAnsi="Cambria" w:cs="+mn-cs"/>
          <w:i/>
          <w:color w:val="000000"/>
          <w:sz w:val="24"/>
          <w:szCs w:val="24"/>
          <w:lang w:val="en-ZA"/>
        </w:rPr>
      </w:pPr>
      <w:r w:rsidRPr="006450EA">
        <w:rPr>
          <w:rFonts w:ascii="Cambria" w:eastAsia="+mn-ea" w:hAnsi="Cambria" w:cs="+mn-cs"/>
          <w:i/>
          <w:color w:val="000000"/>
          <w:sz w:val="24"/>
          <w:szCs w:val="24"/>
          <w:lang w:val="en-ZA"/>
        </w:rPr>
        <w:t xml:space="preserve">A </w:t>
      </w:r>
      <w:r w:rsidR="001D40B8" w:rsidRPr="006450EA">
        <w:rPr>
          <w:rFonts w:ascii="Cambria" w:eastAsia="+mn-ea" w:hAnsi="Cambria" w:cs="+mn-cs"/>
          <w:i/>
          <w:color w:val="000000"/>
          <w:sz w:val="24"/>
          <w:szCs w:val="24"/>
          <w:lang w:val="en-ZA"/>
        </w:rPr>
        <w:t>reference to the main purpose of the study.</w:t>
      </w:r>
    </w:p>
    <w:p w:rsidR="001D40B8" w:rsidRPr="006450EA" w:rsidRDefault="007F71FD" w:rsidP="00AA219F">
      <w:pPr>
        <w:pStyle w:val="NormalWeb"/>
        <w:numPr>
          <w:ilvl w:val="0"/>
          <w:numId w:val="22"/>
        </w:numPr>
        <w:spacing w:before="120" w:beforeAutospacing="0" w:after="0" w:afterAutospacing="0"/>
        <w:rPr>
          <w:rFonts w:ascii="Cambria" w:eastAsia="+mn-ea" w:hAnsi="Cambria" w:cs="+mn-cs"/>
          <w:i/>
          <w:color w:val="000000"/>
          <w:sz w:val="24"/>
          <w:szCs w:val="24"/>
          <w:lang w:val="en-ZA"/>
        </w:rPr>
      </w:pPr>
      <w:r w:rsidRPr="006450EA">
        <w:rPr>
          <w:rFonts w:ascii="Cambria" w:eastAsia="+mn-ea" w:hAnsi="Cambria" w:cs="+mn-cs"/>
          <w:i/>
          <w:color w:val="000000"/>
          <w:sz w:val="24"/>
          <w:szCs w:val="24"/>
          <w:lang w:val="en-ZA"/>
        </w:rPr>
        <w:t>A</w:t>
      </w:r>
      <w:r w:rsidR="001D40B8" w:rsidRPr="006450EA">
        <w:rPr>
          <w:rFonts w:ascii="Cambria" w:eastAsia="+mn-ea" w:hAnsi="Cambria" w:cs="+mn-cs"/>
          <w:i/>
          <w:color w:val="000000"/>
          <w:sz w:val="24"/>
          <w:szCs w:val="24"/>
          <w:lang w:val="en-ZA"/>
        </w:rPr>
        <w:t xml:space="preserve"> summary of the findings.</w:t>
      </w:r>
    </w:p>
    <w:p w:rsidR="001D40B8" w:rsidRPr="006450EA" w:rsidRDefault="007F71FD" w:rsidP="00AA219F">
      <w:pPr>
        <w:pStyle w:val="NormalWeb"/>
        <w:numPr>
          <w:ilvl w:val="0"/>
          <w:numId w:val="22"/>
        </w:numPr>
        <w:spacing w:before="120" w:beforeAutospacing="0" w:after="0" w:afterAutospacing="0"/>
        <w:rPr>
          <w:rFonts w:ascii="Cambria" w:eastAsia="+mn-ea" w:hAnsi="Cambria" w:cs="+mn-cs"/>
          <w:i/>
          <w:color w:val="000000"/>
          <w:sz w:val="24"/>
          <w:szCs w:val="24"/>
          <w:lang w:val="en-ZA"/>
        </w:rPr>
      </w:pPr>
      <w:r w:rsidRPr="006450EA">
        <w:rPr>
          <w:rFonts w:ascii="Cambria" w:eastAsia="+mn-ea" w:hAnsi="Cambria" w:cs="+mn-cs"/>
          <w:i/>
          <w:color w:val="000000"/>
          <w:sz w:val="24"/>
          <w:szCs w:val="24"/>
          <w:lang w:val="en-ZA"/>
        </w:rPr>
        <w:t>E</w:t>
      </w:r>
      <w:r w:rsidR="001D40B8" w:rsidRPr="006450EA">
        <w:rPr>
          <w:rFonts w:ascii="Cambria" w:eastAsia="+mn-ea" w:hAnsi="Cambria" w:cs="+mn-cs"/>
          <w:i/>
          <w:color w:val="000000"/>
          <w:sz w:val="24"/>
          <w:szCs w:val="24"/>
          <w:lang w:val="en-ZA"/>
        </w:rPr>
        <w:t>xplanations for the findings where possible.</w:t>
      </w:r>
    </w:p>
    <w:p w:rsidR="001D40B8" w:rsidRPr="006450EA" w:rsidRDefault="007F71FD" w:rsidP="00AA219F">
      <w:pPr>
        <w:pStyle w:val="NormalWeb"/>
        <w:numPr>
          <w:ilvl w:val="0"/>
          <w:numId w:val="22"/>
        </w:numPr>
        <w:spacing w:before="120" w:beforeAutospacing="0" w:after="0" w:afterAutospacing="0"/>
        <w:rPr>
          <w:rFonts w:ascii="Cambria" w:eastAsia="+mn-ea" w:hAnsi="Cambria" w:cs="+mn-cs"/>
          <w:i/>
          <w:color w:val="000000"/>
          <w:sz w:val="24"/>
          <w:szCs w:val="24"/>
          <w:lang w:val="en-ZA"/>
        </w:rPr>
      </w:pPr>
      <w:r w:rsidRPr="006450EA">
        <w:rPr>
          <w:rFonts w:ascii="Cambria" w:eastAsia="+mn-ea" w:hAnsi="Cambria" w:cs="+mn-cs"/>
          <w:i/>
          <w:color w:val="000000"/>
          <w:sz w:val="24"/>
          <w:szCs w:val="24"/>
          <w:lang w:val="en-ZA"/>
        </w:rPr>
        <w:t>C</w:t>
      </w:r>
      <w:r w:rsidR="001D40B8" w:rsidRPr="006450EA">
        <w:rPr>
          <w:rFonts w:ascii="Cambria" w:eastAsia="+mn-ea" w:hAnsi="Cambria" w:cs="+mn-cs"/>
          <w:i/>
          <w:color w:val="000000"/>
          <w:sz w:val="24"/>
          <w:szCs w:val="24"/>
          <w:lang w:val="en-ZA"/>
        </w:rPr>
        <w:t xml:space="preserve">omparisons with other studies. </w:t>
      </w:r>
    </w:p>
    <w:p w:rsidR="001D40B8" w:rsidRPr="006450EA" w:rsidRDefault="001D40B8" w:rsidP="00AA219F">
      <w:pPr>
        <w:pStyle w:val="NormalWeb"/>
        <w:numPr>
          <w:ilvl w:val="0"/>
          <w:numId w:val="22"/>
        </w:numPr>
        <w:spacing w:before="120" w:beforeAutospacing="0" w:after="0" w:afterAutospacing="0"/>
        <w:rPr>
          <w:rFonts w:ascii="Cambria" w:eastAsia="+mn-ea" w:hAnsi="Cambria" w:cs="+mn-cs"/>
          <w:i/>
          <w:color w:val="000000"/>
          <w:sz w:val="24"/>
          <w:szCs w:val="24"/>
          <w:lang w:val="en-ZA"/>
        </w:rPr>
      </w:pPr>
      <w:r w:rsidRPr="006450EA">
        <w:rPr>
          <w:rFonts w:ascii="Cambria" w:eastAsia="+mn-ea" w:hAnsi="Cambria" w:cs="+mn-cs"/>
          <w:i/>
          <w:color w:val="000000"/>
          <w:sz w:val="24"/>
          <w:szCs w:val="24"/>
          <w:lang w:val="en-ZA"/>
        </w:rPr>
        <w:t>Explan</w:t>
      </w:r>
      <w:r w:rsidR="007F71FD" w:rsidRPr="006450EA">
        <w:rPr>
          <w:rFonts w:ascii="Cambria" w:eastAsia="+mn-ea" w:hAnsi="Cambria" w:cs="+mn-cs"/>
          <w:i/>
          <w:color w:val="000000"/>
          <w:sz w:val="24"/>
          <w:szCs w:val="24"/>
          <w:lang w:val="en-ZA"/>
        </w:rPr>
        <w:t>ation of</w:t>
      </w:r>
      <w:r w:rsidRPr="006450EA">
        <w:rPr>
          <w:rFonts w:ascii="Cambria" w:eastAsia="+mn-ea" w:hAnsi="Cambria" w:cs="+mn-cs"/>
          <w:i/>
          <w:color w:val="000000"/>
          <w:sz w:val="24"/>
          <w:szCs w:val="24"/>
          <w:lang w:val="en-ZA"/>
        </w:rPr>
        <w:t xml:space="preserve"> the limitations of the overall study.</w:t>
      </w:r>
    </w:p>
    <w:p w:rsidR="00B41CEB" w:rsidRPr="006450EA" w:rsidRDefault="001D40B8" w:rsidP="00AA219F">
      <w:pPr>
        <w:pStyle w:val="NormalWeb"/>
        <w:numPr>
          <w:ilvl w:val="0"/>
          <w:numId w:val="22"/>
        </w:numPr>
        <w:spacing w:before="120" w:beforeAutospacing="0" w:after="0" w:afterAutospacing="0"/>
        <w:rPr>
          <w:rFonts w:ascii="Cambria" w:eastAsia="Arial Unicode MS" w:hAnsi="Cambria"/>
          <w:i/>
          <w:sz w:val="24"/>
          <w:szCs w:val="24"/>
          <w:lang w:val="en-ZA"/>
        </w:rPr>
      </w:pPr>
      <w:r w:rsidRPr="006450EA">
        <w:rPr>
          <w:rFonts w:ascii="Cambria" w:eastAsia="+mn-ea" w:hAnsi="Cambria" w:cs="+mn-cs"/>
          <w:i/>
          <w:color w:val="000000"/>
          <w:sz w:val="24"/>
          <w:szCs w:val="24"/>
          <w:lang w:val="en-ZA"/>
        </w:rPr>
        <w:t>Expla</w:t>
      </w:r>
      <w:r w:rsidR="007F71FD" w:rsidRPr="006450EA">
        <w:rPr>
          <w:rFonts w:ascii="Cambria" w:eastAsia="+mn-ea" w:hAnsi="Cambria" w:cs="+mn-cs"/>
          <w:i/>
          <w:color w:val="000000"/>
          <w:sz w:val="24"/>
          <w:szCs w:val="24"/>
          <w:lang w:val="en-ZA"/>
        </w:rPr>
        <w:t>nation of</w:t>
      </w:r>
      <w:r w:rsidRPr="006450EA">
        <w:rPr>
          <w:rFonts w:ascii="Cambria" w:eastAsia="+mn-ea" w:hAnsi="Cambria" w:cs="+mn-cs"/>
          <w:i/>
          <w:color w:val="000000"/>
          <w:sz w:val="24"/>
          <w:szCs w:val="24"/>
          <w:lang w:val="en-ZA"/>
        </w:rPr>
        <w:t xml:space="preserve"> the extent to which the findings can be transferred to other contexts.</w:t>
      </w:r>
      <w:r w:rsidR="003B6D14">
        <w:rPr>
          <w:rFonts w:ascii="Cambria" w:eastAsia="+mn-ea" w:hAnsi="Cambria" w:cs="+mn-cs"/>
          <w:i/>
          <w:color w:val="000000"/>
          <w:sz w:val="24"/>
          <w:szCs w:val="24"/>
          <w:lang w:val="en-ZA"/>
        </w:rPr>
        <w:tab/>
      </w:r>
    </w:p>
    <w:p w:rsidR="00DB27F7" w:rsidRPr="006450EA" w:rsidRDefault="00DB27F7" w:rsidP="003E2CF2">
      <w:pPr>
        <w:ind w:left="2880" w:firstLine="720"/>
        <w:rPr>
          <w:lang w:val="en-ZA"/>
        </w:rPr>
      </w:pPr>
      <w:r w:rsidRPr="006450EA">
        <w:rPr>
          <w:lang w:val="en-ZA"/>
        </w:rPr>
        <w:t>(</w:t>
      </w:r>
      <w:r w:rsidR="006466C4" w:rsidRPr="006450EA">
        <w:rPr>
          <w:lang w:val="en-ZA"/>
        </w:rPr>
        <w:t xml:space="preserve">Paraphrased from </w:t>
      </w:r>
      <w:r w:rsidRPr="006450EA">
        <w:rPr>
          <w:lang w:val="en-ZA"/>
        </w:rPr>
        <w:t>Gillett, nd).</w:t>
      </w:r>
    </w:p>
    <w:p w:rsidR="00872CA7" w:rsidRPr="006450EA" w:rsidRDefault="00872CA7" w:rsidP="000231A9">
      <w:pPr>
        <w:pBdr>
          <w:bottom w:val="single" w:sz="18" w:space="7" w:color="auto"/>
        </w:pBdr>
        <w:rPr>
          <w:rFonts w:cs="Tahoma"/>
          <w:bCs/>
          <w:lang w:val="en-ZA"/>
        </w:rPr>
      </w:pPr>
    </w:p>
    <w:p w:rsidR="000231A9" w:rsidRPr="006450EA" w:rsidRDefault="000231A9" w:rsidP="000231A9">
      <w:pPr>
        <w:pBdr>
          <w:bottom w:val="single" w:sz="18" w:space="7" w:color="auto"/>
        </w:pBdr>
        <w:rPr>
          <w:rFonts w:cs="Tahoma"/>
          <w:bCs/>
          <w:lang w:val="en-ZA"/>
        </w:rPr>
      </w:pPr>
      <w:r w:rsidRPr="006450EA">
        <w:rPr>
          <w:rFonts w:cs="Tahoma"/>
          <w:bCs/>
          <w:lang w:val="en-ZA"/>
        </w:rPr>
        <w:lastRenderedPageBreak/>
        <w:t>In the Discussion, you may well need to make an argument</w:t>
      </w:r>
      <w:r w:rsidR="00872CA7" w:rsidRPr="006450EA">
        <w:rPr>
          <w:rFonts w:cs="Tahoma"/>
          <w:bCs/>
          <w:lang w:val="en-ZA"/>
        </w:rPr>
        <w:t xml:space="preserve"> (</w:t>
      </w:r>
      <w:r w:rsidRPr="006450EA">
        <w:rPr>
          <w:rFonts w:cs="Tahoma"/>
          <w:bCs/>
          <w:lang w:val="en-ZA"/>
        </w:rPr>
        <w:t>that classic genre of academic writing</w:t>
      </w:r>
      <w:r w:rsidR="00872CA7" w:rsidRPr="006450EA">
        <w:rPr>
          <w:rFonts w:cs="Tahoma"/>
          <w:bCs/>
          <w:lang w:val="en-ZA"/>
        </w:rPr>
        <w:t>)</w:t>
      </w:r>
      <w:r w:rsidR="001438F6" w:rsidRPr="006450EA">
        <w:rPr>
          <w:rFonts w:cs="Tahoma"/>
          <w:bCs/>
          <w:lang w:val="en-ZA"/>
        </w:rPr>
        <w:t xml:space="preserve"> (see side box</w:t>
      </w:r>
      <w:r w:rsidR="00872CA7" w:rsidRPr="006450EA">
        <w:rPr>
          <w:rFonts w:cs="Tahoma"/>
          <w:bCs/>
          <w:lang w:val="en-ZA"/>
        </w:rPr>
        <w:t xml:space="preserve"> below</w:t>
      </w:r>
      <w:r w:rsidR="001438F6" w:rsidRPr="006450EA">
        <w:rPr>
          <w:rFonts w:cs="Tahoma"/>
          <w:bCs/>
          <w:lang w:val="en-ZA"/>
        </w:rPr>
        <w:t>)</w:t>
      </w:r>
      <w:r w:rsidRPr="006450EA">
        <w:rPr>
          <w:rFonts w:cs="Tahoma"/>
          <w:bCs/>
          <w:lang w:val="en-ZA"/>
        </w:rPr>
        <w:t xml:space="preserve">: Gillett makes some important distinctions regarding the elements of the </w:t>
      </w:r>
      <w:r w:rsidR="001E5B9C" w:rsidRPr="006450EA">
        <w:rPr>
          <w:rFonts w:cs="Tahoma"/>
          <w:bCs/>
          <w:lang w:val="en-ZA"/>
        </w:rPr>
        <w:t xml:space="preserve">Discussion in his website which is a useful reference site while you are writing. </w:t>
      </w:r>
    </w:p>
    <w:p w:rsidR="0082402D" w:rsidRPr="006450EA" w:rsidRDefault="0082402D" w:rsidP="000231A9">
      <w:pPr>
        <w:pBdr>
          <w:bottom w:val="single" w:sz="18" w:space="7" w:color="auto"/>
        </w:pBdr>
        <w:rPr>
          <w:rFonts w:ascii="Berlin Sans FB" w:hAnsi="Berlin Sans FB" w:cs="Tahoma"/>
          <w:bCs/>
          <w:sz w:val="28"/>
          <w:szCs w:val="28"/>
          <w:lang w:val="en-ZA"/>
        </w:rPr>
      </w:pPr>
    </w:p>
    <w:p w:rsidR="006F4D83" w:rsidRPr="006450EA" w:rsidRDefault="006F4D83" w:rsidP="000231A9">
      <w:pPr>
        <w:pBdr>
          <w:bottom w:val="single" w:sz="18" w:space="7" w:color="auto"/>
        </w:pBdr>
        <w:rPr>
          <w:rFonts w:ascii="Berlin Sans FB" w:hAnsi="Berlin Sans FB" w:cs="Tahoma"/>
          <w:bCs/>
          <w:sz w:val="28"/>
          <w:szCs w:val="28"/>
          <w:lang w:val="en-ZA"/>
        </w:rPr>
      </w:pPr>
    </w:p>
    <w:p w:rsidR="000231A9" w:rsidRPr="006450EA" w:rsidRDefault="006F4D83" w:rsidP="006F4D83">
      <w:pPr>
        <w:pBdr>
          <w:bottom w:val="single" w:sz="18" w:space="7" w:color="auto"/>
        </w:pBdr>
        <w:rPr>
          <w:rFonts w:eastAsia="Arial Unicode MS"/>
          <w:lang w:val="en-ZA"/>
        </w:rPr>
      </w:pPr>
      <w:r w:rsidRPr="006450EA">
        <w:rPr>
          <w:rFonts w:ascii="Berlin Sans FB" w:hAnsi="Berlin Sans FB" w:cs="Tahoma"/>
          <w:bCs/>
          <w:sz w:val="28"/>
          <w:szCs w:val="28"/>
          <w:lang w:val="en-ZA"/>
        </w:rPr>
        <w:t>4</w:t>
      </w:r>
      <w:r w:rsidR="000231A9" w:rsidRPr="006450EA">
        <w:rPr>
          <w:rFonts w:ascii="Berlin Sans FB" w:hAnsi="Berlin Sans FB" w:cs="Tahoma"/>
          <w:bCs/>
          <w:sz w:val="28"/>
          <w:szCs w:val="28"/>
          <w:lang w:val="en-ZA"/>
        </w:rPr>
        <w:tab/>
      </w:r>
      <w:r w:rsidR="00197F22" w:rsidRPr="006450EA">
        <w:rPr>
          <w:rFonts w:ascii="Berlin Sans FB" w:hAnsi="Berlin Sans FB" w:cs="Tahoma"/>
          <w:bCs/>
          <w:sz w:val="28"/>
          <w:szCs w:val="28"/>
          <w:lang w:val="en-ZA"/>
        </w:rPr>
        <w:t>Some advice from a supervisor</w:t>
      </w:r>
      <w:r w:rsidR="000231A9" w:rsidRPr="006450EA">
        <w:rPr>
          <w:rFonts w:ascii="Berlin Sans FB" w:hAnsi="Berlin Sans FB" w:cs="Arial"/>
          <w:bCs/>
          <w:sz w:val="28"/>
          <w:lang w:val="en-ZA"/>
        </w:rPr>
        <w:t xml:space="preserve"> </w:t>
      </w:r>
    </w:p>
    <w:p w:rsidR="0082402D" w:rsidRPr="006450EA" w:rsidRDefault="000231A9" w:rsidP="00872CA7">
      <w:pPr>
        <w:pStyle w:val="NormalWeb"/>
        <w:spacing w:before="120" w:beforeAutospacing="0" w:after="0" w:afterAutospacing="0"/>
        <w:rPr>
          <w:rFonts w:ascii="Cambria" w:hAnsi="Cambria"/>
          <w:sz w:val="24"/>
          <w:szCs w:val="24"/>
          <w:lang w:val="en-ZA"/>
        </w:rPr>
      </w:pPr>
      <w:r w:rsidRPr="006450EA">
        <w:rPr>
          <w:rFonts w:ascii="Cambria" w:hAnsi="Cambria"/>
          <w:sz w:val="24"/>
          <w:szCs w:val="24"/>
          <w:lang w:val="en-ZA"/>
        </w:rPr>
        <w:t xml:space="preserve">How do you start? This is an extremely important part of your minithesis and often one that feels quite daunting. </w:t>
      </w:r>
      <w:r w:rsidR="0082402D" w:rsidRPr="006450EA">
        <w:rPr>
          <w:rFonts w:ascii="Cambria" w:hAnsi="Cambria"/>
          <w:sz w:val="24"/>
          <w:szCs w:val="24"/>
          <w:lang w:val="en-ZA"/>
        </w:rPr>
        <w:t xml:space="preserve">Remember that this is almost the last thing </w:t>
      </w:r>
      <w:r w:rsidR="006B0863" w:rsidRPr="006450EA">
        <w:rPr>
          <w:rFonts w:ascii="Cambria" w:hAnsi="Cambria"/>
          <w:sz w:val="24"/>
          <w:szCs w:val="24"/>
          <w:lang w:val="en-ZA"/>
        </w:rPr>
        <w:t xml:space="preserve">that </w:t>
      </w:r>
      <w:r w:rsidR="0082402D" w:rsidRPr="006450EA">
        <w:rPr>
          <w:rFonts w:ascii="Cambria" w:hAnsi="Cambria"/>
          <w:sz w:val="24"/>
          <w:szCs w:val="24"/>
          <w:lang w:val="en-ZA"/>
        </w:rPr>
        <w:t xml:space="preserve">you </w:t>
      </w:r>
      <w:r w:rsidR="006B0863" w:rsidRPr="006450EA">
        <w:rPr>
          <w:rFonts w:ascii="Cambria" w:hAnsi="Cambria"/>
          <w:sz w:val="24"/>
          <w:szCs w:val="24"/>
          <w:lang w:val="en-ZA"/>
        </w:rPr>
        <w:t xml:space="preserve">leave with your </w:t>
      </w:r>
      <w:r w:rsidR="0082402D" w:rsidRPr="006450EA">
        <w:rPr>
          <w:rFonts w:ascii="Cambria" w:hAnsi="Cambria"/>
          <w:sz w:val="24"/>
          <w:szCs w:val="24"/>
          <w:lang w:val="en-ZA"/>
        </w:rPr>
        <w:t>reader</w:t>
      </w:r>
      <w:r w:rsidR="00872CA7" w:rsidRPr="006450EA">
        <w:rPr>
          <w:rFonts w:ascii="Cambria" w:hAnsi="Cambria"/>
          <w:sz w:val="24"/>
          <w:szCs w:val="24"/>
          <w:lang w:val="en-ZA"/>
        </w:rPr>
        <w:t xml:space="preserve"> (who may be your examiner)</w:t>
      </w:r>
      <w:r w:rsidR="0082402D" w:rsidRPr="006450EA">
        <w:rPr>
          <w:rFonts w:ascii="Cambria" w:hAnsi="Cambria"/>
          <w:sz w:val="24"/>
          <w:szCs w:val="24"/>
          <w:lang w:val="en-ZA"/>
        </w:rPr>
        <w:t>, and so it cannot be neglected.</w:t>
      </w:r>
      <w:r w:rsidR="00872CA7" w:rsidRPr="006450EA">
        <w:rPr>
          <w:rFonts w:ascii="Cambria" w:hAnsi="Cambria"/>
          <w:sz w:val="24"/>
          <w:szCs w:val="24"/>
          <w:lang w:val="en-ZA"/>
        </w:rPr>
        <w:t xml:space="preserve"> Here a supervisor orientates a student to the requirements of the discussion.</w:t>
      </w:r>
    </w:p>
    <w:p w:rsidR="001438F6" w:rsidRPr="006450EA" w:rsidRDefault="00F65C73" w:rsidP="004036A6">
      <w:pPr>
        <w:pStyle w:val="NormalWeb"/>
        <w:spacing w:before="0" w:beforeAutospacing="0" w:after="0" w:afterAutospacing="0"/>
        <w:rPr>
          <w:rFonts w:ascii="Cambria" w:hAnsi="Cambria"/>
          <w:sz w:val="24"/>
          <w:szCs w:val="24"/>
          <w:lang w:val="en-ZA"/>
        </w:rPr>
      </w:pPr>
      <w:r>
        <w:rPr>
          <w:rFonts w:cs="Tahoma"/>
          <w:bCs/>
          <w:noProof/>
          <w:lang w:val="en-ZA" w:eastAsia="en-ZA"/>
        </w:rPr>
        <mc:AlternateContent>
          <mc:Choice Requires="wps">
            <w:drawing>
              <wp:anchor distT="0" distB="0" distL="114300" distR="114300" simplePos="0" relativeHeight="251697664" behindDoc="1" locked="0" layoutInCell="1" allowOverlap="1">
                <wp:simplePos x="0" y="0"/>
                <wp:positionH relativeFrom="column">
                  <wp:posOffset>3851910</wp:posOffset>
                </wp:positionH>
                <wp:positionV relativeFrom="paragraph">
                  <wp:posOffset>130175</wp:posOffset>
                </wp:positionV>
                <wp:extent cx="2176145" cy="5095875"/>
                <wp:effectExtent l="0" t="0" r="15240" b="28575"/>
                <wp:wrapTight wrapText="bothSides">
                  <wp:wrapPolygon edited="0">
                    <wp:start x="0" y="0"/>
                    <wp:lineTo x="0" y="21640"/>
                    <wp:lineTo x="21563" y="21640"/>
                    <wp:lineTo x="21563" y="0"/>
                    <wp:lineTo x="0" y="0"/>
                  </wp:wrapPolygon>
                </wp:wrapTight>
                <wp:docPr id="1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5095875"/>
                        </a:xfrm>
                        <a:prstGeom prst="rect">
                          <a:avLst/>
                        </a:prstGeom>
                        <a:gradFill rotWithShape="1">
                          <a:gsLst>
                            <a:gs pos="0">
                              <a:srgbClr val="D8D8D8">
                                <a:gamma/>
                                <a:shade val="46275"/>
                                <a:invGamma/>
                                <a:alpha val="32001"/>
                              </a:srgbClr>
                            </a:gs>
                            <a:gs pos="100000">
                              <a:srgbClr val="D8D8D8">
                                <a:alpha val="45000"/>
                              </a:srgbClr>
                            </a:gs>
                          </a:gsLst>
                          <a:lin ang="5400000" scaled="1"/>
                        </a:gradFill>
                        <a:ln w="9525">
                          <a:solidFill>
                            <a:srgbClr val="FFFFFF"/>
                          </a:solidFill>
                          <a:miter lim="800000"/>
                          <a:headEnd/>
                          <a:tailEnd/>
                        </a:ln>
                      </wps:spPr>
                      <wps:txbx>
                        <w:txbxContent>
                          <w:p w:rsidR="00C300C5" w:rsidRDefault="00C300C5" w:rsidP="00C155B3">
                            <w:pPr>
                              <w:rPr>
                                <w:rFonts w:ascii="Calibri" w:hAnsi="Calibri"/>
                                <w:b/>
                                <w:sz w:val="22"/>
                                <w:szCs w:val="22"/>
                              </w:rPr>
                            </w:pPr>
                          </w:p>
                          <w:p w:rsidR="00C300C5" w:rsidRDefault="00C300C5" w:rsidP="00C155B3">
                            <w:pPr>
                              <w:rPr>
                                <w:rFonts w:ascii="Calibri" w:hAnsi="Calibri"/>
                                <w:b/>
                                <w:sz w:val="22"/>
                                <w:szCs w:val="22"/>
                              </w:rPr>
                            </w:pPr>
                            <w:r w:rsidRPr="00052CF1">
                              <w:rPr>
                                <w:rFonts w:ascii="Calibri" w:hAnsi="Calibri"/>
                                <w:b/>
                                <w:sz w:val="22"/>
                                <w:szCs w:val="22"/>
                              </w:rPr>
                              <w:t>The process of making an argument</w:t>
                            </w:r>
                          </w:p>
                          <w:p w:rsidR="00C300C5" w:rsidRPr="00052CF1" w:rsidRDefault="00C300C5" w:rsidP="00C155B3">
                            <w:pPr>
                              <w:rPr>
                                <w:rFonts w:ascii="Calibri" w:hAnsi="Calibri"/>
                                <w:b/>
                                <w:sz w:val="22"/>
                                <w:szCs w:val="22"/>
                              </w:rPr>
                            </w:pPr>
                          </w:p>
                          <w:p w:rsidR="00C300C5" w:rsidRPr="00052CF1" w:rsidRDefault="00C300C5" w:rsidP="00C155B3">
                            <w:pPr>
                              <w:rPr>
                                <w:rFonts w:ascii="Calibri" w:hAnsi="Calibri"/>
                                <w:i/>
                                <w:sz w:val="22"/>
                                <w:szCs w:val="22"/>
                              </w:rPr>
                            </w:pPr>
                            <w:r>
                              <w:rPr>
                                <w:rFonts w:ascii="Calibri" w:hAnsi="Calibri"/>
                                <w:sz w:val="22"/>
                                <w:szCs w:val="22"/>
                              </w:rPr>
                              <w:t>“</w:t>
                            </w:r>
                            <w:r w:rsidRPr="00052CF1">
                              <w:rPr>
                                <w:rFonts w:ascii="Calibri" w:hAnsi="Calibri"/>
                                <w:i/>
                                <w:sz w:val="22"/>
                                <w:szCs w:val="22"/>
                              </w:rPr>
                              <w:t xml:space="preserve">As always in academic writing, all your opinions must be supported - you should produce your evidence and explain why this evidence supports your point of view. It is important to distinguish between </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w:t>
                            </w:r>
                            <w:r w:rsidRPr="00052CF1">
                              <w:rPr>
                                <w:rFonts w:ascii="Calibri" w:hAnsi="Calibri"/>
                                <w:i/>
                                <w:sz w:val="22"/>
                                <w:szCs w:val="22"/>
                              </w:rPr>
                              <w:t xml:space="preserve">  </w:t>
                            </w:r>
                            <w:r w:rsidRPr="00944EF3">
                              <w:rPr>
                                <w:rFonts w:ascii="Calibri" w:hAnsi="Calibri"/>
                                <w:b/>
                                <w:i/>
                                <w:sz w:val="22"/>
                                <w:szCs w:val="22"/>
                              </w:rPr>
                              <w:t xml:space="preserve">your claim </w:t>
                            </w:r>
                            <w:r w:rsidRPr="00052CF1">
                              <w:rPr>
                                <w:rFonts w:ascii="Calibri" w:hAnsi="Calibri"/>
                                <w:i/>
                                <w:sz w:val="22"/>
                                <w:szCs w:val="22"/>
                              </w:rPr>
                              <w:t>(</w:t>
                            </w:r>
                            <w:r>
                              <w:rPr>
                                <w:rFonts w:ascii="Calibri" w:hAnsi="Calibri"/>
                                <w:i/>
                                <w:sz w:val="22"/>
                                <w:szCs w:val="22"/>
                              </w:rPr>
                              <w:t xml:space="preserve">or </w:t>
                            </w:r>
                            <w:r w:rsidRPr="00052CF1">
                              <w:rPr>
                                <w:rFonts w:ascii="Calibri" w:hAnsi="Calibri"/>
                                <w:i/>
                                <w:sz w:val="22"/>
                                <w:szCs w:val="22"/>
                              </w:rPr>
                              <w:t>proposition, thesis, point, position)</w:t>
                            </w:r>
                            <w:r>
                              <w:rPr>
                                <w:rFonts w:ascii="Calibri" w:hAnsi="Calibri"/>
                                <w:i/>
                                <w:sz w:val="22"/>
                                <w:szCs w:val="22"/>
                              </w:rPr>
                              <w:t xml:space="preserve">: </w:t>
                            </w:r>
                            <w:r w:rsidRPr="00052CF1">
                              <w:rPr>
                                <w:rFonts w:ascii="Calibri" w:hAnsi="Calibri"/>
                                <w:i/>
                                <w:sz w:val="22"/>
                                <w:szCs w:val="22"/>
                              </w:rPr>
                              <w:t xml:space="preserve"> your point of view, what you believe;</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sidRPr="00944EF3">
                              <w:rPr>
                                <w:rFonts w:ascii="Calibri" w:hAnsi="Calibri"/>
                                <w:b/>
                                <w:i/>
                                <w:sz w:val="22"/>
                                <w:szCs w:val="22"/>
                              </w:rPr>
                              <w:t>-   your reason(s)</w:t>
                            </w:r>
                            <w:r w:rsidRPr="00052CF1">
                              <w:rPr>
                                <w:rFonts w:ascii="Calibri" w:hAnsi="Calibri"/>
                                <w:i/>
                                <w:sz w:val="22"/>
                                <w:szCs w:val="22"/>
                              </w:rPr>
                              <w:t xml:space="preserve"> (explanations)- why you believe what you do;</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w:t>
                            </w:r>
                            <w:r w:rsidRPr="00052CF1">
                              <w:rPr>
                                <w:rFonts w:ascii="Calibri" w:hAnsi="Calibri"/>
                                <w:i/>
                                <w:sz w:val="22"/>
                                <w:szCs w:val="22"/>
                              </w:rPr>
                              <w:t xml:space="preserve">   </w:t>
                            </w:r>
                            <w:r w:rsidRPr="00944EF3">
                              <w:rPr>
                                <w:rFonts w:ascii="Calibri" w:hAnsi="Calibri"/>
                                <w:b/>
                                <w:i/>
                                <w:sz w:val="22"/>
                                <w:szCs w:val="22"/>
                              </w:rPr>
                              <w:t>your evidence</w:t>
                            </w:r>
                            <w:r w:rsidRPr="00052CF1">
                              <w:rPr>
                                <w:rFonts w:ascii="Calibri" w:hAnsi="Calibri"/>
                                <w:i/>
                                <w:sz w:val="22"/>
                                <w:szCs w:val="22"/>
                              </w:rPr>
                              <w:t xml:space="preserve"> (support or grounds)</w:t>
                            </w:r>
                            <w:r>
                              <w:rPr>
                                <w:rFonts w:ascii="Calibri" w:hAnsi="Calibri"/>
                                <w:i/>
                                <w:sz w:val="22"/>
                                <w:szCs w:val="22"/>
                              </w:rPr>
                              <w:t>:</w:t>
                            </w:r>
                            <w:r w:rsidRPr="00052CF1">
                              <w:rPr>
                                <w:rFonts w:ascii="Calibri" w:hAnsi="Calibri"/>
                                <w:i/>
                                <w:sz w:val="22"/>
                                <w:szCs w:val="22"/>
                              </w:rPr>
                              <w:t xml:space="preserve"> the facts, data and examples that support your point of view; and</w:t>
                            </w:r>
                          </w:p>
                          <w:p w:rsidR="00C300C5"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 xml:space="preserve">-  </w:t>
                            </w:r>
                            <w:r w:rsidRPr="00944EF3">
                              <w:rPr>
                                <w:rFonts w:ascii="Calibri" w:hAnsi="Calibri"/>
                                <w:b/>
                                <w:i/>
                                <w:sz w:val="22"/>
                                <w:szCs w:val="22"/>
                              </w:rPr>
                              <w:t>your argument</w:t>
                            </w:r>
                            <w:r w:rsidRPr="00052CF1">
                              <w:rPr>
                                <w:rFonts w:ascii="Calibri" w:hAnsi="Calibri"/>
                                <w:i/>
                                <w:sz w:val="22"/>
                                <w:szCs w:val="22"/>
                              </w:rPr>
                              <w:t xml:space="preserve"> (warrant) - how the evidence you have provided leads to the claim your are making.</w:t>
                            </w:r>
                          </w:p>
                          <w:p w:rsidR="00C300C5" w:rsidRPr="00872CA7" w:rsidRDefault="00C300C5" w:rsidP="00C155B3">
                            <w:pPr>
                              <w:jc w:val="right"/>
                              <w:rPr>
                                <w:rFonts w:ascii="Calibri" w:hAnsi="Calibri"/>
                                <w:sz w:val="20"/>
                                <w:szCs w:val="20"/>
                                <w:lang w:val="en-ZA"/>
                              </w:rPr>
                            </w:pPr>
                            <w:r w:rsidRPr="00872CA7">
                              <w:rPr>
                                <w:rFonts w:ascii="Calibri" w:hAnsi="Calibri"/>
                                <w:sz w:val="20"/>
                                <w:szCs w:val="20"/>
                              </w:rPr>
                              <w:t>(Gillett, nd)</w:t>
                            </w:r>
                            <w:r w:rsidRPr="00872CA7">
                              <w:rPr>
                                <w:rFonts w:ascii="Calibri" w:hAnsi="Calibri"/>
                                <w:sz w:val="20"/>
                                <w:szCs w:val="20"/>
                                <w:lang w:val="en-ZA"/>
                              </w:rPr>
                              <w:t>.</w:t>
                            </w:r>
                          </w:p>
                          <w:p w:rsidR="00C300C5" w:rsidRPr="00872CA7" w:rsidRDefault="00C300C5" w:rsidP="00C155B3">
                            <w:pPr>
                              <w:rPr>
                                <w:rFonts w:ascii="Calibri" w:hAnsi="Calibri"/>
                                <w:sz w:val="20"/>
                                <w:szCs w:val="20"/>
                                <w:lang w:val="en-ZA"/>
                              </w:rPr>
                            </w:pPr>
                            <w:r w:rsidRPr="00872CA7">
                              <w:rPr>
                                <w:rFonts w:ascii="Calibri" w:hAnsi="Calibri"/>
                                <w:sz w:val="20"/>
                                <w:szCs w:val="20"/>
                              </w:rPr>
                              <w:t>Gillett, A.</w:t>
                            </w:r>
                            <w:r w:rsidRPr="00872CA7">
                              <w:rPr>
                                <w:rFonts w:ascii="Calibri" w:hAnsi="Calibri"/>
                                <w:i/>
                                <w:sz w:val="20"/>
                                <w:szCs w:val="20"/>
                              </w:rPr>
                              <w:t xml:space="preserve"> Rhetorical functions in academic writing: Arguing and discussing</w:t>
                            </w:r>
                            <w:r w:rsidRPr="00872CA7">
                              <w:rPr>
                                <w:rFonts w:ascii="Calibri" w:hAnsi="Calibri"/>
                                <w:i/>
                                <w:sz w:val="20"/>
                                <w:szCs w:val="20"/>
                                <w:lang w:val="en-ZA"/>
                              </w:rPr>
                              <w:t>.</w:t>
                            </w:r>
                            <w:r w:rsidRPr="00872CA7">
                              <w:rPr>
                                <w:rFonts w:ascii="Calibri" w:hAnsi="Calibri"/>
                                <w:sz w:val="20"/>
                                <w:szCs w:val="20"/>
                                <w:lang w:val="en-ZA"/>
                              </w:rPr>
                              <w:t xml:space="preserve"> [Online], Available: </w:t>
                            </w:r>
                            <w:hyperlink r:id="rId18" w:history="1">
                              <w:r w:rsidRPr="00872CA7">
                                <w:rPr>
                                  <w:rStyle w:val="Hyperlink"/>
                                  <w:rFonts w:ascii="Calibri" w:hAnsi="Calibri"/>
                                  <w:sz w:val="20"/>
                                  <w:szCs w:val="20"/>
                                  <w:lang w:val="en-ZA"/>
                                </w:rPr>
                                <w:t>http://www.uefap.com/writing/function/funcframargue.htm</w:t>
                              </w:r>
                            </w:hyperlink>
                            <w:r w:rsidRPr="00872CA7">
                              <w:rPr>
                                <w:rFonts w:ascii="Calibri" w:hAnsi="Calibri"/>
                                <w:sz w:val="20"/>
                                <w:szCs w:val="20"/>
                                <w:lang w:val="en-ZA"/>
                              </w:rPr>
                              <w:t xml:space="preserve"> [Accessed: 24.1.14].</w:t>
                            </w:r>
                          </w:p>
                          <w:p w:rsidR="00C300C5" w:rsidRPr="00944EF3" w:rsidRDefault="00C300C5" w:rsidP="00C155B3">
                            <w:pPr>
                              <w:rPr>
                                <w:rFonts w:ascii="Calibri" w:hAnsi="Calibri"/>
                                <w:i/>
                                <w:sz w:val="22"/>
                                <w:szCs w:val="2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59" o:spid="_x0000_s1094" type="#_x0000_t202" style="position:absolute;margin-left:303.3pt;margin-top:10.25pt;width:171.35pt;height:401.25pt;z-index:-251618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OJnQIAAFYFAAAOAAAAZHJzL2Uyb0RvYy54bWysVN9v2yAQfp+0/wHxvtrO7DSx6lRdu1aT&#10;uh9SO+35YmMbDQMDErv963dAklqdtIdptoSAO7777u6Di8tpEGTPjOVKVjQ7SylhslYNl11Fvz/e&#10;vltRYh3IBoSSrKJPzNLLzds3F6Mu2UL1SjTMEASRthx1RXvndJkktu7ZAPZMaSbR2CozgMOl6ZLG&#10;wIjog0gWabpMRmUabVTNrMXdm2ikm4Dftqx2X9vWMkdERZGbC6MJ49aPyeYCys6A7nl9oAH/wGIA&#10;LjHoCeoGHJCd4X9ADbw2yqrWndVqSFTb8pqFHDCbLH2VzUMPmoVcsDhWn8pk/x9s/WX/zRDeYO9y&#10;SiQM2KNHNjnyQU0kK9a+QKO2Jfo9aPR0ExrQOSRr9b2qf1oi1XUPsmNXxqixZ9AgwcyfTGZHI471&#10;INvxs2owEOycCkBTawZfPawHQXRs1NOpOZ5MjZuL7HyZ5QUlNdqKdF2szosQA8rjcW2su2NqIH5S&#10;UYPdD/Cwv7fO04Hy6HLoVXPLhSBGuR/c9aHcx9w6i2eClyVaYUJpTNl022thyB5QUDcr/4f9DoYB&#10;gphsDw2L9ny5iByh5HJ/d3IBoXuILu9RxLFUUNqIHXh2dh47S/33VwIzzLzwzjHf15hYglNmgkuC&#10;bcNq5hGf2BoE81o4nMaLESrkuQhJxoqui0UReSjBT7ZDlJjSbfiO8eduA3d42QUfKrqKEUPFvGI+&#10;yibMHXAR58hUyIOEvGqifty0nYJcl0sfwetrq5onFBU2MSgHHyOc9Mo8UzLixa6o/bUDwygRnyT2&#10;cZ3luX8JwiIvzhe4MHPLdm4BWSNURR3FUvnptYuvx04b3vUYKV4Fqa5QzC0PMnthdeCPlzd2NT40&#10;/nWYr4PXy3O4+Q0AAP//AwBQSwMEFAAGAAgAAAAhABUz+YvhAAAACgEAAA8AAABkcnMvZG93bnJl&#10;di54bWxMj8FOwzAQRO9I/IO1SFwQtUlK1IZsKojohQtKqcTVtd0kIl5HsdOmfD3mBMfVPM28LTaz&#10;7dnJjL5zhPCwEMAMKac7ahD2H9v7FTAfJGnZOzIIF+NhU15fFTLX7ky1Oe1Cw2IJ+VwitCEMOede&#10;tcZKv3CDoZgd3WhliOfYcD3Kcyy3PU+EyLiVHcWFVg6mao362k0W4f11uVdvx0Zdpu+0unvZftZ1&#10;RYi3N/PzE7Bg5vAHw69+VIcyOh3cRNqzHiETWRZRhEQ8AovAerlOgR0QVkkqgJcF//9C+QMAAP//&#10;AwBQSwECLQAUAAYACAAAACEAtoM4kv4AAADhAQAAEwAAAAAAAAAAAAAAAAAAAAAAW0NvbnRlbnRf&#10;VHlwZXNdLnhtbFBLAQItABQABgAIAAAAIQA4/SH/1gAAAJQBAAALAAAAAAAAAAAAAAAAAC8BAABf&#10;cmVscy8ucmVsc1BLAQItABQABgAIAAAAIQCTwPOJnQIAAFYFAAAOAAAAAAAAAAAAAAAAAC4CAABk&#10;cnMvZTJvRG9jLnhtbFBLAQItABQABgAIAAAAIQAVM/mL4QAAAAoBAAAPAAAAAAAAAAAAAAAAAPcE&#10;AABkcnMvZG93bnJldi54bWxQSwUGAAAAAAQABADzAAAABQYAAAAA&#10;" fillcolor="#646464" strokecolor="white">
                <v:fill opacity="20972f" color2="#d8d8d8" o:opacity2="29491f" rotate="t" focus="100%" type="gradient"/>
                <v:textbox>
                  <w:txbxContent>
                    <w:p w:rsidR="00C300C5" w:rsidRDefault="00C300C5" w:rsidP="00C155B3">
                      <w:pPr>
                        <w:rPr>
                          <w:rFonts w:ascii="Calibri" w:hAnsi="Calibri"/>
                          <w:b/>
                          <w:sz w:val="22"/>
                          <w:szCs w:val="22"/>
                        </w:rPr>
                      </w:pPr>
                    </w:p>
                    <w:p w:rsidR="00C300C5" w:rsidRDefault="00C300C5" w:rsidP="00C155B3">
                      <w:pPr>
                        <w:rPr>
                          <w:rFonts w:ascii="Calibri" w:hAnsi="Calibri"/>
                          <w:b/>
                          <w:sz w:val="22"/>
                          <w:szCs w:val="22"/>
                        </w:rPr>
                      </w:pPr>
                      <w:r w:rsidRPr="00052CF1">
                        <w:rPr>
                          <w:rFonts w:ascii="Calibri" w:hAnsi="Calibri"/>
                          <w:b/>
                          <w:sz w:val="22"/>
                          <w:szCs w:val="22"/>
                        </w:rPr>
                        <w:t>The process of making an argument</w:t>
                      </w:r>
                    </w:p>
                    <w:p w:rsidR="00C300C5" w:rsidRPr="00052CF1" w:rsidRDefault="00C300C5" w:rsidP="00C155B3">
                      <w:pPr>
                        <w:rPr>
                          <w:rFonts w:ascii="Calibri" w:hAnsi="Calibri"/>
                          <w:b/>
                          <w:sz w:val="22"/>
                          <w:szCs w:val="22"/>
                        </w:rPr>
                      </w:pPr>
                    </w:p>
                    <w:p w:rsidR="00C300C5" w:rsidRPr="00052CF1" w:rsidRDefault="00C300C5" w:rsidP="00C155B3">
                      <w:pPr>
                        <w:rPr>
                          <w:rFonts w:ascii="Calibri" w:hAnsi="Calibri"/>
                          <w:i/>
                          <w:sz w:val="22"/>
                          <w:szCs w:val="22"/>
                        </w:rPr>
                      </w:pPr>
                      <w:r>
                        <w:rPr>
                          <w:rFonts w:ascii="Calibri" w:hAnsi="Calibri"/>
                          <w:sz w:val="22"/>
                          <w:szCs w:val="22"/>
                        </w:rPr>
                        <w:t>“</w:t>
                      </w:r>
                      <w:r w:rsidRPr="00052CF1">
                        <w:rPr>
                          <w:rFonts w:ascii="Calibri" w:hAnsi="Calibri"/>
                          <w:i/>
                          <w:sz w:val="22"/>
                          <w:szCs w:val="22"/>
                        </w:rPr>
                        <w:t xml:space="preserve">As always in academic writing, all your opinions must be supported - you should produce your evidence and explain why this evidence supports your point of view. It is important to distinguish between </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w:t>
                      </w:r>
                      <w:r w:rsidRPr="00052CF1">
                        <w:rPr>
                          <w:rFonts w:ascii="Calibri" w:hAnsi="Calibri"/>
                          <w:i/>
                          <w:sz w:val="22"/>
                          <w:szCs w:val="22"/>
                        </w:rPr>
                        <w:t xml:space="preserve">  </w:t>
                      </w:r>
                      <w:r w:rsidRPr="00944EF3">
                        <w:rPr>
                          <w:rFonts w:ascii="Calibri" w:hAnsi="Calibri"/>
                          <w:b/>
                          <w:i/>
                          <w:sz w:val="22"/>
                          <w:szCs w:val="22"/>
                        </w:rPr>
                        <w:t xml:space="preserve">your claim </w:t>
                      </w:r>
                      <w:r w:rsidRPr="00052CF1">
                        <w:rPr>
                          <w:rFonts w:ascii="Calibri" w:hAnsi="Calibri"/>
                          <w:i/>
                          <w:sz w:val="22"/>
                          <w:szCs w:val="22"/>
                        </w:rPr>
                        <w:t>(</w:t>
                      </w:r>
                      <w:r>
                        <w:rPr>
                          <w:rFonts w:ascii="Calibri" w:hAnsi="Calibri"/>
                          <w:i/>
                          <w:sz w:val="22"/>
                          <w:szCs w:val="22"/>
                        </w:rPr>
                        <w:t xml:space="preserve">or </w:t>
                      </w:r>
                      <w:r w:rsidRPr="00052CF1">
                        <w:rPr>
                          <w:rFonts w:ascii="Calibri" w:hAnsi="Calibri"/>
                          <w:i/>
                          <w:sz w:val="22"/>
                          <w:szCs w:val="22"/>
                        </w:rPr>
                        <w:t>proposition, thesis, point, position)</w:t>
                      </w:r>
                      <w:r>
                        <w:rPr>
                          <w:rFonts w:ascii="Calibri" w:hAnsi="Calibri"/>
                          <w:i/>
                          <w:sz w:val="22"/>
                          <w:szCs w:val="22"/>
                        </w:rPr>
                        <w:t xml:space="preserve">: </w:t>
                      </w:r>
                      <w:r w:rsidRPr="00052CF1">
                        <w:rPr>
                          <w:rFonts w:ascii="Calibri" w:hAnsi="Calibri"/>
                          <w:i/>
                          <w:sz w:val="22"/>
                          <w:szCs w:val="22"/>
                        </w:rPr>
                        <w:t xml:space="preserve"> your point of view, what you believe;</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sidRPr="00944EF3">
                        <w:rPr>
                          <w:rFonts w:ascii="Calibri" w:hAnsi="Calibri"/>
                          <w:b/>
                          <w:i/>
                          <w:sz w:val="22"/>
                          <w:szCs w:val="22"/>
                        </w:rPr>
                        <w:t>-   your reason(s)</w:t>
                      </w:r>
                      <w:r w:rsidRPr="00052CF1">
                        <w:rPr>
                          <w:rFonts w:ascii="Calibri" w:hAnsi="Calibri"/>
                          <w:i/>
                          <w:sz w:val="22"/>
                          <w:szCs w:val="22"/>
                        </w:rPr>
                        <w:t xml:space="preserve"> (explanations)- why you believe what you do;</w:t>
                      </w:r>
                    </w:p>
                    <w:p w:rsidR="00C300C5" w:rsidRPr="00052CF1"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w:t>
                      </w:r>
                      <w:r w:rsidRPr="00052CF1">
                        <w:rPr>
                          <w:rFonts w:ascii="Calibri" w:hAnsi="Calibri"/>
                          <w:i/>
                          <w:sz w:val="22"/>
                          <w:szCs w:val="22"/>
                        </w:rPr>
                        <w:t xml:space="preserve">   </w:t>
                      </w:r>
                      <w:r w:rsidRPr="00944EF3">
                        <w:rPr>
                          <w:rFonts w:ascii="Calibri" w:hAnsi="Calibri"/>
                          <w:b/>
                          <w:i/>
                          <w:sz w:val="22"/>
                          <w:szCs w:val="22"/>
                        </w:rPr>
                        <w:t>your evidence</w:t>
                      </w:r>
                      <w:r w:rsidRPr="00052CF1">
                        <w:rPr>
                          <w:rFonts w:ascii="Calibri" w:hAnsi="Calibri"/>
                          <w:i/>
                          <w:sz w:val="22"/>
                          <w:szCs w:val="22"/>
                        </w:rPr>
                        <w:t xml:space="preserve"> (support or grounds)</w:t>
                      </w:r>
                      <w:r>
                        <w:rPr>
                          <w:rFonts w:ascii="Calibri" w:hAnsi="Calibri"/>
                          <w:i/>
                          <w:sz w:val="22"/>
                          <w:szCs w:val="22"/>
                        </w:rPr>
                        <w:t>:</w:t>
                      </w:r>
                      <w:r w:rsidRPr="00052CF1">
                        <w:rPr>
                          <w:rFonts w:ascii="Calibri" w:hAnsi="Calibri"/>
                          <w:i/>
                          <w:sz w:val="22"/>
                          <w:szCs w:val="22"/>
                        </w:rPr>
                        <w:t xml:space="preserve"> the facts, data and examples that support your point of view; and</w:t>
                      </w:r>
                    </w:p>
                    <w:p w:rsidR="00C300C5" w:rsidRDefault="00C300C5" w:rsidP="00C155B3">
                      <w:pPr>
                        <w:rPr>
                          <w:rFonts w:ascii="Calibri" w:hAnsi="Calibri"/>
                          <w:i/>
                          <w:sz w:val="22"/>
                          <w:szCs w:val="22"/>
                        </w:rPr>
                      </w:pPr>
                      <w:r w:rsidRPr="00052CF1">
                        <w:rPr>
                          <w:rFonts w:ascii="Calibri" w:hAnsi="Calibri"/>
                          <w:i/>
                          <w:sz w:val="22"/>
                          <w:szCs w:val="22"/>
                        </w:rPr>
                        <w:t xml:space="preserve"> </w:t>
                      </w:r>
                      <w:r>
                        <w:rPr>
                          <w:rFonts w:ascii="Calibri" w:hAnsi="Calibri"/>
                          <w:i/>
                          <w:sz w:val="22"/>
                          <w:szCs w:val="22"/>
                        </w:rPr>
                        <w:t xml:space="preserve">-  </w:t>
                      </w:r>
                      <w:r w:rsidRPr="00944EF3">
                        <w:rPr>
                          <w:rFonts w:ascii="Calibri" w:hAnsi="Calibri"/>
                          <w:b/>
                          <w:i/>
                          <w:sz w:val="22"/>
                          <w:szCs w:val="22"/>
                        </w:rPr>
                        <w:t>your argument</w:t>
                      </w:r>
                      <w:r w:rsidRPr="00052CF1">
                        <w:rPr>
                          <w:rFonts w:ascii="Calibri" w:hAnsi="Calibri"/>
                          <w:i/>
                          <w:sz w:val="22"/>
                          <w:szCs w:val="22"/>
                        </w:rPr>
                        <w:t xml:space="preserve"> (warrant) - how the evidence you have provided leads to the claim your are making.</w:t>
                      </w:r>
                    </w:p>
                    <w:p w:rsidR="00C300C5" w:rsidRPr="00872CA7" w:rsidRDefault="00C300C5" w:rsidP="00C155B3">
                      <w:pPr>
                        <w:jc w:val="right"/>
                        <w:rPr>
                          <w:rFonts w:ascii="Calibri" w:hAnsi="Calibri"/>
                          <w:sz w:val="20"/>
                          <w:szCs w:val="20"/>
                          <w:lang w:val="en-ZA"/>
                        </w:rPr>
                      </w:pPr>
                      <w:r w:rsidRPr="00872CA7">
                        <w:rPr>
                          <w:rFonts w:ascii="Calibri" w:hAnsi="Calibri"/>
                          <w:sz w:val="20"/>
                          <w:szCs w:val="20"/>
                        </w:rPr>
                        <w:t>(Gillett, nd)</w:t>
                      </w:r>
                      <w:r w:rsidRPr="00872CA7">
                        <w:rPr>
                          <w:rFonts w:ascii="Calibri" w:hAnsi="Calibri"/>
                          <w:sz w:val="20"/>
                          <w:szCs w:val="20"/>
                          <w:lang w:val="en-ZA"/>
                        </w:rPr>
                        <w:t>.</w:t>
                      </w:r>
                    </w:p>
                    <w:p w:rsidR="00C300C5" w:rsidRPr="00872CA7" w:rsidRDefault="00C300C5" w:rsidP="00C155B3">
                      <w:pPr>
                        <w:rPr>
                          <w:rFonts w:ascii="Calibri" w:hAnsi="Calibri"/>
                          <w:sz w:val="20"/>
                          <w:szCs w:val="20"/>
                          <w:lang w:val="en-ZA"/>
                        </w:rPr>
                      </w:pPr>
                      <w:r w:rsidRPr="00872CA7">
                        <w:rPr>
                          <w:rFonts w:ascii="Calibri" w:hAnsi="Calibri"/>
                          <w:sz w:val="20"/>
                          <w:szCs w:val="20"/>
                        </w:rPr>
                        <w:t>Gillett, A.</w:t>
                      </w:r>
                      <w:r w:rsidRPr="00872CA7">
                        <w:rPr>
                          <w:rFonts w:ascii="Calibri" w:hAnsi="Calibri"/>
                          <w:i/>
                          <w:sz w:val="20"/>
                          <w:szCs w:val="20"/>
                        </w:rPr>
                        <w:t xml:space="preserve"> Rhetorical functions in academic writing: Arguing and discussing</w:t>
                      </w:r>
                      <w:r w:rsidRPr="00872CA7">
                        <w:rPr>
                          <w:rFonts w:ascii="Calibri" w:hAnsi="Calibri"/>
                          <w:i/>
                          <w:sz w:val="20"/>
                          <w:szCs w:val="20"/>
                          <w:lang w:val="en-ZA"/>
                        </w:rPr>
                        <w:t>.</w:t>
                      </w:r>
                      <w:r w:rsidRPr="00872CA7">
                        <w:rPr>
                          <w:rFonts w:ascii="Calibri" w:hAnsi="Calibri"/>
                          <w:sz w:val="20"/>
                          <w:szCs w:val="20"/>
                          <w:lang w:val="en-ZA"/>
                        </w:rPr>
                        <w:t xml:space="preserve"> [Online], Available: </w:t>
                      </w:r>
                      <w:hyperlink r:id="rId19" w:history="1">
                        <w:r w:rsidRPr="00872CA7">
                          <w:rPr>
                            <w:rStyle w:val="Hyperlink"/>
                            <w:rFonts w:ascii="Calibri" w:hAnsi="Calibri"/>
                            <w:sz w:val="20"/>
                            <w:szCs w:val="20"/>
                            <w:lang w:val="en-ZA"/>
                          </w:rPr>
                          <w:t>http://www.uefap.com/writing/function/funcframargue.htm</w:t>
                        </w:r>
                      </w:hyperlink>
                      <w:r w:rsidRPr="00872CA7">
                        <w:rPr>
                          <w:rFonts w:ascii="Calibri" w:hAnsi="Calibri"/>
                          <w:sz w:val="20"/>
                          <w:szCs w:val="20"/>
                          <w:lang w:val="en-ZA"/>
                        </w:rPr>
                        <w:t xml:space="preserve"> [Accessed: 24.1.14].</w:t>
                      </w:r>
                    </w:p>
                    <w:p w:rsidR="00C300C5" w:rsidRPr="00944EF3" w:rsidRDefault="00C300C5" w:rsidP="00C155B3">
                      <w:pPr>
                        <w:rPr>
                          <w:rFonts w:ascii="Calibri" w:hAnsi="Calibri"/>
                          <w:i/>
                          <w:sz w:val="22"/>
                          <w:szCs w:val="22"/>
                        </w:rPr>
                      </w:pPr>
                    </w:p>
                  </w:txbxContent>
                </v:textbox>
                <w10:wrap type="tight"/>
              </v:shape>
            </w:pict>
          </mc:Fallback>
        </mc:AlternateContent>
      </w:r>
      <w:r>
        <w:rPr>
          <w:noProof/>
          <w:lang w:val="en-ZA" w:eastAsia="en-ZA"/>
        </w:rPr>
        <mc:AlternateContent>
          <mc:Choice Requires="wps">
            <w:drawing>
              <wp:anchor distT="0" distB="0" distL="114300" distR="114300" simplePos="0" relativeHeight="251688448" behindDoc="0" locked="0" layoutInCell="1" allowOverlap="1">
                <wp:simplePos x="0" y="0"/>
                <wp:positionH relativeFrom="column">
                  <wp:posOffset>-97155</wp:posOffset>
                </wp:positionH>
                <wp:positionV relativeFrom="paragraph">
                  <wp:posOffset>120650</wp:posOffset>
                </wp:positionV>
                <wp:extent cx="3566160" cy="5105400"/>
                <wp:effectExtent l="0" t="0" r="15240" b="19050"/>
                <wp:wrapNone/>
                <wp:docPr id="1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105400"/>
                        </a:xfrm>
                        <a:prstGeom prst="rect">
                          <a:avLst/>
                        </a:prstGeom>
                        <a:solidFill>
                          <a:srgbClr val="F2F2F2"/>
                        </a:solidFill>
                        <a:ln w="9525">
                          <a:solidFill>
                            <a:srgbClr val="FFFFFF"/>
                          </a:solidFill>
                          <a:miter lim="800000"/>
                          <a:headEnd/>
                          <a:tailEnd/>
                        </a:ln>
                      </wps:spPr>
                      <wps:txbx>
                        <w:txbxContent>
                          <w:p w:rsidR="00C300C5" w:rsidRPr="00C35A0E" w:rsidRDefault="00C300C5" w:rsidP="00C155B3">
                            <w:pPr>
                              <w:pStyle w:val="NormalWeb"/>
                              <w:spacing w:before="120" w:beforeAutospacing="0" w:after="0" w:afterAutospacing="0" w:line="276" w:lineRule="auto"/>
                              <w:rPr>
                                <w:rFonts w:ascii="Georgia" w:hAnsi="Georgia"/>
                                <w:sz w:val="22"/>
                                <w:szCs w:val="22"/>
                              </w:rPr>
                            </w:pPr>
                            <w:r w:rsidRPr="00C35A0E">
                              <w:rPr>
                                <w:rFonts w:ascii="Georgia" w:hAnsi="Georgia"/>
                                <w:sz w:val="22"/>
                                <w:szCs w:val="22"/>
                              </w:rPr>
                              <w:t>Dear</w:t>
                            </w:r>
                            <w:r>
                              <w:rPr>
                                <w:rFonts w:ascii="Georgia" w:hAnsi="Georgia"/>
                                <w:sz w:val="22"/>
                                <w:szCs w:val="22"/>
                              </w:rPr>
                              <w:t xml:space="preserve"> </w:t>
                            </w:r>
                            <w:r w:rsidRPr="00C35A0E">
                              <w:rPr>
                                <w:rFonts w:ascii="Georgia" w:hAnsi="Georgia"/>
                                <w:sz w:val="22"/>
                                <w:szCs w:val="22"/>
                              </w:rPr>
                              <w:t xml:space="preserve">Xolani </w:t>
                            </w:r>
                          </w:p>
                          <w:p w:rsidR="00C300C5" w:rsidRPr="00C35A0E" w:rsidRDefault="00C300C5" w:rsidP="00C155B3">
                            <w:pPr>
                              <w:pStyle w:val="NormalWeb"/>
                              <w:spacing w:before="0" w:beforeAutospacing="0" w:after="0" w:afterAutospacing="0" w:line="360" w:lineRule="auto"/>
                              <w:rPr>
                                <w:rFonts w:ascii="Georgia" w:hAnsi="Georgia"/>
                                <w:sz w:val="22"/>
                                <w:szCs w:val="22"/>
                              </w:rPr>
                            </w:pPr>
                          </w:p>
                          <w:p w:rsidR="00C300C5" w:rsidRPr="00C35A0E" w:rsidRDefault="00C300C5" w:rsidP="00C155B3">
                            <w:pPr>
                              <w:pStyle w:val="NormalWeb"/>
                              <w:spacing w:before="0" w:beforeAutospacing="0" w:after="0" w:afterAutospacing="0" w:line="360" w:lineRule="auto"/>
                              <w:rPr>
                                <w:rFonts w:ascii="Georgia" w:hAnsi="Georgia"/>
                                <w:sz w:val="22"/>
                                <w:szCs w:val="22"/>
                              </w:rPr>
                            </w:pPr>
                            <w:r w:rsidRPr="00C35A0E">
                              <w:rPr>
                                <w:rFonts w:ascii="Georgia" w:hAnsi="Georgia"/>
                                <w:sz w:val="22"/>
                                <w:szCs w:val="22"/>
                              </w:rPr>
                              <w:t>Congratulations on your achievements so far. You have done a great job, successfully pulling together some very interesting data into your Findings chapter. It is now time to develop this, along with your literature review, into the Discussion. It is the part of your mini-thesis that takes a broader view of your research, placing it in a wider context.</w:t>
                            </w:r>
                            <w:r>
                              <w:rPr>
                                <w:rFonts w:ascii="Georgia" w:hAnsi="Georgia"/>
                                <w:sz w:val="22"/>
                                <w:szCs w:val="22"/>
                              </w:rPr>
                              <w:t xml:space="preserve"> </w:t>
                            </w:r>
                            <w:r w:rsidRPr="00C35A0E">
                              <w:rPr>
                                <w:rFonts w:ascii="Georgia" w:hAnsi="Georgia"/>
                                <w:sz w:val="22"/>
                                <w:szCs w:val="22"/>
                              </w:rPr>
                              <w:t>Remember the purpose of the Discussion is to explain the significance of your findings, and to locate it relation to other studies. In other words, it moves from the specific focus of the research - your data - to a more general view that relates it to your field.</w:t>
                            </w:r>
                            <w:r>
                              <w:rPr>
                                <w:rFonts w:ascii="Georgia" w:hAnsi="Georgia"/>
                                <w:sz w:val="22"/>
                                <w:szCs w:val="22"/>
                              </w:rPr>
                              <w:t xml:space="preserve"> </w:t>
                            </w:r>
                            <w:r w:rsidRPr="00C35A0E">
                              <w:rPr>
                                <w:rFonts w:ascii="Georgia" w:hAnsi="Georgia"/>
                                <w:sz w:val="22"/>
                                <w:szCs w:val="22"/>
                              </w:rPr>
                              <w:t xml:space="preserve">Importantly, it is the section that ensures that the reader understands this relationship. </w:t>
                            </w:r>
                          </w:p>
                          <w:p w:rsidR="00C300C5" w:rsidRDefault="00C300C5" w:rsidP="007021A9">
                            <w:pPr>
                              <w:pStyle w:val="NormalWeb"/>
                              <w:spacing w:before="0" w:beforeAutospacing="0" w:after="0" w:afterAutospacing="0" w:line="360" w:lineRule="auto"/>
                              <w:rPr>
                                <w:rFonts w:ascii="Georgia" w:hAnsi="Georgia"/>
                                <w:sz w:val="22"/>
                                <w:szCs w:val="22"/>
                              </w:rPr>
                            </w:pPr>
                          </w:p>
                          <w:p w:rsidR="00C300C5" w:rsidRDefault="00C300C5" w:rsidP="00503F0C">
                            <w:pPr>
                              <w:spacing w:line="360" w:lineRule="auto"/>
                            </w:pPr>
                            <w:r w:rsidRPr="00503F0C">
                              <w:rPr>
                                <w:rFonts w:ascii="Georgia" w:hAnsi="Georgia"/>
                                <w:sz w:val="22"/>
                                <w:szCs w:val="22"/>
                                <w:shd w:val="clear" w:color="auto" w:fill="F2F2F2"/>
                              </w:rPr>
                              <w:t xml:space="preserve">As you start, here are some pointers on how to proceed. Before writing, it is worth stepping back and giving yourself time to reflect.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95" type="#_x0000_t202" style="position:absolute;margin-left:-7.65pt;margin-top:9.5pt;width:280.8pt;height:40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dIMgIAAFwEAAAOAAAAZHJzL2Uyb0RvYy54bWysVNtu2zAMfR+wfxD0vviyOG2NOEWXLsOA&#10;7gK0+wBZlm1hsqhJSuzu60fJaRp028swGxBEkzo6PCS9vp4GRQ7COgm6otkipURoDo3UXUW/Peze&#10;XFLiPNMNU6BFRR+Fo9eb16/WoylFDj2oRliCINqVo6lo770pk8TxXgzMLcAIjc4W7MA8mrZLGstG&#10;RB9UkqfpKhnBNsYCF87h19vZSTcRv20F91/a1glPVEWRm4+rjWsd1mSzZmVnmeklP9Jg/8BiYFLj&#10;pSeoW+YZ2Vv5G9QguQUHrV9wGBJoW8lFzAGzydIX2dz3zIiYC4rjzEkm9/9g+efDV0tkg7XLKdFs&#10;wBo9iMmTdzCRbBUFGo0rMe7eYKSf0IHBMVln7oB/d0TDtme6EzfWwtgL1iDBLEibnB0NJXGlCyD1&#10;+AkavIjtPUSgqbVDUA/1IIiOhXo8FSeQ4fjxbbFaBUKEo6/I0mKZRnYJK5+OG+v8BwEDCZuKWqx+&#10;hGeHO+cDHVY+hYTbHCjZ7KRS0bBdvVWWHBh2yi4Pb8zgRZjSZKzoVZEXswJ/h9iF508Qg/TY8koO&#10;Fb1MwzM3YdDtvW5iQ3om1bxHykofhQzazSr6qZ5i0VYX4XAQtobmEaW1MLc4jiRuerA/KRmxvSvq&#10;fuyZFZSojxrLc5Utl2EeorEsLnI07LmnPvcwzRGqop6Sebv18wztjZVdjzfNDaHhBkvayij2M6sj&#10;f2zhWIPjuIUZObdj1PNPYfMLAAD//wMAUEsDBBQABgAIAAAAIQCucIao4QAAAAoBAAAPAAAAZHJz&#10;L2Rvd25yZXYueG1sTI9LT8MwEITvSPwHa5G4oNZ50FJCnArxOCABEi0SVydekqjxOsRuEv49ywmO&#10;O/NpdibfzrYTIw6+daQgXkYgkCpnWqoVvO8fFxsQPmgyunOECr7Rw7Y4Pcl1ZtxEbzjuQi04hHym&#10;FTQh9JmUvmrQar90PRJ7n26wOvA51NIMeuJw28kkitbS6pb4Q6N7vGuwOuyOVsF98jrFV88X/aHc&#10;lw8v4xc9+Y9UqfOz+fYGRMA5/MHwW5+rQ8GdSnck40WnYBGvUkbZuOZNDKwu1yyUCjZJGoEscvl/&#10;QvEDAAD//wMAUEsBAi0AFAAGAAgAAAAhALaDOJL+AAAA4QEAABMAAAAAAAAAAAAAAAAAAAAAAFtD&#10;b250ZW50X1R5cGVzXS54bWxQSwECLQAUAAYACAAAACEAOP0h/9YAAACUAQAACwAAAAAAAAAAAAAA&#10;AAAvAQAAX3JlbHMvLnJlbHNQSwECLQAUAAYACAAAACEAfZ13SDICAABcBAAADgAAAAAAAAAAAAAA&#10;AAAuAgAAZHJzL2Uyb0RvYy54bWxQSwECLQAUAAYACAAAACEArnCGqOEAAAAKAQAADwAAAAAAAAAA&#10;AAAAAACMBAAAZHJzL2Rvd25yZXYueG1sUEsFBgAAAAAEAAQA8wAAAJoFAAAAAA==&#10;" fillcolor="#f2f2f2" strokecolor="white">
                <v:textbox>
                  <w:txbxContent>
                    <w:p w:rsidR="00C300C5" w:rsidRPr="00C35A0E" w:rsidRDefault="00C300C5" w:rsidP="00C155B3">
                      <w:pPr>
                        <w:pStyle w:val="NormalWeb"/>
                        <w:spacing w:before="120" w:beforeAutospacing="0" w:after="0" w:afterAutospacing="0" w:line="276" w:lineRule="auto"/>
                        <w:rPr>
                          <w:rFonts w:ascii="Georgia" w:hAnsi="Georgia"/>
                          <w:sz w:val="22"/>
                          <w:szCs w:val="22"/>
                        </w:rPr>
                      </w:pPr>
                      <w:r w:rsidRPr="00C35A0E">
                        <w:rPr>
                          <w:rFonts w:ascii="Georgia" w:hAnsi="Georgia"/>
                          <w:sz w:val="22"/>
                          <w:szCs w:val="22"/>
                        </w:rPr>
                        <w:t>Dear</w:t>
                      </w:r>
                      <w:r>
                        <w:rPr>
                          <w:rFonts w:ascii="Georgia" w:hAnsi="Georgia"/>
                          <w:sz w:val="22"/>
                          <w:szCs w:val="22"/>
                        </w:rPr>
                        <w:t xml:space="preserve"> </w:t>
                      </w:r>
                      <w:r w:rsidRPr="00C35A0E">
                        <w:rPr>
                          <w:rFonts w:ascii="Georgia" w:hAnsi="Georgia"/>
                          <w:sz w:val="22"/>
                          <w:szCs w:val="22"/>
                        </w:rPr>
                        <w:t xml:space="preserve">Xolani </w:t>
                      </w:r>
                    </w:p>
                    <w:p w:rsidR="00C300C5" w:rsidRPr="00C35A0E" w:rsidRDefault="00C300C5" w:rsidP="00C155B3">
                      <w:pPr>
                        <w:pStyle w:val="NormalWeb"/>
                        <w:spacing w:before="0" w:beforeAutospacing="0" w:after="0" w:afterAutospacing="0" w:line="360" w:lineRule="auto"/>
                        <w:rPr>
                          <w:rFonts w:ascii="Georgia" w:hAnsi="Georgia"/>
                          <w:sz w:val="22"/>
                          <w:szCs w:val="22"/>
                        </w:rPr>
                      </w:pPr>
                    </w:p>
                    <w:p w:rsidR="00C300C5" w:rsidRPr="00C35A0E" w:rsidRDefault="00C300C5" w:rsidP="00C155B3">
                      <w:pPr>
                        <w:pStyle w:val="NormalWeb"/>
                        <w:spacing w:before="0" w:beforeAutospacing="0" w:after="0" w:afterAutospacing="0" w:line="360" w:lineRule="auto"/>
                        <w:rPr>
                          <w:rFonts w:ascii="Georgia" w:hAnsi="Georgia"/>
                          <w:sz w:val="22"/>
                          <w:szCs w:val="22"/>
                        </w:rPr>
                      </w:pPr>
                      <w:r w:rsidRPr="00C35A0E">
                        <w:rPr>
                          <w:rFonts w:ascii="Georgia" w:hAnsi="Georgia"/>
                          <w:sz w:val="22"/>
                          <w:szCs w:val="22"/>
                        </w:rPr>
                        <w:t>Congratulations on your achievements so far. You have done a great job, successfully pulling together some very interesting data into your Findings chapter. It is now time to develop this, along with your literature review, into the Discussion. It is the part of your mini-thesis that takes a broader view of your research, placing it in a wider context.</w:t>
                      </w:r>
                      <w:r>
                        <w:rPr>
                          <w:rFonts w:ascii="Georgia" w:hAnsi="Georgia"/>
                          <w:sz w:val="22"/>
                          <w:szCs w:val="22"/>
                        </w:rPr>
                        <w:t xml:space="preserve"> </w:t>
                      </w:r>
                      <w:r w:rsidRPr="00C35A0E">
                        <w:rPr>
                          <w:rFonts w:ascii="Georgia" w:hAnsi="Georgia"/>
                          <w:sz w:val="22"/>
                          <w:szCs w:val="22"/>
                        </w:rPr>
                        <w:t>Remember the purpose of the Discussion is to explain the significance of your findings, and to locate it relation to other studies. In other words, it moves from the specific focus of the research - your data - to a more general view that relates it to your field.</w:t>
                      </w:r>
                      <w:r>
                        <w:rPr>
                          <w:rFonts w:ascii="Georgia" w:hAnsi="Georgia"/>
                          <w:sz w:val="22"/>
                          <w:szCs w:val="22"/>
                        </w:rPr>
                        <w:t xml:space="preserve"> </w:t>
                      </w:r>
                      <w:r w:rsidRPr="00C35A0E">
                        <w:rPr>
                          <w:rFonts w:ascii="Georgia" w:hAnsi="Georgia"/>
                          <w:sz w:val="22"/>
                          <w:szCs w:val="22"/>
                        </w:rPr>
                        <w:t xml:space="preserve">Importantly, it is the section that ensures that the reader understands this relationship. </w:t>
                      </w:r>
                    </w:p>
                    <w:p w:rsidR="00C300C5" w:rsidRDefault="00C300C5" w:rsidP="007021A9">
                      <w:pPr>
                        <w:pStyle w:val="NormalWeb"/>
                        <w:spacing w:before="0" w:beforeAutospacing="0" w:after="0" w:afterAutospacing="0" w:line="360" w:lineRule="auto"/>
                        <w:rPr>
                          <w:rFonts w:ascii="Georgia" w:hAnsi="Georgia"/>
                          <w:sz w:val="22"/>
                          <w:szCs w:val="22"/>
                        </w:rPr>
                      </w:pPr>
                    </w:p>
                    <w:p w:rsidR="00C300C5" w:rsidRDefault="00C300C5" w:rsidP="00503F0C">
                      <w:pPr>
                        <w:spacing w:line="360" w:lineRule="auto"/>
                      </w:pPr>
                      <w:r w:rsidRPr="00503F0C">
                        <w:rPr>
                          <w:rFonts w:ascii="Georgia" w:hAnsi="Georgia"/>
                          <w:sz w:val="22"/>
                          <w:szCs w:val="22"/>
                          <w:shd w:val="clear" w:color="auto" w:fill="F2F2F2"/>
                        </w:rPr>
                        <w:t xml:space="preserve">As you start, here are some pointers on how to proceed. Before writing, it is worth stepping back and giving yourself time to reflect. </w:t>
                      </w:r>
                    </w:p>
                  </w:txbxContent>
                </v:textbox>
              </v:shape>
            </w:pict>
          </mc:Fallback>
        </mc:AlternateContent>
      </w:r>
    </w:p>
    <w:p w:rsidR="000231A9" w:rsidRPr="006450EA" w:rsidRDefault="000231A9" w:rsidP="004036A6">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Below is a letter from a supervisor to an MPH student </w:t>
      </w:r>
      <w:r w:rsidR="004036A6" w:rsidRPr="006450EA">
        <w:rPr>
          <w:rFonts w:ascii="Cambria" w:hAnsi="Cambria"/>
          <w:sz w:val="24"/>
          <w:szCs w:val="24"/>
          <w:lang w:val="en-ZA"/>
        </w:rPr>
        <w:t xml:space="preserve">who is </w:t>
      </w:r>
      <w:r w:rsidRPr="006450EA">
        <w:rPr>
          <w:rFonts w:ascii="Cambria" w:hAnsi="Cambria"/>
          <w:sz w:val="24"/>
          <w:szCs w:val="24"/>
          <w:lang w:val="en-ZA"/>
        </w:rPr>
        <w:t xml:space="preserve">about to </w:t>
      </w:r>
      <w:r w:rsidR="004036A6" w:rsidRPr="006450EA">
        <w:rPr>
          <w:rFonts w:ascii="Cambria" w:hAnsi="Cambria"/>
          <w:sz w:val="24"/>
          <w:szCs w:val="24"/>
          <w:lang w:val="en-ZA"/>
        </w:rPr>
        <w:t>embark on</w:t>
      </w:r>
      <w:r w:rsidRPr="006450EA">
        <w:rPr>
          <w:rFonts w:ascii="Cambria" w:hAnsi="Cambria"/>
          <w:sz w:val="24"/>
          <w:szCs w:val="24"/>
          <w:lang w:val="en-ZA"/>
        </w:rPr>
        <w:t xml:space="preserve"> the</w:t>
      </w:r>
      <w:r w:rsidR="004036A6" w:rsidRPr="006450EA">
        <w:rPr>
          <w:rFonts w:ascii="Cambria" w:hAnsi="Cambria"/>
          <w:sz w:val="24"/>
          <w:szCs w:val="24"/>
          <w:lang w:val="en-ZA"/>
        </w:rPr>
        <w:t>ir</w:t>
      </w:r>
      <w:r w:rsidRPr="006450EA">
        <w:rPr>
          <w:rFonts w:ascii="Cambria" w:hAnsi="Cambria"/>
          <w:sz w:val="24"/>
          <w:szCs w:val="24"/>
          <w:lang w:val="en-ZA"/>
        </w:rPr>
        <w:t xml:space="preserve"> discussion</w:t>
      </w:r>
      <w:r w:rsidR="004036A6" w:rsidRPr="006450EA">
        <w:rPr>
          <w:rFonts w:ascii="Cambria" w:hAnsi="Cambria"/>
          <w:sz w:val="24"/>
          <w:szCs w:val="24"/>
          <w:lang w:val="en-ZA"/>
        </w:rPr>
        <w:t>. This p</w:t>
      </w:r>
      <w:r w:rsidRPr="006450EA">
        <w:rPr>
          <w:rFonts w:ascii="Cambria" w:hAnsi="Cambria"/>
          <w:sz w:val="24"/>
          <w:szCs w:val="24"/>
          <w:lang w:val="en-ZA"/>
        </w:rPr>
        <w:t>rovid</w:t>
      </w:r>
      <w:r w:rsidR="004036A6" w:rsidRPr="006450EA">
        <w:rPr>
          <w:rFonts w:ascii="Cambria" w:hAnsi="Cambria"/>
          <w:sz w:val="24"/>
          <w:szCs w:val="24"/>
          <w:lang w:val="en-ZA"/>
        </w:rPr>
        <w:t>es</w:t>
      </w:r>
      <w:r w:rsidRPr="006450EA">
        <w:rPr>
          <w:rFonts w:ascii="Cambria" w:hAnsi="Cambria"/>
          <w:sz w:val="24"/>
          <w:szCs w:val="24"/>
          <w:lang w:val="en-ZA"/>
        </w:rPr>
        <w:t xml:space="preserve"> some guidance</w:t>
      </w:r>
      <w:r w:rsidR="004036A6" w:rsidRPr="006450EA">
        <w:rPr>
          <w:rFonts w:ascii="Cambria" w:hAnsi="Cambria"/>
          <w:sz w:val="24"/>
          <w:szCs w:val="24"/>
          <w:lang w:val="en-ZA"/>
        </w:rPr>
        <w:t>, and h</w:t>
      </w:r>
      <w:r w:rsidRPr="006450EA">
        <w:rPr>
          <w:rFonts w:ascii="Cambria" w:hAnsi="Cambria"/>
          <w:sz w:val="24"/>
          <w:szCs w:val="24"/>
          <w:lang w:val="en-ZA"/>
        </w:rPr>
        <w:t xml:space="preserve">opefully will demystify the process of writing </w:t>
      </w:r>
      <w:r w:rsidR="004036A6" w:rsidRPr="006450EA">
        <w:rPr>
          <w:rFonts w:ascii="Cambria" w:hAnsi="Cambria"/>
          <w:sz w:val="24"/>
          <w:szCs w:val="24"/>
          <w:lang w:val="en-ZA"/>
        </w:rPr>
        <w:t>a</w:t>
      </w:r>
      <w:r w:rsidRPr="006450EA">
        <w:rPr>
          <w:rFonts w:ascii="Cambria" w:hAnsi="Cambria"/>
          <w:sz w:val="24"/>
          <w:szCs w:val="24"/>
          <w:lang w:val="en-ZA"/>
        </w:rPr>
        <w:t xml:space="preserve"> discussion.</w:t>
      </w:r>
    </w:p>
    <w:p w:rsidR="00C155B3" w:rsidRPr="006450EA" w:rsidRDefault="00C155B3" w:rsidP="004036A6">
      <w:pPr>
        <w:pStyle w:val="NormalWeb"/>
        <w:spacing w:before="0" w:beforeAutospacing="0" w:after="0" w:afterAutospacing="0"/>
        <w:rPr>
          <w:rFonts w:ascii="Cambria" w:hAnsi="Cambria" w:cs="Arial"/>
          <w:bCs/>
          <w:sz w:val="24"/>
          <w:szCs w:val="24"/>
          <w:lang w:val="en-ZA"/>
        </w:rPr>
      </w:pPr>
    </w:p>
    <w:p w:rsidR="00C155B3" w:rsidRPr="006450EA" w:rsidRDefault="00C155B3" w:rsidP="00B41CEB">
      <w:pPr>
        <w:pStyle w:val="NormalWeb"/>
        <w:spacing w:before="120" w:beforeAutospacing="0" w:after="0" w:afterAutospacing="0"/>
        <w:rPr>
          <w:rFonts w:ascii="Cambria" w:hAnsi="Cambria"/>
          <w:sz w:val="24"/>
          <w:szCs w:val="24"/>
          <w:lang w:val="en-ZA"/>
        </w:rPr>
      </w:pPr>
    </w:p>
    <w:p w:rsidR="001B3EE5" w:rsidRPr="006450EA" w:rsidRDefault="001B3EE5" w:rsidP="00B41CEB">
      <w:pPr>
        <w:pStyle w:val="NormalWeb"/>
        <w:spacing w:before="120" w:beforeAutospacing="0" w:after="0" w:afterAutospacing="0"/>
        <w:rPr>
          <w:rFonts w:ascii="Cambria" w:hAnsi="Cambria"/>
          <w:sz w:val="24"/>
          <w:szCs w:val="24"/>
          <w:lang w:val="en-ZA"/>
        </w:rPr>
      </w:pPr>
    </w:p>
    <w:p w:rsidR="00C155B3" w:rsidRPr="006450EA" w:rsidRDefault="00C155B3" w:rsidP="003565D4">
      <w:pPr>
        <w:pStyle w:val="NormalWeb"/>
        <w:spacing w:before="0" w:beforeAutospacing="0" w:after="0" w:afterAutospacing="0" w:line="360" w:lineRule="auto"/>
        <w:rPr>
          <w:rFonts w:ascii="Georgia" w:hAnsi="Georgia"/>
          <w:sz w:val="22"/>
          <w:szCs w:val="22"/>
          <w:lang w:val="en-ZA"/>
        </w:rPr>
      </w:pPr>
      <w:r w:rsidRPr="006450EA">
        <w:rPr>
          <w:rFonts w:ascii="Trebuchet MS" w:hAnsi="Trebuchet MS"/>
          <w:b/>
          <w:sz w:val="24"/>
          <w:szCs w:val="24"/>
          <w:lang w:val="en-ZA"/>
        </w:rPr>
        <w:br w:type="page"/>
      </w:r>
    </w:p>
    <w:p w:rsidR="00C155B3" w:rsidRPr="006450EA" w:rsidRDefault="006F4D83" w:rsidP="009048DA">
      <w:pPr>
        <w:shd w:val="clear" w:color="auto" w:fill="F2F2F2"/>
        <w:spacing w:line="360" w:lineRule="auto"/>
        <w:rPr>
          <w:rFonts w:ascii="Georgia" w:hAnsi="Georgia"/>
          <w:sz w:val="22"/>
          <w:szCs w:val="22"/>
          <w:lang w:val="en-ZA"/>
        </w:rPr>
      </w:pPr>
      <w:r w:rsidRPr="006450EA">
        <w:rPr>
          <w:rFonts w:ascii="Georgia" w:hAnsi="Georgia"/>
          <w:sz w:val="22"/>
          <w:szCs w:val="22"/>
          <w:shd w:val="clear" w:color="auto" w:fill="F2F2F2"/>
          <w:lang w:val="en-ZA"/>
        </w:rPr>
        <w:lastRenderedPageBreak/>
        <w:t xml:space="preserve">White, Woodfield and Ritchie (2003) note the importance of firstly of assembling all the information you will need – your own data, the literature, and any other information you have used in your study. </w:t>
      </w:r>
      <w:r w:rsidR="000D0DD0" w:rsidRPr="006450EA">
        <w:rPr>
          <w:rFonts w:ascii="Georgia" w:hAnsi="Georgia"/>
          <w:sz w:val="22"/>
          <w:szCs w:val="22"/>
          <w:shd w:val="clear" w:color="auto" w:fill="F2F2F2"/>
          <w:lang w:val="en-ZA"/>
        </w:rPr>
        <w:t>They also stress the importance of making some space for yourself to pull this together. They argue that it is virtually impossible to do good reflective writing in hours which are snatched here</w:t>
      </w:r>
      <w:r w:rsidR="000D0DD0" w:rsidRPr="006450EA">
        <w:rPr>
          <w:rFonts w:ascii="Georgia" w:hAnsi="Georgia"/>
          <w:sz w:val="22"/>
          <w:szCs w:val="22"/>
          <w:lang w:val="en-ZA"/>
        </w:rPr>
        <w:t xml:space="preserve"> and there.</w:t>
      </w:r>
      <w:r w:rsidR="003B6D14">
        <w:rPr>
          <w:rFonts w:ascii="Georgia" w:hAnsi="Georgia"/>
          <w:sz w:val="22"/>
          <w:szCs w:val="22"/>
          <w:lang w:val="en-ZA"/>
        </w:rPr>
        <w:t xml:space="preserve"> </w:t>
      </w:r>
      <w:r w:rsidR="00C155B3" w:rsidRPr="006450EA">
        <w:rPr>
          <w:rFonts w:ascii="Georgia" w:hAnsi="Georgia"/>
          <w:sz w:val="22"/>
          <w:szCs w:val="22"/>
          <w:lang w:val="en-ZA"/>
        </w:rPr>
        <w:t xml:space="preserve">Following on from White </w:t>
      </w:r>
      <w:r w:rsidR="00C155B3" w:rsidRPr="006450EA">
        <w:rPr>
          <w:rFonts w:ascii="Georgia" w:hAnsi="Georgia"/>
          <w:i/>
          <w:sz w:val="22"/>
          <w:szCs w:val="22"/>
          <w:lang w:val="en-ZA"/>
        </w:rPr>
        <w:t>et al</w:t>
      </w:r>
      <w:r w:rsidR="00C155B3" w:rsidRPr="006450EA">
        <w:rPr>
          <w:rFonts w:ascii="Georgia" w:hAnsi="Georgia"/>
          <w:sz w:val="22"/>
          <w:szCs w:val="22"/>
          <w:lang w:val="en-ZA"/>
        </w:rPr>
        <w:t xml:space="preserve">, it is sometimes useful to remove yourself from your writing for a short period, to go for a walk, or do something else that is unconnected. And then to return to it refreshed. </w:t>
      </w:r>
    </w:p>
    <w:p w:rsidR="00C155B3" w:rsidRPr="006450EA" w:rsidRDefault="00C155B3" w:rsidP="009048DA">
      <w:pPr>
        <w:pStyle w:val="NormalWeb"/>
        <w:shd w:val="clear" w:color="auto" w:fill="F2F2F2"/>
        <w:spacing w:before="0" w:beforeAutospacing="0" w:after="0" w:afterAutospacing="0" w:line="360" w:lineRule="auto"/>
        <w:ind w:left="3"/>
        <w:rPr>
          <w:rFonts w:ascii="Georgia" w:hAnsi="Georgia"/>
          <w:sz w:val="22"/>
          <w:szCs w:val="22"/>
          <w:lang w:val="en-ZA"/>
        </w:rPr>
      </w:pPr>
    </w:p>
    <w:p w:rsidR="000D0DD0" w:rsidRPr="006450EA" w:rsidRDefault="00C155B3" w:rsidP="009048DA">
      <w:pPr>
        <w:pStyle w:val="NormalWeb"/>
        <w:shd w:val="clear" w:color="auto" w:fill="F2F2F2"/>
        <w:spacing w:before="0" w:beforeAutospacing="0" w:after="0" w:afterAutospacing="0" w:line="360" w:lineRule="auto"/>
        <w:ind w:left="3"/>
        <w:rPr>
          <w:rFonts w:ascii="Georgia" w:hAnsi="Georgia"/>
          <w:sz w:val="22"/>
          <w:szCs w:val="22"/>
          <w:lang w:val="en-ZA"/>
        </w:rPr>
      </w:pPr>
      <w:r w:rsidRPr="006450EA">
        <w:rPr>
          <w:rFonts w:ascii="Georgia" w:hAnsi="Georgia"/>
          <w:sz w:val="22"/>
          <w:szCs w:val="22"/>
          <w:lang w:val="en-ZA"/>
        </w:rPr>
        <w:t xml:space="preserve">What you are aiming to do is to develop the linkages between the literature you have described and your findings. There are no hard and fast rules about how to do this. But there are some guiding principles which are listed below. Certainly, you’ll need to refresh your memory on what the literature says about your topic. What is generally useful, apart from giving yourself space to reflect as noted above, is to read other examples, using peer reviewed articles and other mini-theses which you can access from the </w:t>
      </w:r>
      <w:r w:rsidR="00E541C1" w:rsidRPr="006450EA">
        <w:rPr>
          <w:rFonts w:ascii="Georgia" w:hAnsi="Georgia"/>
          <w:sz w:val="22"/>
          <w:szCs w:val="22"/>
          <w:lang w:val="en-ZA"/>
        </w:rPr>
        <w:t xml:space="preserve">module iKamva </w:t>
      </w:r>
      <w:r w:rsidRPr="006450EA">
        <w:rPr>
          <w:rFonts w:ascii="Georgia" w:hAnsi="Georgia"/>
          <w:sz w:val="22"/>
          <w:szCs w:val="22"/>
          <w:lang w:val="en-ZA"/>
        </w:rPr>
        <w:t xml:space="preserve">website (or the </w:t>
      </w:r>
      <w:r w:rsidR="00C300C5">
        <w:rPr>
          <w:rFonts w:ascii="Georgia" w:hAnsi="Georgia"/>
          <w:sz w:val="22"/>
          <w:szCs w:val="22"/>
          <w:lang w:val="en-ZA"/>
        </w:rPr>
        <w:t>USB flash drive and iKamva</w:t>
      </w:r>
      <w:r w:rsidRPr="006450EA">
        <w:rPr>
          <w:rFonts w:ascii="Georgia" w:hAnsi="Georgia"/>
          <w:sz w:val="22"/>
          <w:szCs w:val="22"/>
          <w:lang w:val="en-ZA"/>
        </w:rPr>
        <w:t xml:space="preserve"> you have been sent).</w:t>
      </w:r>
      <w:r w:rsidR="003B6D14">
        <w:rPr>
          <w:rFonts w:ascii="Georgia" w:hAnsi="Georgia"/>
          <w:sz w:val="22"/>
          <w:szCs w:val="22"/>
          <w:lang w:val="en-ZA"/>
        </w:rPr>
        <w:t xml:space="preserve"> </w:t>
      </w:r>
    </w:p>
    <w:p w:rsidR="00C155B3" w:rsidRPr="006450EA" w:rsidRDefault="00C155B3" w:rsidP="009048DA">
      <w:pPr>
        <w:pStyle w:val="NormalWeb"/>
        <w:shd w:val="clear" w:color="auto" w:fill="F2F2F2"/>
        <w:spacing w:before="0" w:beforeAutospacing="0" w:after="0" w:afterAutospacing="0" w:line="360" w:lineRule="auto"/>
        <w:ind w:left="3"/>
        <w:rPr>
          <w:rFonts w:ascii="Georgia" w:hAnsi="Georgia"/>
          <w:sz w:val="22"/>
          <w:szCs w:val="22"/>
          <w:lang w:val="en-ZA"/>
        </w:rPr>
      </w:pPr>
      <w:r w:rsidRPr="006450EA">
        <w:rPr>
          <w:rFonts w:ascii="Georgia" w:hAnsi="Georgia"/>
          <w:sz w:val="22"/>
          <w:szCs w:val="22"/>
          <w:lang w:val="en-ZA"/>
        </w:rPr>
        <w:t>So here are those guidelines:</w:t>
      </w:r>
    </w:p>
    <w:p w:rsidR="00C155B3" w:rsidRPr="006450EA" w:rsidRDefault="00C155B3" w:rsidP="009048DA">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It is useful to start your discussion with a brief one paragraph summary of your findings. Yes, you have already done this at the end of your findings section, but it is useful to provide</w:t>
      </w:r>
      <w:r w:rsidR="003B6D14">
        <w:rPr>
          <w:rFonts w:ascii="Georgia" w:hAnsi="Georgia"/>
          <w:sz w:val="22"/>
          <w:szCs w:val="22"/>
          <w:lang w:val="en-ZA"/>
        </w:rPr>
        <w:t xml:space="preserve"> </w:t>
      </w:r>
      <w:r w:rsidRPr="006450EA">
        <w:rPr>
          <w:rFonts w:ascii="Georgia" w:hAnsi="Georgia"/>
          <w:sz w:val="22"/>
          <w:szCs w:val="22"/>
          <w:lang w:val="en-ZA"/>
        </w:rPr>
        <w:t>a brief reminder to your reader, before leading on to what you are going to do in this section</w:t>
      </w:r>
    </w:p>
    <w:p w:rsidR="00C155B3" w:rsidRPr="006450EA" w:rsidRDefault="00C155B3" w:rsidP="009048DA">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 xml:space="preserve">The Discussion section does not need to be very long. But it does need to cover all the main points that you want to emphasize and to provide the evidence to do so – both in the form of your data and the literature that supports it. If you find that your data is at odds with what you have found in the literature, you must note that as well. </w:t>
      </w:r>
    </w:p>
    <w:p w:rsidR="00C155B3" w:rsidRPr="006450EA" w:rsidRDefault="00C155B3" w:rsidP="009048DA">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 xml:space="preserve">Remember as a qualitative study, you are discussing issues, not numbers, so remember to focus on those as you develop your discussion. You are talking about </w:t>
      </w:r>
      <w:r w:rsidRPr="006450EA">
        <w:rPr>
          <w:rFonts w:ascii="Georgia" w:hAnsi="Georgia"/>
          <w:i/>
          <w:iCs/>
          <w:sz w:val="22"/>
          <w:szCs w:val="22"/>
          <w:lang w:val="en-ZA"/>
        </w:rPr>
        <w:t>why</w:t>
      </w:r>
      <w:r w:rsidRPr="006450EA">
        <w:rPr>
          <w:rFonts w:ascii="Georgia" w:hAnsi="Georgia"/>
          <w:sz w:val="22"/>
          <w:szCs w:val="22"/>
          <w:lang w:val="en-ZA"/>
        </w:rPr>
        <w:t xml:space="preserve"> your findings constitute important research, rather than what your study participants said within your topic.</w:t>
      </w:r>
    </w:p>
    <w:p w:rsidR="00C155B3" w:rsidRPr="006450EA" w:rsidRDefault="00C155B3" w:rsidP="000D0DD0">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Remember to acknowledge your limitations. All research has limitations and it is far better to note them yourself than to open yourself to criticism by others for what you have not managed to achieve.</w:t>
      </w:r>
      <w:r w:rsidRPr="006450EA">
        <w:rPr>
          <w:rFonts w:ascii="Georgia" w:hAnsi="Georgia"/>
          <w:vanish/>
          <w:sz w:val="22"/>
          <w:szCs w:val="22"/>
          <w:lang w:val="en-ZA"/>
        </w:rPr>
        <w:t>oHow</w:t>
      </w:r>
      <w:r w:rsidRPr="006450EA">
        <w:rPr>
          <w:rFonts w:ascii="Georgia" w:hAnsi="Georgia"/>
          <w:sz w:val="22"/>
          <w:szCs w:val="22"/>
          <w:lang w:val="en-ZA"/>
        </w:rPr>
        <w:t xml:space="preserve"> However, there is a fine balance. If you are too self-critical, you may leave the reader wondering whether there is any value in your work at all. </w:t>
      </w:r>
    </w:p>
    <w:p w:rsidR="00C155B3" w:rsidRPr="006450EA" w:rsidRDefault="00C155B3" w:rsidP="000D0DD0">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lastRenderedPageBreak/>
        <w:t xml:space="preserve">You have been immersed in this work for some time, and so your interpretations will seem very obvious to you, but they may not be to others. So even though your reader will, by definition, be aware of and interested in your topic, you should explain everything as if they don’t know about it. That way can be clearer in your descriptions, and avoid assumptions about what they know. </w:t>
      </w:r>
    </w:p>
    <w:p w:rsidR="00C155B3" w:rsidRPr="006450EA" w:rsidRDefault="00C155B3" w:rsidP="000D0DD0">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Some discussion about the transferability of the study is important, and remember that transfer is only made possible if the context has been comprehensively described in the introduction, and if the population and sample is richly enough detailed for the reader to see any similarities with a comparable context.</w:t>
      </w:r>
    </w:p>
    <w:p w:rsidR="00C155B3" w:rsidRPr="006450EA" w:rsidRDefault="00C155B3" w:rsidP="00F226CC">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Your Discussion contains your Conclusions about the research question.</w:t>
      </w:r>
    </w:p>
    <w:p w:rsidR="00C155B3" w:rsidRPr="006450EA" w:rsidRDefault="00C155B3" w:rsidP="00F226CC">
      <w:pPr>
        <w:pStyle w:val="NormalWeb"/>
        <w:numPr>
          <w:ilvl w:val="0"/>
          <w:numId w:val="18"/>
        </w:numPr>
        <w:shd w:val="clear" w:color="auto" w:fill="F2F2F2"/>
        <w:spacing w:before="0" w:beforeAutospacing="0" w:after="0" w:afterAutospacing="0" w:line="360" w:lineRule="auto"/>
        <w:ind w:left="363"/>
        <w:rPr>
          <w:rFonts w:ascii="Georgia" w:hAnsi="Georgia"/>
          <w:sz w:val="22"/>
          <w:szCs w:val="22"/>
          <w:lang w:val="en-ZA"/>
        </w:rPr>
      </w:pPr>
      <w:r w:rsidRPr="006450EA">
        <w:rPr>
          <w:rFonts w:ascii="Georgia" w:hAnsi="Georgia"/>
          <w:sz w:val="22"/>
          <w:szCs w:val="22"/>
          <w:lang w:val="en-ZA"/>
        </w:rPr>
        <w:t>An obvious statement, but worth saying – your discussion must clearly show how the findings lead to the conclusions being drawn and therefore how these conclusions should be understood.</w:t>
      </w:r>
    </w:p>
    <w:p w:rsidR="00C155B3" w:rsidRPr="006450EA" w:rsidRDefault="003B6D14" w:rsidP="00326264">
      <w:pPr>
        <w:pStyle w:val="NormalWeb"/>
        <w:shd w:val="clear" w:color="auto" w:fill="F2F2F2"/>
        <w:spacing w:before="0" w:beforeAutospacing="0" w:after="0" w:afterAutospacing="0"/>
        <w:rPr>
          <w:rFonts w:ascii="Georgia" w:hAnsi="Georgia"/>
          <w:sz w:val="22"/>
          <w:szCs w:val="22"/>
          <w:lang w:val="en-ZA"/>
        </w:rPr>
      </w:pPr>
      <w:r>
        <w:rPr>
          <w:rFonts w:ascii="Georgia" w:hAnsi="Georgia"/>
          <w:sz w:val="22"/>
          <w:szCs w:val="22"/>
          <w:lang w:val="en-ZA"/>
        </w:rPr>
        <w:t xml:space="preserve"> </w:t>
      </w:r>
    </w:p>
    <w:p w:rsidR="00C155B3" w:rsidRPr="006450EA" w:rsidRDefault="00C155B3" w:rsidP="00326264">
      <w:pPr>
        <w:pStyle w:val="NormalWeb"/>
        <w:shd w:val="clear" w:color="auto" w:fill="F2F2F2"/>
        <w:spacing w:before="0" w:beforeAutospacing="0" w:after="120" w:afterAutospacing="0" w:line="360" w:lineRule="auto"/>
        <w:rPr>
          <w:rFonts w:ascii="Georgia" w:hAnsi="Georgia"/>
          <w:b/>
          <w:sz w:val="22"/>
          <w:szCs w:val="22"/>
          <w:lang w:val="en-ZA"/>
        </w:rPr>
      </w:pPr>
      <w:r w:rsidRPr="006450EA">
        <w:rPr>
          <w:rFonts w:ascii="Georgia" w:hAnsi="Georgia"/>
          <w:b/>
          <w:sz w:val="22"/>
          <w:szCs w:val="22"/>
          <w:lang w:val="en-ZA"/>
        </w:rPr>
        <w:t>Now for some don’ts!</w:t>
      </w:r>
    </w:p>
    <w:p w:rsidR="00C155B3" w:rsidRPr="006450EA" w:rsidRDefault="00C155B3" w:rsidP="000D0DD0">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The Discussion is not to be used to simply repeat the findings and add a literature reference to support it.</w:t>
      </w:r>
      <w:r w:rsidR="003B6D14">
        <w:rPr>
          <w:rFonts w:ascii="Georgia" w:hAnsi="Georgia"/>
          <w:sz w:val="22"/>
          <w:szCs w:val="22"/>
          <w:lang w:val="en-ZA"/>
        </w:rPr>
        <w:t xml:space="preserve"> </w:t>
      </w:r>
      <w:r w:rsidRPr="006450EA">
        <w:rPr>
          <w:rFonts w:ascii="Georgia" w:hAnsi="Georgia"/>
          <w:sz w:val="22"/>
          <w:szCs w:val="22"/>
          <w:lang w:val="en-ZA"/>
        </w:rPr>
        <w:t xml:space="preserve">This is easily done and many students fall into this trap. So for example, saying something like: </w:t>
      </w:r>
      <w:r w:rsidRPr="006450EA">
        <w:rPr>
          <w:rFonts w:ascii="Georgia" w:hAnsi="Georgia"/>
          <w:i/>
          <w:sz w:val="22"/>
          <w:szCs w:val="22"/>
          <w:lang w:val="en-ZA"/>
        </w:rPr>
        <w:t>“The findings noted that access to Primary Health Care was limited because the clinic was far and transport costs unaffordable. This was supported by the study by X (2010) which noted that access to services was difficult because of the cost of transport”.</w:t>
      </w:r>
      <w:r w:rsidRPr="006450EA">
        <w:rPr>
          <w:rFonts w:ascii="Georgia" w:hAnsi="Georgia"/>
          <w:sz w:val="22"/>
          <w:szCs w:val="22"/>
          <w:lang w:val="en-ZA"/>
        </w:rPr>
        <w:t xml:space="preserve"> You need to move beyond this. So using the same example, you could say that </w:t>
      </w:r>
      <w:r w:rsidRPr="006450EA">
        <w:rPr>
          <w:rFonts w:ascii="Georgia" w:hAnsi="Georgia"/>
          <w:i/>
          <w:sz w:val="22"/>
          <w:szCs w:val="22"/>
          <w:lang w:val="en-ZA"/>
        </w:rPr>
        <w:t>“Access to the clinic was described by the respondents as being difficult because of the cost of transport to get to there. As X (2010) has demonstrated, there is a direct relationship between geographic location of facilities, the financial circumstances of the patients and the attendance at the clinic.</w:t>
      </w:r>
      <w:r w:rsidR="003B6D14">
        <w:rPr>
          <w:rFonts w:ascii="Georgia" w:hAnsi="Georgia"/>
          <w:i/>
          <w:sz w:val="22"/>
          <w:szCs w:val="22"/>
          <w:lang w:val="en-ZA"/>
        </w:rPr>
        <w:t xml:space="preserve"> </w:t>
      </w:r>
      <w:r w:rsidRPr="006450EA">
        <w:rPr>
          <w:rFonts w:ascii="Georgia" w:hAnsi="Georgia"/>
          <w:i/>
          <w:sz w:val="22"/>
          <w:szCs w:val="22"/>
          <w:lang w:val="en-ZA"/>
        </w:rPr>
        <w:t>This is an important aspect to recognize when patients do not appear for appointments, and rather than interpreting this as indifference on the part of the patient (Y 2012), it can be used as useful evidence for service provision planning (Z 2009)”</w:t>
      </w:r>
      <w:r w:rsidR="00A12221">
        <w:rPr>
          <w:rFonts w:ascii="Georgia" w:hAnsi="Georgia"/>
          <w:i/>
          <w:sz w:val="22"/>
          <w:szCs w:val="22"/>
          <w:lang w:val="en-ZA"/>
        </w:rPr>
        <w:t>.</w:t>
      </w:r>
      <w:r w:rsidR="003B6D14">
        <w:rPr>
          <w:rFonts w:ascii="Georgia" w:hAnsi="Georgia"/>
          <w:i/>
          <w:sz w:val="22"/>
          <w:szCs w:val="22"/>
          <w:lang w:val="en-ZA"/>
        </w:rPr>
        <w:t xml:space="preserve"> </w:t>
      </w:r>
      <w:r w:rsidRPr="006450EA">
        <w:rPr>
          <w:rFonts w:ascii="Georgia" w:hAnsi="Georgia"/>
          <w:sz w:val="22"/>
          <w:szCs w:val="22"/>
          <w:lang w:val="en-ZA"/>
        </w:rPr>
        <w:t xml:space="preserve"> This means reading more widely and thinking more broadly to extend the interpretation, rather than repeating the same information.</w:t>
      </w:r>
    </w:p>
    <w:p w:rsidR="00C155B3" w:rsidRPr="006450EA" w:rsidRDefault="00C155B3" w:rsidP="000B3708">
      <w:pPr>
        <w:pStyle w:val="NormalWeb"/>
        <w:numPr>
          <w:ilvl w:val="0"/>
          <w:numId w:val="19"/>
        </w:numPr>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 xml:space="preserve">Don’t present new data. The place for that is the Findings section. The Discussion is for analysis of and reflection on what you have already described – in the Findings and the literature review. </w:t>
      </w:r>
    </w:p>
    <w:p w:rsidR="00C155B3" w:rsidRPr="006450EA" w:rsidRDefault="00C155B3" w:rsidP="000B3708">
      <w:pPr>
        <w:pStyle w:val="NormalWeb"/>
        <w:numPr>
          <w:ilvl w:val="0"/>
          <w:numId w:val="19"/>
        </w:numPr>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lastRenderedPageBreak/>
        <w:t xml:space="preserve">Avoid exaggerating or claiming more than you have found. While you will want to demonstrate originality, you must guard against leaps of imagination that cannot be justified by your actual findings </w:t>
      </w:r>
    </w:p>
    <w:p w:rsidR="00C155B3" w:rsidRPr="006450EA" w:rsidRDefault="00C155B3" w:rsidP="000B3708">
      <w:pPr>
        <w:pStyle w:val="NormalWeb"/>
        <w:numPr>
          <w:ilvl w:val="0"/>
          <w:numId w:val="19"/>
        </w:numPr>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 xml:space="preserve">Remember this is a qualitative study, and the purpose is to </w:t>
      </w:r>
      <w:r w:rsidRPr="006450EA">
        <w:rPr>
          <w:rFonts w:ascii="Georgia" w:hAnsi="Georgia"/>
          <w:i/>
          <w:sz w:val="22"/>
          <w:szCs w:val="22"/>
          <w:lang w:val="en-ZA"/>
        </w:rPr>
        <w:t>explore</w:t>
      </w:r>
      <w:r w:rsidRPr="006450EA">
        <w:rPr>
          <w:rFonts w:ascii="Georgia" w:hAnsi="Georgia"/>
          <w:sz w:val="22"/>
          <w:szCs w:val="22"/>
          <w:lang w:val="en-ZA"/>
        </w:rPr>
        <w:t>, and provide explanations for your particular set of issues. It is not about demonstrating or proving your preconceived ideas. Do take care that you are not describing your study in a way that is justifying your own particular bias.</w:t>
      </w:r>
      <w:r w:rsidR="003B6D14">
        <w:rPr>
          <w:rFonts w:ascii="Georgia" w:hAnsi="Georgia"/>
          <w:sz w:val="22"/>
          <w:szCs w:val="22"/>
          <w:lang w:val="en-ZA"/>
        </w:rPr>
        <w:t xml:space="preserve"> </w:t>
      </w:r>
      <w:r w:rsidRPr="006450EA">
        <w:rPr>
          <w:rFonts w:ascii="Georgia" w:hAnsi="Georgia"/>
          <w:sz w:val="22"/>
          <w:szCs w:val="22"/>
          <w:lang w:val="en-ZA"/>
        </w:rPr>
        <w:t>You will already have thought about this in your section on validity/rigour.</w:t>
      </w:r>
      <w:r w:rsidR="003B6D14">
        <w:rPr>
          <w:rFonts w:ascii="Georgia" w:hAnsi="Georgia"/>
          <w:sz w:val="22"/>
          <w:szCs w:val="22"/>
          <w:lang w:val="en-ZA"/>
        </w:rPr>
        <w:t xml:space="preserve"> </w:t>
      </w:r>
    </w:p>
    <w:p w:rsidR="00C155B3" w:rsidRPr="006450EA" w:rsidRDefault="00C155B3" w:rsidP="000B3708">
      <w:pPr>
        <w:pStyle w:val="NormalWeb"/>
        <w:numPr>
          <w:ilvl w:val="0"/>
          <w:numId w:val="19"/>
        </w:numPr>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An obvious comment but worth noting. The purpose of using the literature is to reflect on and consider your findings in relation to what has been written before your study. It is not to criticize them for what you see as their limitations or perspectives that you disagree with. That you should have done in your literature review.</w:t>
      </w:r>
    </w:p>
    <w:p w:rsidR="00C155B3" w:rsidRPr="006450EA" w:rsidRDefault="00C155B3" w:rsidP="000B3708">
      <w:pPr>
        <w:pStyle w:val="NormalWeb"/>
        <w:shd w:val="clear" w:color="auto" w:fill="F2F2F2"/>
        <w:spacing w:before="0" w:beforeAutospacing="0" w:after="0" w:afterAutospacing="0" w:line="360" w:lineRule="auto"/>
        <w:rPr>
          <w:rFonts w:ascii="Georgia" w:hAnsi="Georgia"/>
          <w:sz w:val="22"/>
          <w:szCs w:val="22"/>
          <w:lang w:val="en-ZA"/>
        </w:rPr>
      </w:pPr>
    </w:p>
    <w:p w:rsidR="00C155B3"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 xml:space="preserve">This leads to the next, and final section – your conclusion and recommendations. So some thoughts about those. Remember that your conclusion is pulling together what you have already described. It is not new information. Nor is it about citing the literature. All that has been done already. So the conclusion will be brief, useful overview for the reader to pull it all together. </w:t>
      </w:r>
    </w:p>
    <w:p w:rsidR="00C155B3"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p>
    <w:p w:rsidR="00C155B3"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 xml:space="preserve">The recommendations, the final section will be based on a combination of what was said by your respondents, your interpretation of their comments and the recommendations in the relevant literature. These should be relatively short, but realistic. </w:t>
      </w:r>
    </w:p>
    <w:p w:rsidR="00FD4D25" w:rsidRPr="006450EA" w:rsidRDefault="00FD4D25" w:rsidP="00FD4D25">
      <w:pPr>
        <w:pStyle w:val="NormalWeb"/>
        <w:shd w:val="clear" w:color="auto" w:fill="F2F2F2"/>
        <w:spacing w:before="0" w:beforeAutospacing="0" w:after="0" w:afterAutospacing="0" w:line="360" w:lineRule="auto"/>
        <w:rPr>
          <w:rFonts w:ascii="Georgia" w:hAnsi="Georgia"/>
          <w:sz w:val="22"/>
          <w:szCs w:val="22"/>
          <w:lang w:val="en-ZA"/>
        </w:rPr>
      </w:pPr>
    </w:p>
    <w:p w:rsidR="00C155B3"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 xml:space="preserve">Think about your target audience. Are the recommendations targeting the Health Department, local </w:t>
      </w:r>
      <w:r w:rsidR="00FD4D25" w:rsidRPr="006450EA">
        <w:rPr>
          <w:rFonts w:ascii="Georgia" w:hAnsi="Georgia"/>
          <w:sz w:val="22"/>
          <w:szCs w:val="22"/>
          <w:lang w:val="en-ZA"/>
        </w:rPr>
        <w:t>government, or community organis</w:t>
      </w:r>
      <w:r w:rsidRPr="006450EA">
        <w:rPr>
          <w:rFonts w:ascii="Georgia" w:hAnsi="Georgia"/>
          <w:sz w:val="22"/>
          <w:szCs w:val="22"/>
          <w:lang w:val="en-ZA"/>
        </w:rPr>
        <w:t xml:space="preserve">ations. It may be a combination, in which case this needs to be explicit. </w:t>
      </w:r>
    </w:p>
    <w:p w:rsidR="00FD4D25" w:rsidRPr="006450EA" w:rsidRDefault="00FD4D25" w:rsidP="00FD4D25">
      <w:pPr>
        <w:pStyle w:val="NormalWeb"/>
        <w:shd w:val="clear" w:color="auto" w:fill="F2F2F2"/>
        <w:spacing w:before="0" w:beforeAutospacing="0" w:after="0" w:afterAutospacing="0" w:line="360" w:lineRule="auto"/>
        <w:rPr>
          <w:rFonts w:ascii="Georgia" w:hAnsi="Georgia"/>
          <w:sz w:val="22"/>
          <w:szCs w:val="22"/>
          <w:lang w:val="en-ZA"/>
        </w:rPr>
      </w:pPr>
    </w:p>
    <w:p w:rsidR="00C155B3"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I hope these notes are helpful and I look forward to reading this when you have completed the chapter. Good luck with it, and try to send it by xx.</w:t>
      </w:r>
    </w:p>
    <w:p w:rsidR="00825267" w:rsidRPr="006450EA" w:rsidRDefault="00825267" w:rsidP="00FD4D25">
      <w:pPr>
        <w:pStyle w:val="NormalWeb"/>
        <w:shd w:val="clear" w:color="auto" w:fill="F2F2F2"/>
        <w:spacing w:before="0" w:beforeAutospacing="0" w:after="0" w:afterAutospacing="0" w:line="360" w:lineRule="auto"/>
        <w:rPr>
          <w:rFonts w:ascii="Georgia" w:hAnsi="Georgia"/>
          <w:sz w:val="22"/>
          <w:szCs w:val="22"/>
          <w:lang w:val="en-ZA"/>
        </w:rPr>
      </w:pPr>
    </w:p>
    <w:p w:rsidR="005903E1" w:rsidRPr="006450EA" w:rsidRDefault="00C155B3" w:rsidP="00FD4D25">
      <w:pPr>
        <w:pStyle w:val="NormalWeb"/>
        <w:shd w:val="clear" w:color="auto" w:fill="F2F2F2"/>
        <w:spacing w:before="0" w:beforeAutospacing="0" w:after="0" w:afterAutospacing="0" w:line="360" w:lineRule="auto"/>
        <w:rPr>
          <w:rFonts w:ascii="Georgia" w:hAnsi="Georgia"/>
          <w:sz w:val="22"/>
          <w:szCs w:val="22"/>
          <w:lang w:val="en-ZA"/>
        </w:rPr>
      </w:pPr>
      <w:r w:rsidRPr="006450EA">
        <w:rPr>
          <w:rFonts w:ascii="Georgia" w:hAnsi="Georgia"/>
          <w:sz w:val="22"/>
          <w:szCs w:val="22"/>
          <w:lang w:val="en-ZA"/>
        </w:rPr>
        <w:t>With kind regards</w:t>
      </w:r>
      <w:r w:rsidR="003B6D14">
        <w:rPr>
          <w:rFonts w:ascii="Georgia" w:hAnsi="Georgia"/>
          <w:sz w:val="22"/>
          <w:szCs w:val="22"/>
          <w:lang w:val="en-ZA"/>
        </w:rPr>
        <w:t xml:space="preserve"> </w:t>
      </w:r>
    </w:p>
    <w:p w:rsidR="00C155B3" w:rsidRPr="006450EA" w:rsidRDefault="00C155B3" w:rsidP="00FD4D25">
      <w:pPr>
        <w:pStyle w:val="NormalWeb"/>
        <w:shd w:val="clear" w:color="auto" w:fill="F2F2F2"/>
        <w:spacing w:before="0" w:beforeAutospacing="0" w:after="0" w:afterAutospacing="0" w:line="360" w:lineRule="auto"/>
        <w:rPr>
          <w:rFonts w:ascii="Magneto" w:hAnsi="Magneto"/>
          <w:sz w:val="32"/>
          <w:szCs w:val="32"/>
          <w:lang w:val="en-ZA"/>
        </w:rPr>
      </w:pPr>
      <w:r w:rsidRPr="006450EA">
        <w:rPr>
          <w:rFonts w:ascii="Magneto" w:hAnsi="Magneto"/>
          <w:sz w:val="32"/>
          <w:szCs w:val="32"/>
          <w:lang w:val="en-ZA"/>
        </w:rPr>
        <w:t>Ruth</w:t>
      </w:r>
    </w:p>
    <w:p w:rsidR="00872CA7" w:rsidRPr="006450EA" w:rsidRDefault="00872CA7" w:rsidP="00FD4D25">
      <w:pPr>
        <w:pStyle w:val="NormalWeb"/>
        <w:shd w:val="clear" w:color="auto" w:fill="F2F2F2"/>
        <w:spacing w:before="0" w:beforeAutospacing="0" w:after="0" w:afterAutospacing="0" w:line="360" w:lineRule="auto"/>
        <w:rPr>
          <w:rFonts w:ascii="Georgia" w:hAnsi="Georgia"/>
          <w:sz w:val="22"/>
          <w:szCs w:val="22"/>
          <w:lang w:val="en-ZA"/>
        </w:rPr>
      </w:pPr>
    </w:p>
    <w:p w:rsidR="00F81AE8" w:rsidRPr="006450EA" w:rsidRDefault="00FD4D25" w:rsidP="00C155B3">
      <w:pPr>
        <w:pStyle w:val="NormalWeb"/>
        <w:spacing w:line="276" w:lineRule="auto"/>
        <w:rPr>
          <w:rFonts w:ascii="Trebuchet MS" w:hAnsi="Trebuchet MS"/>
          <w:b/>
          <w:sz w:val="24"/>
          <w:szCs w:val="24"/>
          <w:lang w:val="en-ZA"/>
        </w:rPr>
      </w:pPr>
      <w:r w:rsidRPr="006450EA">
        <w:rPr>
          <w:rFonts w:ascii="Trebuchet MS" w:hAnsi="Trebuchet MS"/>
          <w:b/>
          <w:sz w:val="24"/>
          <w:szCs w:val="24"/>
          <w:lang w:val="en-ZA"/>
        </w:rPr>
        <w:br w:type="page"/>
      </w:r>
      <w:r w:rsidR="00F81AE8" w:rsidRPr="006450EA">
        <w:rPr>
          <w:rFonts w:ascii="Trebuchet MS" w:hAnsi="Trebuchet MS"/>
          <w:b/>
          <w:sz w:val="24"/>
          <w:szCs w:val="24"/>
          <w:lang w:val="en-ZA"/>
        </w:rPr>
        <w:lastRenderedPageBreak/>
        <w:t>Task 2 – Review a Discussion</w:t>
      </w:r>
    </w:p>
    <w:p w:rsidR="007F5764" w:rsidRPr="006450EA" w:rsidRDefault="007F5764" w:rsidP="007F5764">
      <w:pPr>
        <w:pStyle w:val="NormalWeb"/>
        <w:spacing w:line="276" w:lineRule="auto"/>
        <w:rPr>
          <w:rFonts w:ascii="Calibri" w:hAnsi="Calibri"/>
          <w:sz w:val="24"/>
          <w:szCs w:val="24"/>
          <w:lang w:val="en-ZA"/>
        </w:rPr>
      </w:pPr>
      <w:r w:rsidRPr="006450EA">
        <w:rPr>
          <w:rFonts w:ascii="Calibri" w:hAnsi="Calibri"/>
          <w:sz w:val="24"/>
          <w:szCs w:val="24"/>
          <w:lang w:val="en-ZA"/>
        </w:rPr>
        <w:t>This was one supervisor</w:t>
      </w:r>
      <w:r w:rsidR="00F81AE8" w:rsidRPr="006450EA">
        <w:rPr>
          <w:rFonts w:ascii="Calibri" w:hAnsi="Calibri"/>
          <w:sz w:val="24"/>
          <w:szCs w:val="24"/>
          <w:lang w:val="en-ZA"/>
        </w:rPr>
        <w:t>’</w:t>
      </w:r>
      <w:r w:rsidRPr="006450EA">
        <w:rPr>
          <w:rFonts w:ascii="Calibri" w:hAnsi="Calibri"/>
          <w:sz w:val="24"/>
          <w:szCs w:val="24"/>
          <w:lang w:val="en-ZA"/>
        </w:rPr>
        <w:t xml:space="preserve">s advice to </w:t>
      </w:r>
      <w:r w:rsidR="00F81AE8" w:rsidRPr="006450EA">
        <w:rPr>
          <w:rFonts w:ascii="Calibri" w:hAnsi="Calibri"/>
          <w:sz w:val="24"/>
          <w:szCs w:val="24"/>
          <w:lang w:val="en-ZA"/>
        </w:rPr>
        <w:t>the</w:t>
      </w:r>
      <w:r w:rsidRPr="006450EA">
        <w:rPr>
          <w:rFonts w:ascii="Calibri" w:hAnsi="Calibri"/>
          <w:sz w:val="24"/>
          <w:szCs w:val="24"/>
          <w:lang w:val="en-ZA"/>
        </w:rPr>
        <w:t xml:space="preserve"> student</w:t>
      </w:r>
      <w:r w:rsidR="00F81AE8" w:rsidRPr="006450EA">
        <w:rPr>
          <w:rFonts w:ascii="Calibri" w:hAnsi="Calibri"/>
          <w:sz w:val="24"/>
          <w:szCs w:val="24"/>
          <w:lang w:val="en-ZA"/>
        </w:rPr>
        <w:t xml:space="preserve"> she was supervising</w:t>
      </w:r>
      <w:r w:rsidRPr="006450EA">
        <w:rPr>
          <w:rFonts w:ascii="Calibri" w:hAnsi="Calibri"/>
          <w:sz w:val="24"/>
          <w:szCs w:val="24"/>
          <w:lang w:val="en-ZA"/>
        </w:rPr>
        <w:t xml:space="preserve">. Does it relate to </w:t>
      </w:r>
      <w:r w:rsidR="00461459" w:rsidRPr="006450EA">
        <w:rPr>
          <w:rFonts w:ascii="Calibri" w:hAnsi="Calibri"/>
          <w:sz w:val="24"/>
          <w:szCs w:val="24"/>
          <w:lang w:val="en-ZA"/>
        </w:rPr>
        <w:t>any</w:t>
      </w:r>
      <w:r w:rsidRPr="006450EA">
        <w:rPr>
          <w:rFonts w:ascii="Calibri" w:hAnsi="Calibri"/>
          <w:sz w:val="24"/>
          <w:szCs w:val="24"/>
          <w:lang w:val="en-ZA"/>
        </w:rPr>
        <w:t xml:space="preserve"> examples of discussions that you have read? As suggested in the letter, look at </w:t>
      </w:r>
      <w:r w:rsidR="001A4CCA" w:rsidRPr="006450EA">
        <w:rPr>
          <w:rFonts w:ascii="Calibri" w:hAnsi="Calibri"/>
          <w:sz w:val="24"/>
          <w:szCs w:val="24"/>
          <w:lang w:val="en-ZA"/>
        </w:rPr>
        <w:t>the Discussion section of any</w:t>
      </w:r>
      <w:r w:rsidRPr="006450EA">
        <w:rPr>
          <w:rFonts w:ascii="Calibri" w:hAnsi="Calibri"/>
          <w:sz w:val="24"/>
          <w:szCs w:val="24"/>
          <w:lang w:val="en-ZA"/>
        </w:rPr>
        <w:t xml:space="preserve"> article </w:t>
      </w:r>
      <w:r w:rsidR="00115B1C" w:rsidRPr="006450EA">
        <w:rPr>
          <w:rFonts w:ascii="Calibri" w:hAnsi="Calibri"/>
          <w:sz w:val="24"/>
          <w:szCs w:val="24"/>
          <w:lang w:val="en-ZA"/>
        </w:rPr>
        <w:t xml:space="preserve">on your </w:t>
      </w:r>
      <w:r w:rsidR="00C300C5">
        <w:rPr>
          <w:rFonts w:ascii="Calibri" w:hAnsi="Calibri"/>
          <w:sz w:val="24"/>
          <w:szCs w:val="24"/>
          <w:lang w:val="en-ZA"/>
        </w:rPr>
        <w:t>USB flash drive and iKamva</w:t>
      </w:r>
      <w:r w:rsidR="00115B1C" w:rsidRPr="006450EA">
        <w:rPr>
          <w:rFonts w:ascii="Calibri" w:hAnsi="Calibri"/>
          <w:sz w:val="24"/>
          <w:szCs w:val="24"/>
          <w:lang w:val="en-ZA"/>
        </w:rPr>
        <w:t xml:space="preserve"> </w:t>
      </w:r>
      <w:r w:rsidRPr="006450EA">
        <w:rPr>
          <w:rFonts w:ascii="Calibri" w:hAnsi="Calibri"/>
          <w:sz w:val="24"/>
          <w:szCs w:val="24"/>
          <w:lang w:val="en-ZA"/>
        </w:rPr>
        <w:t>to see how they have developed their discussions</w:t>
      </w:r>
      <w:r w:rsidR="00461459" w:rsidRPr="006450EA">
        <w:rPr>
          <w:rFonts w:ascii="Calibri" w:hAnsi="Calibri"/>
          <w:sz w:val="24"/>
          <w:szCs w:val="24"/>
          <w:lang w:val="en-ZA"/>
        </w:rPr>
        <w:t xml:space="preserve"> and</w:t>
      </w:r>
      <w:r w:rsidRPr="006450EA">
        <w:rPr>
          <w:rFonts w:ascii="Calibri" w:hAnsi="Calibri"/>
          <w:sz w:val="24"/>
          <w:szCs w:val="24"/>
          <w:lang w:val="en-ZA"/>
        </w:rPr>
        <w:t xml:space="preserve"> </w:t>
      </w:r>
      <w:r w:rsidR="00461459" w:rsidRPr="006450EA">
        <w:rPr>
          <w:rFonts w:ascii="Calibri" w:hAnsi="Calibri"/>
          <w:sz w:val="24"/>
          <w:szCs w:val="24"/>
          <w:lang w:val="en-ZA"/>
        </w:rPr>
        <w:t>l</w:t>
      </w:r>
      <w:r w:rsidR="001A4CCA" w:rsidRPr="006450EA">
        <w:rPr>
          <w:rFonts w:ascii="Calibri" w:hAnsi="Calibri"/>
          <w:sz w:val="24"/>
          <w:szCs w:val="24"/>
          <w:lang w:val="en-ZA"/>
        </w:rPr>
        <w:t xml:space="preserve">ook also at a Discussion section of one of the minitheses on your </w:t>
      </w:r>
      <w:r w:rsidR="00C300C5">
        <w:rPr>
          <w:rFonts w:ascii="Calibri" w:hAnsi="Calibri"/>
          <w:sz w:val="24"/>
          <w:szCs w:val="24"/>
          <w:lang w:val="en-ZA"/>
        </w:rPr>
        <w:t>USB flash drive and iKamva</w:t>
      </w:r>
      <w:r w:rsidR="001A4CCA" w:rsidRPr="006450EA">
        <w:rPr>
          <w:rFonts w:ascii="Calibri" w:hAnsi="Calibri"/>
          <w:sz w:val="24"/>
          <w:szCs w:val="24"/>
          <w:lang w:val="en-ZA"/>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8A6B18" w:rsidRPr="006450EA" w:rsidTr="006A6DFD">
        <w:trPr>
          <w:trHeight w:val="963"/>
        </w:trPr>
        <w:tc>
          <w:tcPr>
            <w:tcW w:w="1440" w:type="dxa"/>
          </w:tcPr>
          <w:p w:rsidR="008A6B18" w:rsidRPr="006450EA" w:rsidRDefault="00C300C5" w:rsidP="006A6DFD">
            <w:pPr>
              <w:spacing w:before="120"/>
              <w:rPr>
                <w:rFonts w:cs="Arial"/>
                <w:b/>
                <w:lang w:val="en-ZA"/>
              </w:rPr>
            </w:pPr>
            <w:r>
              <w:rPr>
                <w:noProof/>
                <w:lang w:val="en-ZA" w:eastAsia="en-ZA"/>
              </w:rPr>
              <w:drawing>
                <wp:inline distT="0" distB="0" distL="0" distR="0" wp14:anchorId="4F82A8AD" wp14:editId="628DD1FB">
                  <wp:extent cx="685800" cy="749300"/>
                  <wp:effectExtent l="0" t="0" r="0" b="0"/>
                  <wp:docPr id="2" name="Picture 2"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8A6B18" w:rsidRPr="006450EA" w:rsidRDefault="00C300C5" w:rsidP="00461459">
            <w:pPr>
              <w:spacing w:before="120" w:after="120"/>
              <w:rPr>
                <w:rFonts w:cs="Times-Roman"/>
                <w:b/>
                <w:bCs/>
                <w:color w:val="231F20"/>
                <w:lang w:val="en-ZA" w:eastAsia="en-ZA"/>
              </w:rPr>
            </w:pPr>
            <w:r>
              <w:rPr>
                <w:rFonts w:cs="Times-Roman"/>
                <w:b/>
                <w:bCs/>
                <w:color w:val="231F20"/>
                <w:lang w:val="en-ZA" w:eastAsia="en-ZA"/>
              </w:rPr>
              <w:t>USB FLASH DRIVE AND IKAMVA</w:t>
            </w:r>
            <w:r w:rsidR="008A6B18" w:rsidRPr="006450EA">
              <w:rPr>
                <w:rFonts w:cs="Times-Roman"/>
                <w:b/>
                <w:bCs/>
                <w:color w:val="231F20"/>
                <w:lang w:val="en-ZA" w:eastAsia="en-ZA"/>
              </w:rPr>
              <w:t xml:space="preserve"> RESOURCE</w:t>
            </w:r>
          </w:p>
          <w:p w:rsidR="008A6B18" w:rsidRPr="006450EA" w:rsidRDefault="00461459" w:rsidP="00461459">
            <w:pPr>
              <w:spacing w:after="120"/>
              <w:rPr>
                <w:rFonts w:cs="Arial"/>
                <w:lang w:val="en-ZA"/>
              </w:rPr>
            </w:pPr>
            <w:r w:rsidRPr="006450EA">
              <w:rPr>
                <w:rFonts w:cs="Arial"/>
                <w:lang w:val="en-ZA"/>
              </w:rPr>
              <w:t>FOLDER: Exemplars of SOPH-UWC Minitheses</w:t>
            </w:r>
          </w:p>
        </w:tc>
      </w:tr>
    </w:tbl>
    <w:p w:rsidR="008A6B18" w:rsidRPr="006450EA" w:rsidRDefault="00461459" w:rsidP="007F5764">
      <w:pPr>
        <w:pStyle w:val="NormalWeb"/>
        <w:spacing w:line="276" w:lineRule="auto"/>
        <w:rPr>
          <w:rFonts w:ascii="Calibri" w:hAnsi="Calibri"/>
          <w:sz w:val="24"/>
          <w:szCs w:val="24"/>
          <w:lang w:val="en-ZA"/>
        </w:rPr>
      </w:pPr>
      <w:r w:rsidRPr="006450EA">
        <w:rPr>
          <w:rFonts w:ascii="Calibri" w:hAnsi="Calibri"/>
          <w:sz w:val="24"/>
          <w:szCs w:val="24"/>
          <w:lang w:val="en-ZA"/>
        </w:rPr>
        <w:t>Follow the instructions below with your study partner.</w:t>
      </w:r>
    </w:p>
    <w:p w:rsidR="00461459" w:rsidRPr="006450EA" w:rsidRDefault="00461459" w:rsidP="00EB6B12">
      <w:pPr>
        <w:pStyle w:val="NormalWeb"/>
        <w:numPr>
          <w:ilvl w:val="0"/>
          <w:numId w:val="25"/>
        </w:numPr>
        <w:spacing w:line="276" w:lineRule="auto"/>
        <w:rPr>
          <w:rFonts w:ascii="Calibri" w:hAnsi="Calibri"/>
          <w:sz w:val="24"/>
          <w:szCs w:val="24"/>
          <w:lang w:val="en-ZA"/>
        </w:rPr>
      </w:pPr>
      <w:r w:rsidRPr="006450EA">
        <w:rPr>
          <w:rFonts w:ascii="Calibri" w:hAnsi="Calibri"/>
          <w:sz w:val="24"/>
          <w:szCs w:val="24"/>
          <w:lang w:val="en-ZA"/>
        </w:rPr>
        <w:t xml:space="preserve">Decide which article and </w:t>
      </w:r>
      <w:r w:rsidR="00E71FF1" w:rsidRPr="006450EA">
        <w:rPr>
          <w:rFonts w:ascii="Calibri" w:hAnsi="Calibri"/>
          <w:sz w:val="24"/>
          <w:szCs w:val="24"/>
          <w:lang w:val="en-ZA"/>
        </w:rPr>
        <w:t>mini</w:t>
      </w:r>
      <w:r w:rsidRPr="006450EA">
        <w:rPr>
          <w:rFonts w:ascii="Calibri" w:hAnsi="Calibri"/>
          <w:sz w:val="24"/>
          <w:szCs w:val="24"/>
          <w:lang w:val="en-ZA"/>
        </w:rPr>
        <w:t xml:space="preserve">thesis Discussion </w:t>
      </w:r>
      <w:r w:rsidR="00E71FF1" w:rsidRPr="006450EA">
        <w:rPr>
          <w:rFonts w:ascii="Calibri" w:hAnsi="Calibri"/>
          <w:sz w:val="24"/>
          <w:szCs w:val="24"/>
          <w:lang w:val="en-ZA"/>
        </w:rPr>
        <w:t xml:space="preserve">sections </w:t>
      </w:r>
      <w:r w:rsidRPr="006450EA">
        <w:rPr>
          <w:rFonts w:ascii="Calibri" w:hAnsi="Calibri"/>
          <w:sz w:val="24"/>
          <w:szCs w:val="24"/>
          <w:lang w:val="en-ZA"/>
        </w:rPr>
        <w:t>to focus on.</w:t>
      </w:r>
    </w:p>
    <w:p w:rsidR="001A4CCA" w:rsidRPr="006450EA" w:rsidRDefault="00461459" w:rsidP="00EB6B12">
      <w:pPr>
        <w:pStyle w:val="NormalWeb"/>
        <w:numPr>
          <w:ilvl w:val="0"/>
          <w:numId w:val="25"/>
        </w:numPr>
        <w:spacing w:line="276" w:lineRule="auto"/>
        <w:rPr>
          <w:rFonts w:ascii="Calibri" w:hAnsi="Calibri"/>
          <w:sz w:val="24"/>
          <w:szCs w:val="24"/>
          <w:lang w:val="en-ZA"/>
        </w:rPr>
      </w:pPr>
      <w:r w:rsidRPr="006450EA">
        <w:rPr>
          <w:rFonts w:ascii="Calibri" w:hAnsi="Calibri"/>
          <w:sz w:val="24"/>
          <w:szCs w:val="24"/>
          <w:lang w:val="en-ZA"/>
        </w:rPr>
        <w:t>Develop</w:t>
      </w:r>
      <w:r w:rsidR="00EB6B12" w:rsidRPr="006450EA">
        <w:rPr>
          <w:rFonts w:ascii="Calibri" w:hAnsi="Calibri"/>
          <w:sz w:val="24"/>
          <w:szCs w:val="24"/>
          <w:lang w:val="en-ZA"/>
        </w:rPr>
        <w:t xml:space="preserve"> a set of </w:t>
      </w:r>
      <w:r w:rsidRPr="006450EA">
        <w:rPr>
          <w:rFonts w:ascii="Calibri" w:hAnsi="Calibri"/>
          <w:sz w:val="24"/>
          <w:szCs w:val="24"/>
          <w:lang w:val="en-ZA"/>
        </w:rPr>
        <w:t xml:space="preserve">critical </w:t>
      </w:r>
      <w:r w:rsidR="00EB6B12" w:rsidRPr="006450EA">
        <w:rPr>
          <w:rFonts w:ascii="Calibri" w:hAnsi="Calibri"/>
          <w:sz w:val="24"/>
          <w:szCs w:val="24"/>
          <w:lang w:val="en-ZA"/>
        </w:rPr>
        <w:t xml:space="preserve">questions from the guidelines above with which to critique </w:t>
      </w:r>
      <w:r w:rsidRPr="006450EA">
        <w:rPr>
          <w:rFonts w:ascii="Calibri" w:hAnsi="Calibri"/>
          <w:sz w:val="24"/>
          <w:szCs w:val="24"/>
          <w:lang w:val="en-ZA"/>
        </w:rPr>
        <w:t>these</w:t>
      </w:r>
      <w:r w:rsidR="00EB6B12" w:rsidRPr="006450EA">
        <w:rPr>
          <w:rFonts w:ascii="Calibri" w:hAnsi="Calibri"/>
          <w:sz w:val="24"/>
          <w:szCs w:val="24"/>
          <w:lang w:val="en-ZA"/>
        </w:rPr>
        <w:t xml:space="preserve"> Discussion section</w:t>
      </w:r>
      <w:r w:rsidRPr="006450EA">
        <w:rPr>
          <w:rFonts w:ascii="Calibri" w:hAnsi="Calibri"/>
          <w:sz w:val="24"/>
          <w:szCs w:val="24"/>
          <w:lang w:val="en-ZA"/>
        </w:rPr>
        <w:t>s</w:t>
      </w:r>
      <w:r w:rsidR="00EB6B12" w:rsidRPr="006450EA">
        <w:rPr>
          <w:rFonts w:ascii="Calibri" w:hAnsi="Calibri"/>
          <w:sz w:val="24"/>
          <w:szCs w:val="24"/>
          <w:lang w:val="en-ZA"/>
        </w:rPr>
        <w:t xml:space="preserve">. Exchange </w:t>
      </w:r>
      <w:r w:rsidRPr="006450EA">
        <w:rPr>
          <w:rFonts w:ascii="Calibri" w:hAnsi="Calibri"/>
          <w:sz w:val="24"/>
          <w:szCs w:val="24"/>
          <w:lang w:val="en-ZA"/>
        </w:rPr>
        <w:t xml:space="preserve">your questions </w:t>
      </w:r>
      <w:r w:rsidR="00EB6B12" w:rsidRPr="006450EA">
        <w:rPr>
          <w:rFonts w:ascii="Calibri" w:hAnsi="Calibri"/>
          <w:sz w:val="24"/>
          <w:szCs w:val="24"/>
          <w:lang w:val="en-ZA"/>
        </w:rPr>
        <w:t>with your study partner.</w:t>
      </w:r>
    </w:p>
    <w:p w:rsidR="00EB6B12" w:rsidRPr="006450EA" w:rsidRDefault="00EB6B12" w:rsidP="00EB6B12">
      <w:pPr>
        <w:pStyle w:val="NormalWeb"/>
        <w:numPr>
          <w:ilvl w:val="0"/>
          <w:numId w:val="25"/>
        </w:numPr>
        <w:spacing w:line="276" w:lineRule="auto"/>
        <w:rPr>
          <w:rFonts w:ascii="Calibri" w:hAnsi="Calibri"/>
          <w:sz w:val="24"/>
          <w:szCs w:val="24"/>
          <w:lang w:val="en-ZA"/>
        </w:rPr>
      </w:pPr>
      <w:r w:rsidRPr="006450EA">
        <w:rPr>
          <w:rFonts w:ascii="Calibri" w:hAnsi="Calibri"/>
          <w:sz w:val="24"/>
          <w:szCs w:val="24"/>
          <w:lang w:val="en-ZA"/>
        </w:rPr>
        <w:t xml:space="preserve">Critique </w:t>
      </w:r>
      <w:r w:rsidR="00697759" w:rsidRPr="006450EA">
        <w:rPr>
          <w:rFonts w:ascii="Calibri" w:hAnsi="Calibri"/>
          <w:sz w:val="24"/>
          <w:szCs w:val="24"/>
          <w:lang w:val="en-ZA"/>
        </w:rPr>
        <w:t>the Discussion section and share your assessment</w:t>
      </w:r>
      <w:r w:rsidRPr="006450EA">
        <w:rPr>
          <w:rFonts w:ascii="Calibri" w:hAnsi="Calibri"/>
          <w:sz w:val="24"/>
          <w:szCs w:val="24"/>
          <w:lang w:val="en-ZA"/>
        </w:rPr>
        <w:t>.</w:t>
      </w:r>
    </w:p>
    <w:p w:rsidR="008A6B18" w:rsidRPr="006450EA" w:rsidRDefault="00461459" w:rsidP="005D0FE1">
      <w:pPr>
        <w:spacing w:after="120"/>
        <w:rPr>
          <w:rStyle w:val="cit-first-elementcit-title"/>
          <w:rFonts w:ascii="Trebuchet MS" w:hAnsi="Trebuchet MS" w:cs="Arial"/>
          <w:b/>
          <w:lang w:val="en-ZA"/>
        </w:rPr>
      </w:pPr>
      <w:r w:rsidRPr="006450EA">
        <w:rPr>
          <w:rStyle w:val="cit-first-elementcit-title"/>
          <w:rFonts w:ascii="Trebuchet MS" w:hAnsi="Trebuchet MS" w:cs="Arial"/>
          <w:b/>
          <w:lang w:val="en-ZA"/>
        </w:rPr>
        <w:t>Feedback</w:t>
      </w:r>
    </w:p>
    <w:p w:rsidR="00F81AE8" w:rsidRPr="006450EA" w:rsidRDefault="00461459" w:rsidP="005D0FE1">
      <w:pPr>
        <w:pStyle w:val="NormalWeb"/>
        <w:spacing w:before="120" w:beforeAutospacing="0" w:after="0" w:afterAutospacing="0"/>
        <w:rPr>
          <w:rFonts w:ascii="Cambria" w:hAnsi="Cambria"/>
          <w:sz w:val="24"/>
          <w:szCs w:val="24"/>
          <w:lang w:val="en-ZA"/>
        </w:rPr>
      </w:pPr>
      <w:r w:rsidRPr="006450EA">
        <w:rPr>
          <w:rFonts w:ascii="Cambria" w:hAnsi="Cambria"/>
          <w:sz w:val="24"/>
          <w:szCs w:val="24"/>
          <w:lang w:val="en-ZA"/>
        </w:rPr>
        <w:t>We cannot provide specific feedback here but check that each Discussion contains at least these things:</w:t>
      </w:r>
    </w:p>
    <w:p w:rsidR="007F5764" w:rsidRPr="006450EA" w:rsidRDefault="007F5764" w:rsidP="00461459">
      <w:pPr>
        <w:pStyle w:val="NormalWeb"/>
        <w:numPr>
          <w:ilvl w:val="0"/>
          <w:numId w:val="26"/>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 xml:space="preserve">A </w:t>
      </w:r>
      <w:r w:rsidR="00080D94" w:rsidRPr="006450EA">
        <w:rPr>
          <w:rFonts w:ascii="Cambria" w:hAnsi="Cambria" w:cs="Arial"/>
          <w:sz w:val="24"/>
          <w:szCs w:val="24"/>
          <w:lang w:val="en-ZA"/>
        </w:rPr>
        <w:t xml:space="preserve">statement of principal findings; </w:t>
      </w:r>
    </w:p>
    <w:p w:rsidR="007F5764" w:rsidRPr="006450EA" w:rsidRDefault="007F5764" w:rsidP="00461459">
      <w:pPr>
        <w:pStyle w:val="NormalWeb"/>
        <w:numPr>
          <w:ilvl w:val="0"/>
          <w:numId w:val="26"/>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s</w:t>
      </w:r>
      <w:r w:rsidR="00080D94" w:rsidRPr="006450EA">
        <w:rPr>
          <w:rFonts w:ascii="Cambria" w:hAnsi="Cambria" w:cs="Arial"/>
          <w:sz w:val="24"/>
          <w:szCs w:val="24"/>
          <w:lang w:val="en-ZA"/>
        </w:rPr>
        <w:t xml:space="preserve">trengths and weaknesses of </w:t>
      </w:r>
      <w:r w:rsidR="00461459" w:rsidRPr="006450EA">
        <w:rPr>
          <w:rFonts w:ascii="Cambria" w:hAnsi="Cambria" w:cs="Arial"/>
          <w:sz w:val="24"/>
          <w:szCs w:val="24"/>
          <w:lang w:val="en-ZA"/>
        </w:rPr>
        <w:t>the</w:t>
      </w:r>
      <w:r w:rsidR="00080D94" w:rsidRPr="006450EA">
        <w:rPr>
          <w:rFonts w:ascii="Cambria" w:hAnsi="Cambria" w:cs="Arial"/>
          <w:sz w:val="24"/>
          <w:szCs w:val="24"/>
          <w:lang w:val="en-ZA"/>
        </w:rPr>
        <w:t xml:space="preserve"> study; </w:t>
      </w:r>
    </w:p>
    <w:p w:rsidR="007F5764" w:rsidRPr="006450EA" w:rsidRDefault="00080D94" w:rsidP="00461459">
      <w:pPr>
        <w:pStyle w:val="NormalWeb"/>
        <w:numPr>
          <w:ilvl w:val="0"/>
          <w:numId w:val="26"/>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 xml:space="preserve">strengths and weaknesses in relation to other studies, particularly differences in results; </w:t>
      </w:r>
    </w:p>
    <w:p w:rsidR="007F5764" w:rsidRPr="006450EA" w:rsidRDefault="00080D94" w:rsidP="00461459">
      <w:pPr>
        <w:pStyle w:val="NormalWeb"/>
        <w:numPr>
          <w:ilvl w:val="0"/>
          <w:numId w:val="26"/>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 xml:space="preserve">meaning of study mechanisms and implications for policy makers and others involved in setting out protocols or guidelines of some kind; </w:t>
      </w:r>
    </w:p>
    <w:p w:rsidR="007F5764" w:rsidRPr="006450EA" w:rsidRDefault="007F5764" w:rsidP="00461459">
      <w:pPr>
        <w:pStyle w:val="NormalWeb"/>
        <w:numPr>
          <w:ilvl w:val="0"/>
          <w:numId w:val="26"/>
        </w:numPr>
        <w:spacing w:before="0" w:beforeAutospacing="0" w:after="0" w:afterAutospacing="0"/>
        <w:rPr>
          <w:rFonts w:ascii="Cambria" w:hAnsi="Cambria"/>
          <w:sz w:val="24"/>
          <w:szCs w:val="24"/>
          <w:lang w:val="en-ZA"/>
        </w:rPr>
      </w:pPr>
      <w:r w:rsidRPr="006450EA">
        <w:rPr>
          <w:rFonts w:ascii="Cambria" w:hAnsi="Cambria" w:cs="Arial"/>
          <w:sz w:val="24"/>
          <w:szCs w:val="24"/>
          <w:lang w:val="en-ZA"/>
        </w:rPr>
        <w:t>conclusions;</w:t>
      </w:r>
    </w:p>
    <w:p w:rsidR="007F5764" w:rsidRPr="006450EA" w:rsidRDefault="00080D94" w:rsidP="00461459">
      <w:pPr>
        <w:pStyle w:val="NormalWeb"/>
        <w:numPr>
          <w:ilvl w:val="0"/>
          <w:numId w:val="26"/>
        </w:numPr>
        <w:spacing w:before="0" w:beforeAutospacing="0" w:after="0" w:afterAutospacing="0"/>
        <w:rPr>
          <w:rFonts w:ascii="Cambria" w:hAnsi="Cambria" w:cs="Arial"/>
          <w:sz w:val="24"/>
          <w:szCs w:val="24"/>
          <w:lang w:val="en-ZA"/>
        </w:rPr>
      </w:pPr>
      <w:r w:rsidRPr="006450EA">
        <w:rPr>
          <w:rFonts w:ascii="Cambria" w:hAnsi="Cambria" w:cs="Arial"/>
          <w:sz w:val="24"/>
          <w:szCs w:val="24"/>
          <w:lang w:val="en-ZA"/>
        </w:rPr>
        <w:t>unanswered questions and future research</w:t>
      </w:r>
      <w:r w:rsidR="007F5764" w:rsidRPr="006450EA">
        <w:rPr>
          <w:rFonts w:ascii="Cambria" w:hAnsi="Cambria" w:cs="Arial"/>
          <w:sz w:val="24"/>
          <w:szCs w:val="24"/>
          <w:lang w:val="en-ZA"/>
        </w:rPr>
        <w:t>.</w:t>
      </w:r>
    </w:p>
    <w:p w:rsidR="00F115EB" w:rsidRPr="006450EA" w:rsidRDefault="00F115EB" w:rsidP="00F115EB">
      <w:pPr>
        <w:pStyle w:val="NormalWeb"/>
        <w:spacing w:before="0" w:beforeAutospacing="0" w:after="0" w:afterAutospacing="0"/>
        <w:rPr>
          <w:rFonts w:ascii="Cambria" w:hAnsi="Cambria" w:cs="Arial"/>
          <w:sz w:val="24"/>
          <w:szCs w:val="24"/>
          <w:lang w:val="en-ZA"/>
        </w:rPr>
      </w:pPr>
    </w:p>
    <w:p w:rsidR="00E71FF1" w:rsidRPr="006450EA" w:rsidRDefault="00F115EB" w:rsidP="003A456F">
      <w:pPr>
        <w:pStyle w:val="NormalWeb"/>
        <w:spacing w:before="0" w:beforeAutospacing="0" w:after="0" w:afterAutospacing="0"/>
        <w:rPr>
          <w:rFonts w:ascii="Cambria" w:hAnsi="Cambria"/>
          <w:sz w:val="24"/>
          <w:szCs w:val="24"/>
          <w:lang w:val="en-ZA"/>
        </w:rPr>
      </w:pPr>
      <w:r w:rsidRPr="006450EA">
        <w:rPr>
          <w:rFonts w:ascii="Cambria" w:hAnsi="Cambria" w:cs="Arial"/>
          <w:sz w:val="24"/>
          <w:szCs w:val="24"/>
          <w:lang w:val="en-ZA"/>
        </w:rPr>
        <w:t xml:space="preserve">Consider also whether </w:t>
      </w:r>
      <w:r w:rsidR="003A456F" w:rsidRPr="006450EA">
        <w:rPr>
          <w:rFonts w:ascii="Cambria" w:hAnsi="Cambria" w:cs="Arial"/>
          <w:sz w:val="24"/>
          <w:szCs w:val="24"/>
          <w:lang w:val="en-ZA"/>
        </w:rPr>
        <w:t>any of</w:t>
      </w:r>
      <w:r w:rsidRPr="006450EA">
        <w:rPr>
          <w:rFonts w:ascii="Cambria" w:hAnsi="Cambria" w:cs="Arial"/>
          <w:sz w:val="24"/>
          <w:szCs w:val="24"/>
          <w:lang w:val="en-ZA"/>
        </w:rPr>
        <w:t xml:space="preserve"> the Discussions you assessed dealt</w:t>
      </w:r>
      <w:r w:rsidR="003A456F" w:rsidRPr="006450EA">
        <w:rPr>
          <w:rFonts w:ascii="Cambria" w:hAnsi="Cambria" w:cs="Arial"/>
          <w:sz w:val="24"/>
          <w:szCs w:val="24"/>
          <w:lang w:val="en-ZA"/>
        </w:rPr>
        <w:t xml:space="preserve"> with differences of</w:t>
      </w:r>
      <w:r w:rsidRPr="006450EA">
        <w:rPr>
          <w:rFonts w:ascii="Cambria" w:hAnsi="Cambria" w:cs="Arial"/>
          <w:sz w:val="24"/>
          <w:szCs w:val="24"/>
          <w:lang w:val="en-ZA"/>
        </w:rPr>
        <w:t xml:space="preserve"> explanation</w:t>
      </w:r>
      <w:r w:rsidR="003A456F" w:rsidRPr="006450EA">
        <w:rPr>
          <w:rFonts w:ascii="Cambria" w:hAnsi="Cambria" w:cs="Arial"/>
          <w:sz w:val="24"/>
          <w:szCs w:val="24"/>
          <w:lang w:val="en-ZA"/>
        </w:rPr>
        <w:t>, or in the data or conflicts in the data which appear contradictory</w:t>
      </w:r>
      <w:r w:rsidRPr="006450EA">
        <w:rPr>
          <w:rFonts w:ascii="Cambria" w:hAnsi="Cambria" w:cs="Arial"/>
          <w:sz w:val="24"/>
          <w:szCs w:val="24"/>
          <w:lang w:val="en-ZA"/>
        </w:rPr>
        <w:t xml:space="preserve"> (Patton, 2002)</w:t>
      </w:r>
      <w:r w:rsidRPr="006450EA">
        <w:rPr>
          <w:rFonts w:ascii="Cambria" w:hAnsi="Cambria" w:cs="Arial"/>
          <w:iCs/>
          <w:sz w:val="24"/>
          <w:szCs w:val="24"/>
          <w:lang w:val="en-ZA"/>
        </w:rPr>
        <w:t xml:space="preserve">. </w:t>
      </w:r>
      <w:r w:rsidR="009E281D" w:rsidRPr="006450EA">
        <w:rPr>
          <w:rFonts w:ascii="Cambria" w:hAnsi="Cambria"/>
          <w:sz w:val="24"/>
          <w:szCs w:val="24"/>
          <w:lang w:val="en-ZA"/>
        </w:rPr>
        <w:t>One last suggestion regarding writing a Discussion is to conclude your qualitative research by discussing your findings and their implications with regard to the issues you discussed in your introduction.</w:t>
      </w:r>
    </w:p>
    <w:p w:rsidR="003A456F" w:rsidRPr="006450EA" w:rsidRDefault="003A456F" w:rsidP="00FB366E">
      <w:pPr>
        <w:pStyle w:val="NormalWeb"/>
        <w:spacing w:before="0" w:beforeAutospacing="0" w:after="0" w:afterAutospacing="0"/>
        <w:rPr>
          <w:rFonts w:ascii="Cambria" w:hAnsi="Cambria"/>
          <w:sz w:val="24"/>
          <w:szCs w:val="24"/>
          <w:lang w:val="en-ZA"/>
        </w:rPr>
      </w:pPr>
    </w:p>
    <w:p w:rsidR="00FB366E" w:rsidRDefault="00E71FF1" w:rsidP="00FB366E">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Regrettably, this session is likely to remain at a fairly abstract level until you start analysing</w:t>
      </w:r>
      <w:r w:rsidR="003A456F" w:rsidRPr="006450EA">
        <w:rPr>
          <w:rFonts w:ascii="Cambria" w:hAnsi="Cambria"/>
          <w:sz w:val="24"/>
          <w:szCs w:val="24"/>
          <w:lang w:val="en-ZA"/>
        </w:rPr>
        <w:t>:</w:t>
      </w:r>
      <w:r w:rsidRPr="006450EA">
        <w:rPr>
          <w:rFonts w:ascii="Cambria" w:hAnsi="Cambria"/>
          <w:sz w:val="24"/>
          <w:szCs w:val="24"/>
          <w:lang w:val="en-ZA"/>
        </w:rPr>
        <w:t xml:space="preserve"> </w:t>
      </w:r>
      <w:r w:rsidR="003A456F" w:rsidRPr="006450EA">
        <w:rPr>
          <w:rFonts w:ascii="Cambria" w:hAnsi="Cambria"/>
          <w:sz w:val="24"/>
          <w:szCs w:val="24"/>
          <w:lang w:val="en-ZA"/>
        </w:rPr>
        <w:t>s</w:t>
      </w:r>
      <w:r w:rsidRPr="006450EA">
        <w:rPr>
          <w:rFonts w:ascii="Cambria" w:hAnsi="Cambria"/>
          <w:sz w:val="24"/>
          <w:szCs w:val="24"/>
          <w:lang w:val="en-ZA"/>
        </w:rPr>
        <w:t xml:space="preserve">o remember it’s here and refer to it when you reach this stage in your </w:t>
      </w:r>
      <w:r w:rsidRPr="006450EA">
        <w:rPr>
          <w:rFonts w:ascii="Cambria" w:hAnsi="Cambria"/>
          <w:sz w:val="24"/>
          <w:szCs w:val="24"/>
          <w:lang w:val="en-ZA"/>
        </w:rPr>
        <w:lastRenderedPageBreak/>
        <w:t xml:space="preserve">minithesis. Before closing, we will raise </w:t>
      </w:r>
      <w:r w:rsidR="003A456F" w:rsidRPr="006450EA">
        <w:rPr>
          <w:rFonts w:ascii="Cambria" w:hAnsi="Cambria"/>
          <w:sz w:val="24"/>
          <w:szCs w:val="24"/>
          <w:lang w:val="en-ZA"/>
        </w:rPr>
        <w:t>one</w:t>
      </w:r>
      <w:r w:rsidRPr="006450EA">
        <w:rPr>
          <w:rFonts w:ascii="Cambria" w:hAnsi="Cambria"/>
          <w:sz w:val="24"/>
          <w:szCs w:val="24"/>
          <w:lang w:val="en-ZA"/>
        </w:rPr>
        <w:t xml:space="preserve"> more issue</w:t>
      </w:r>
      <w:r w:rsidR="00136EB6" w:rsidRPr="006450EA">
        <w:rPr>
          <w:rFonts w:ascii="Cambria" w:hAnsi="Cambria"/>
          <w:sz w:val="24"/>
          <w:szCs w:val="24"/>
          <w:lang w:val="en-ZA"/>
        </w:rPr>
        <w:t xml:space="preserve"> pertain</w:t>
      </w:r>
      <w:r w:rsidR="003A456F" w:rsidRPr="006450EA">
        <w:rPr>
          <w:rFonts w:ascii="Cambria" w:hAnsi="Cambria"/>
          <w:sz w:val="24"/>
          <w:szCs w:val="24"/>
          <w:lang w:val="en-ZA"/>
        </w:rPr>
        <w:t>ing</w:t>
      </w:r>
      <w:r w:rsidR="00136EB6" w:rsidRPr="006450EA">
        <w:rPr>
          <w:rFonts w:ascii="Cambria" w:hAnsi="Cambria"/>
          <w:sz w:val="24"/>
          <w:szCs w:val="24"/>
          <w:lang w:val="en-ZA"/>
        </w:rPr>
        <w:t xml:space="preserve"> to quality of interpretation of data.</w:t>
      </w:r>
      <w:r w:rsidRPr="006450EA">
        <w:rPr>
          <w:rFonts w:ascii="Cambria" w:hAnsi="Cambria"/>
          <w:sz w:val="24"/>
          <w:szCs w:val="24"/>
          <w:lang w:val="en-ZA"/>
        </w:rPr>
        <w:t xml:space="preserve">   </w:t>
      </w:r>
    </w:p>
    <w:p w:rsidR="00C63FC1" w:rsidRPr="006450EA" w:rsidRDefault="00C63FC1" w:rsidP="00FB366E">
      <w:pPr>
        <w:pStyle w:val="NormalWeb"/>
        <w:spacing w:before="0" w:beforeAutospacing="0" w:after="0" w:afterAutospacing="0"/>
        <w:rPr>
          <w:rFonts w:ascii="Cambria" w:hAnsi="Cambria"/>
          <w:sz w:val="24"/>
          <w:szCs w:val="24"/>
          <w:lang w:val="en-ZA"/>
        </w:rPr>
      </w:pPr>
    </w:p>
    <w:p w:rsidR="000D0DD0" w:rsidRPr="006450EA" w:rsidRDefault="000D0DD0" w:rsidP="000D0DD0">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4</w:t>
      </w:r>
      <w:r w:rsidRPr="006450EA">
        <w:rPr>
          <w:rFonts w:ascii="Berlin Sans FB" w:hAnsi="Berlin Sans FB" w:cs="Arial"/>
          <w:bCs/>
          <w:sz w:val="28"/>
          <w:lang w:val="en-ZA"/>
        </w:rPr>
        <w:tab/>
        <w:t xml:space="preserve">The quality of your Discussion </w:t>
      </w:r>
    </w:p>
    <w:p w:rsidR="000D0DD0" w:rsidRPr="006450EA" w:rsidRDefault="000D0DD0" w:rsidP="000D0DD0">
      <w:pPr>
        <w:ind w:left="360"/>
        <w:rPr>
          <w:rFonts w:cs="Arial"/>
          <w:lang w:val="en-ZA"/>
        </w:rPr>
      </w:pPr>
    </w:p>
    <w:p w:rsidR="000D0DD0" w:rsidRPr="00A12221" w:rsidRDefault="000D0DD0" w:rsidP="000D0DD0">
      <w:pPr>
        <w:rPr>
          <w:rFonts w:cs="Arial"/>
          <w:bCs/>
          <w:lang w:val="en-ZA"/>
        </w:rPr>
      </w:pPr>
      <w:r w:rsidRPr="006450EA">
        <w:rPr>
          <w:rFonts w:cs="Arial"/>
          <w:bCs/>
          <w:lang w:val="en-ZA"/>
        </w:rPr>
        <w:t>What we have to say here will again remain fairly abstract until you are actually writing</w:t>
      </w:r>
      <w:r w:rsidR="006C0091" w:rsidRPr="006450EA">
        <w:rPr>
          <w:rFonts w:cs="Arial"/>
          <w:bCs/>
          <w:lang w:val="en-ZA"/>
        </w:rPr>
        <w:t>. Patton (2002) noted that a</w:t>
      </w:r>
      <w:r w:rsidRPr="006450EA">
        <w:rPr>
          <w:rFonts w:cs="Arial"/>
          <w:bCs/>
          <w:lang w:val="en-ZA"/>
        </w:rPr>
        <w:t xml:space="preserve"> Discussion can remain at a fairly superficial level unless you push yourself to relate your findings to the literature you have read, or to a conceptual framework relevant to your field. This is discussed in a fairly difficult paper by Sandelowski and Barroso (</w:t>
      </w:r>
      <w:r w:rsidRPr="00A12221">
        <w:rPr>
          <w:rFonts w:cs="Arial"/>
          <w:bCs/>
          <w:lang w:val="en-ZA"/>
        </w:rPr>
        <w:t>200</w:t>
      </w:r>
      <w:r w:rsidR="00201B80" w:rsidRPr="00A12221">
        <w:rPr>
          <w:rFonts w:cs="Arial"/>
          <w:bCs/>
          <w:lang w:val="en-ZA"/>
        </w:rPr>
        <w:t>3</w:t>
      </w:r>
      <w:r w:rsidRPr="00A12221">
        <w:rPr>
          <w:rFonts w:cs="Arial"/>
          <w:bCs/>
          <w:lang w:val="en-ZA"/>
        </w:rPr>
        <w:t xml:space="preserve">) which we recommend you consider reading when you start your analysis. It is available on the Internet, and we will send a copy to you. </w:t>
      </w:r>
    </w:p>
    <w:p w:rsidR="000D0DD0" w:rsidRPr="00A12221" w:rsidRDefault="000D0DD0" w:rsidP="000D0DD0">
      <w:pPr>
        <w:rPr>
          <w:rFonts w:cs="Arial"/>
          <w:bCs/>
          <w:lang w:val="en-ZA"/>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E541C1" w:rsidRPr="006450EA" w:rsidTr="00201B80">
        <w:trPr>
          <w:trHeight w:val="1013"/>
        </w:trPr>
        <w:tc>
          <w:tcPr>
            <w:tcW w:w="8364" w:type="dxa"/>
          </w:tcPr>
          <w:p w:rsidR="00E541C1" w:rsidRPr="00A12221" w:rsidRDefault="00E541C1" w:rsidP="00A03A1E">
            <w:pPr>
              <w:spacing w:before="120"/>
              <w:rPr>
                <w:rFonts w:cs="Arial"/>
                <w:b/>
                <w:lang w:val="en-ZA"/>
              </w:rPr>
            </w:pPr>
            <w:r w:rsidRPr="00A12221">
              <w:rPr>
                <w:rFonts w:cs="Arial"/>
                <w:b/>
                <w:lang w:val="en-ZA"/>
              </w:rPr>
              <w:t>READING</w:t>
            </w:r>
          </w:p>
          <w:p w:rsidR="00E541C1" w:rsidRPr="006450EA" w:rsidRDefault="00E541C1" w:rsidP="00A03A1E">
            <w:pPr>
              <w:spacing w:after="120"/>
              <w:rPr>
                <w:rFonts w:cs="Arial"/>
                <w:b/>
                <w:lang w:val="en-ZA"/>
              </w:rPr>
            </w:pPr>
            <w:r w:rsidRPr="00A12221">
              <w:rPr>
                <w:rFonts w:cs="Palatino-Bold"/>
                <w:bCs/>
                <w:lang w:val="en-ZA" w:eastAsia="en-ZA"/>
              </w:rPr>
              <w:t xml:space="preserve">Sandelowski, M. &amp; Barroso, J. Classifying the Findings in Qualitative Studies. (2003). </w:t>
            </w:r>
            <w:r w:rsidRPr="00A12221">
              <w:rPr>
                <w:rFonts w:cs="Palatino-Roman"/>
                <w:i/>
                <w:lang w:val="en-ZA" w:eastAsia="en-ZA"/>
              </w:rPr>
              <w:t>Qualitative Health Research,</w:t>
            </w:r>
            <w:r w:rsidRPr="00A12221">
              <w:rPr>
                <w:rFonts w:cs="Palatino-Roman"/>
                <w:lang w:val="en-ZA" w:eastAsia="en-ZA"/>
              </w:rPr>
              <w:t xml:space="preserve"> 13(7): 905-923.</w:t>
            </w:r>
          </w:p>
        </w:tc>
      </w:tr>
    </w:tbl>
    <w:p w:rsidR="008E0642" w:rsidRPr="006450EA" w:rsidRDefault="008E0642" w:rsidP="008E0642">
      <w:pPr>
        <w:tabs>
          <w:tab w:val="num" w:pos="720"/>
        </w:tabs>
        <w:rPr>
          <w:rFonts w:cs="Arial"/>
          <w:bCs/>
          <w:iCs/>
          <w:lang w:val="en-ZA"/>
        </w:rPr>
      </w:pPr>
    </w:p>
    <w:p w:rsidR="000D0DD0" w:rsidRPr="006450EA" w:rsidRDefault="006C0091" w:rsidP="000D0DD0">
      <w:pPr>
        <w:tabs>
          <w:tab w:val="num" w:pos="720"/>
        </w:tabs>
        <w:rPr>
          <w:rFonts w:cs="Arial"/>
          <w:bCs/>
          <w:lang w:val="en-ZA"/>
        </w:rPr>
      </w:pPr>
      <w:r w:rsidRPr="006450EA">
        <w:rPr>
          <w:rFonts w:cs="Arial"/>
          <w:bCs/>
          <w:lang w:val="en-ZA"/>
        </w:rPr>
        <w:t>Don’t be</w:t>
      </w:r>
      <w:r w:rsidR="000D0DD0" w:rsidRPr="006450EA">
        <w:rPr>
          <w:rFonts w:cs="Arial"/>
          <w:bCs/>
          <w:lang w:val="en-ZA"/>
        </w:rPr>
        <w:t xml:space="preserve"> confused by the title of their paper – “Classifying the Findings …” and think it belongs in the Findings session</w:t>
      </w:r>
      <w:r w:rsidRPr="006450EA">
        <w:rPr>
          <w:rFonts w:cs="Arial"/>
          <w:bCs/>
          <w:lang w:val="en-ZA"/>
        </w:rPr>
        <w:t>:</w:t>
      </w:r>
      <w:r w:rsidR="000D0DD0" w:rsidRPr="006450EA">
        <w:rPr>
          <w:rFonts w:cs="Arial"/>
          <w:bCs/>
          <w:lang w:val="en-ZA"/>
        </w:rPr>
        <w:t xml:space="preserve"> they are really talking about how the Findings are discussed, or what is made of them. In the article, Sandelowski and Barroso put forward a tool  for </w:t>
      </w:r>
      <w:r w:rsidR="002A3A91" w:rsidRPr="006450EA">
        <w:rPr>
          <w:rFonts w:cs="Arial"/>
          <w:bCs/>
          <w:lang w:val="en-ZA"/>
        </w:rPr>
        <w:t xml:space="preserve">critically </w:t>
      </w:r>
      <w:r w:rsidR="000D0DD0" w:rsidRPr="006450EA">
        <w:rPr>
          <w:rFonts w:cs="Arial"/>
          <w:bCs/>
          <w:lang w:val="en-ZA"/>
        </w:rPr>
        <w:t xml:space="preserve">analysing the </w:t>
      </w:r>
      <w:r w:rsidRPr="006450EA">
        <w:rPr>
          <w:rFonts w:cs="Arial"/>
          <w:bCs/>
          <w:lang w:val="en-ZA"/>
        </w:rPr>
        <w:t>levels of complexity of</w:t>
      </w:r>
      <w:r w:rsidR="000D0DD0" w:rsidRPr="006450EA">
        <w:rPr>
          <w:rFonts w:cs="Arial"/>
          <w:bCs/>
          <w:lang w:val="en-ZA"/>
        </w:rPr>
        <w:t xml:space="preserve"> qualitative research studies’ findings; more specifically, they </w:t>
      </w:r>
      <w:r w:rsidR="002A3A91" w:rsidRPr="006450EA">
        <w:rPr>
          <w:rFonts w:cs="Arial"/>
          <w:bCs/>
          <w:lang w:val="en-ZA"/>
        </w:rPr>
        <w:t>propose</w:t>
      </w:r>
      <w:r w:rsidR="000D0DD0" w:rsidRPr="006450EA">
        <w:rPr>
          <w:rFonts w:cs="Arial"/>
          <w:bCs/>
          <w:lang w:val="en-ZA"/>
        </w:rPr>
        <w:t xml:space="preserve"> </w:t>
      </w:r>
      <w:r w:rsidR="002A3A91" w:rsidRPr="006450EA">
        <w:rPr>
          <w:rFonts w:cs="Arial"/>
          <w:bCs/>
          <w:lang w:val="en-ZA"/>
        </w:rPr>
        <w:t>this</w:t>
      </w:r>
      <w:r w:rsidR="000D0DD0" w:rsidRPr="006450EA">
        <w:rPr>
          <w:rFonts w:cs="Arial"/>
          <w:bCs/>
          <w:lang w:val="en-ZA"/>
        </w:rPr>
        <w:t xml:space="preserve"> tool to critically evaluate qualitative research studies so that </w:t>
      </w:r>
      <w:r w:rsidR="002A3A91" w:rsidRPr="006450EA">
        <w:rPr>
          <w:rFonts w:cs="Arial"/>
          <w:bCs/>
          <w:lang w:val="en-ZA"/>
        </w:rPr>
        <w:t>one</w:t>
      </w:r>
      <w:r w:rsidR="000D0DD0" w:rsidRPr="006450EA">
        <w:rPr>
          <w:rFonts w:cs="Arial"/>
          <w:bCs/>
          <w:lang w:val="en-ZA"/>
        </w:rPr>
        <w:t xml:space="preserve"> can decide which studies are worthy of integration into </w:t>
      </w:r>
      <w:r w:rsidR="002A3A91" w:rsidRPr="006450EA">
        <w:rPr>
          <w:rFonts w:cs="Arial"/>
          <w:bCs/>
          <w:lang w:val="en-ZA"/>
        </w:rPr>
        <w:t>a</w:t>
      </w:r>
      <w:r w:rsidR="000D0DD0" w:rsidRPr="006450EA">
        <w:rPr>
          <w:rFonts w:cs="Arial"/>
          <w:bCs/>
          <w:lang w:val="en-ZA"/>
        </w:rPr>
        <w:t xml:space="preserve"> literature review. </w:t>
      </w:r>
      <w:r w:rsidR="008E0642" w:rsidRPr="006450EA">
        <w:rPr>
          <w:rFonts w:cs="Arial"/>
          <w:bCs/>
          <w:lang w:val="en-ZA"/>
        </w:rPr>
        <w:t>T</w:t>
      </w:r>
      <w:r w:rsidR="000D0DD0" w:rsidRPr="006450EA">
        <w:rPr>
          <w:rFonts w:cs="Arial"/>
          <w:bCs/>
          <w:lang w:val="en-ZA"/>
        </w:rPr>
        <w:t xml:space="preserve">he authors advocate the importance of </w:t>
      </w:r>
      <w:r w:rsidR="008E0642" w:rsidRPr="006450EA">
        <w:rPr>
          <w:rFonts w:cs="Arial"/>
          <w:bCs/>
          <w:lang w:val="en-ZA"/>
        </w:rPr>
        <w:t>“</w:t>
      </w:r>
      <w:r w:rsidR="000D0DD0" w:rsidRPr="006450EA">
        <w:rPr>
          <w:rFonts w:cs="Arial"/>
          <w:bCs/>
          <w:lang w:val="en-ZA"/>
        </w:rPr>
        <w:t>literary competence</w:t>
      </w:r>
      <w:r w:rsidR="008E0642" w:rsidRPr="006450EA">
        <w:rPr>
          <w:rFonts w:cs="Arial"/>
          <w:bCs/>
          <w:lang w:val="en-ZA"/>
        </w:rPr>
        <w:t>”</w:t>
      </w:r>
      <w:r w:rsidR="000D0DD0" w:rsidRPr="006450EA">
        <w:rPr>
          <w:rFonts w:cs="Arial"/>
          <w:bCs/>
          <w:lang w:val="en-ZA"/>
        </w:rPr>
        <w:t xml:space="preserve"> (</w:t>
      </w:r>
      <w:r w:rsidR="008E0642" w:rsidRPr="006450EA">
        <w:rPr>
          <w:rFonts w:cs="Arial"/>
          <w:bCs/>
          <w:lang w:val="en-ZA"/>
        </w:rPr>
        <w:t xml:space="preserve">or competence </w:t>
      </w:r>
      <w:r w:rsidR="000D0DD0" w:rsidRPr="006450EA">
        <w:rPr>
          <w:rFonts w:cs="Arial"/>
          <w:bCs/>
          <w:lang w:val="en-ZA"/>
        </w:rPr>
        <w:t xml:space="preserve">in reading and re-using other peoples’ research) which they explain as follows:  </w:t>
      </w:r>
    </w:p>
    <w:p w:rsidR="000D0DD0" w:rsidRPr="006450EA" w:rsidRDefault="000D0DD0" w:rsidP="008E0642">
      <w:pPr>
        <w:tabs>
          <w:tab w:val="num" w:pos="720"/>
        </w:tabs>
        <w:spacing w:before="120"/>
        <w:ind w:left="720"/>
        <w:rPr>
          <w:rFonts w:cs="Arial"/>
          <w:bCs/>
          <w:iCs/>
          <w:lang w:val="en-ZA"/>
        </w:rPr>
      </w:pPr>
      <w:r w:rsidRPr="006450EA">
        <w:rPr>
          <w:rFonts w:cs="Arial"/>
          <w:bCs/>
          <w:lang w:val="en-ZA"/>
        </w:rPr>
        <w:t>“</w:t>
      </w:r>
      <w:r w:rsidRPr="006450EA">
        <w:rPr>
          <w:rFonts w:cs="Arial"/>
          <w:bCs/>
          <w:i/>
          <w:iCs/>
          <w:lang w:val="en-ZA"/>
        </w:rPr>
        <w:t xml:space="preserve">A competent reader of qualitative research will understand the report as an after-the-fact reconstruction of a study and, therefore, be able to </w:t>
      </w:r>
      <w:r w:rsidRPr="006450EA">
        <w:rPr>
          <w:rFonts w:cs="Arial"/>
          <w:bCs/>
          <w:i/>
          <w:iCs/>
          <w:u w:val="single"/>
          <w:lang w:val="en-ZA"/>
        </w:rPr>
        <w:t>read the reports for what they represent about what was likely done</w:t>
      </w:r>
      <w:r w:rsidRPr="006450EA">
        <w:rPr>
          <w:rFonts w:cs="Arial"/>
          <w:bCs/>
          <w:i/>
          <w:iCs/>
          <w:lang w:val="en-ZA"/>
        </w:rPr>
        <w:t xml:space="preserve"> as opposed to what was claimed or intended. Our typology is primarily in the service of achieving that competence, as having it is among the most important factors influencing the utility of qualitative findings and what health care practitioners will accept as valid knowledge for practice” </w:t>
      </w:r>
      <w:r w:rsidRPr="006450EA">
        <w:rPr>
          <w:rFonts w:cs="Arial"/>
          <w:bCs/>
          <w:iCs/>
          <w:lang w:val="en-ZA"/>
        </w:rPr>
        <w:t>(Sandelowski and Barroso, 2003: 919).</w:t>
      </w:r>
    </w:p>
    <w:p w:rsidR="000D0DD0" w:rsidRPr="006450EA" w:rsidRDefault="000D0DD0" w:rsidP="000D0DD0">
      <w:pPr>
        <w:tabs>
          <w:tab w:val="num" w:pos="720"/>
        </w:tabs>
        <w:rPr>
          <w:rFonts w:cs="Arial"/>
          <w:bCs/>
          <w:iCs/>
          <w:lang w:val="en-ZA"/>
        </w:rPr>
      </w:pPr>
    </w:p>
    <w:p w:rsidR="008E0642" w:rsidRPr="006450EA" w:rsidRDefault="008E0642" w:rsidP="008E0642">
      <w:pPr>
        <w:autoSpaceDE w:val="0"/>
        <w:autoSpaceDN w:val="0"/>
        <w:adjustRightInd w:val="0"/>
        <w:rPr>
          <w:rFonts w:cs="Arial"/>
          <w:bCs/>
          <w:iCs/>
          <w:lang w:val="en-ZA"/>
        </w:rPr>
      </w:pPr>
      <w:r w:rsidRPr="006450EA">
        <w:rPr>
          <w:rFonts w:cs="Arial"/>
          <w:bCs/>
          <w:iCs/>
          <w:lang w:val="en-ZA"/>
        </w:rPr>
        <w:t xml:space="preserve">Their tool consists of </w:t>
      </w:r>
      <w:r w:rsidR="000D0DD0" w:rsidRPr="006450EA">
        <w:rPr>
          <w:rFonts w:cs="Arial"/>
          <w:bCs/>
          <w:iCs/>
          <w:lang w:val="en-ZA"/>
        </w:rPr>
        <w:t xml:space="preserve">a typology of findings or a set of categories </w:t>
      </w:r>
      <w:r w:rsidRPr="006450EA">
        <w:rPr>
          <w:rFonts w:cs="Arial"/>
          <w:bCs/>
          <w:iCs/>
          <w:lang w:val="en-ZA"/>
        </w:rPr>
        <w:t>with which to</w:t>
      </w:r>
      <w:r w:rsidR="000D0DD0" w:rsidRPr="006450EA">
        <w:rPr>
          <w:rFonts w:cs="Arial"/>
          <w:bCs/>
          <w:iCs/>
          <w:lang w:val="en-ZA"/>
        </w:rPr>
        <w:t xml:space="preserve"> categorise how </w:t>
      </w:r>
      <w:r w:rsidRPr="006450EA">
        <w:rPr>
          <w:rFonts w:cs="Arial"/>
          <w:bCs/>
          <w:iCs/>
          <w:lang w:val="en-ZA"/>
        </w:rPr>
        <w:t xml:space="preserve">qualitative </w:t>
      </w:r>
      <w:r w:rsidR="000D0DD0" w:rsidRPr="006450EA">
        <w:rPr>
          <w:rFonts w:cs="Arial"/>
          <w:bCs/>
          <w:iCs/>
          <w:lang w:val="en-ZA"/>
        </w:rPr>
        <w:t xml:space="preserve">research findings were presented. They write: </w:t>
      </w:r>
    </w:p>
    <w:p w:rsidR="008E0642" w:rsidRPr="006450EA" w:rsidRDefault="000D0DD0" w:rsidP="008E0642">
      <w:pPr>
        <w:autoSpaceDE w:val="0"/>
        <w:autoSpaceDN w:val="0"/>
        <w:adjustRightInd w:val="0"/>
        <w:ind w:left="720"/>
        <w:rPr>
          <w:rFonts w:cs="Palatino-Roman"/>
          <w:i/>
          <w:lang w:val="en-ZA" w:eastAsia="en-ZA"/>
        </w:rPr>
      </w:pPr>
      <w:r w:rsidRPr="006450EA">
        <w:rPr>
          <w:rFonts w:cs="Arial"/>
          <w:bCs/>
          <w:iCs/>
          <w:lang w:val="en-ZA"/>
        </w:rPr>
        <w:t>“</w:t>
      </w:r>
      <w:r w:rsidRPr="006450EA">
        <w:rPr>
          <w:rFonts w:cs="Palatino-Roman"/>
          <w:i/>
          <w:lang w:val="en-ZA" w:eastAsia="en-ZA"/>
        </w:rPr>
        <w:t xml:space="preserve">Our intention was to create a typology that will be analytically useful in discerning the similarities and differences between sets of findings, no matter what the stated methodological orientation” </w:t>
      </w:r>
      <w:r w:rsidRPr="006450EA">
        <w:rPr>
          <w:rFonts w:cs="Palatino-Roman"/>
          <w:lang w:val="en-ZA" w:eastAsia="en-ZA"/>
        </w:rPr>
        <w:t>(Sandelowski &amp; Barroso, 2003: 907)</w:t>
      </w:r>
      <w:r w:rsidRPr="006450EA">
        <w:rPr>
          <w:rFonts w:cs="Palatino-Roman"/>
          <w:i/>
          <w:lang w:val="en-ZA" w:eastAsia="en-ZA"/>
        </w:rPr>
        <w:t xml:space="preserve">. </w:t>
      </w:r>
    </w:p>
    <w:p w:rsidR="008E0642" w:rsidRPr="006450EA" w:rsidRDefault="008E0642" w:rsidP="008E0642">
      <w:pPr>
        <w:autoSpaceDE w:val="0"/>
        <w:autoSpaceDN w:val="0"/>
        <w:adjustRightInd w:val="0"/>
        <w:ind w:left="720"/>
        <w:rPr>
          <w:rFonts w:cs="Palatino-Roman"/>
          <w:i/>
          <w:lang w:val="en-ZA" w:eastAsia="en-ZA"/>
        </w:rPr>
      </w:pPr>
    </w:p>
    <w:p w:rsidR="009F1136" w:rsidRDefault="000D0DD0" w:rsidP="008E0642">
      <w:pPr>
        <w:autoSpaceDE w:val="0"/>
        <w:autoSpaceDN w:val="0"/>
        <w:adjustRightInd w:val="0"/>
        <w:rPr>
          <w:rFonts w:cs="Arial"/>
          <w:bCs/>
          <w:iCs/>
          <w:lang w:val="en-ZA"/>
        </w:rPr>
      </w:pPr>
      <w:r w:rsidRPr="006450EA">
        <w:rPr>
          <w:rFonts w:cs="Arial"/>
          <w:bCs/>
          <w:iCs/>
          <w:lang w:val="en-ZA"/>
        </w:rPr>
        <w:lastRenderedPageBreak/>
        <w:t>To achieve this, they asked a panel of experts to test the tool twice by reviewing 62 articles</w:t>
      </w:r>
      <w:r w:rsidR="008E0642" w:rsidRPr="006450EA">
        <w:rPr>
          <w:rFonts w:cs="Arial"/>
          <w:bCs/>
          <w:iCs/>
          <w:lang w:val="en-ZA"/>
        </w:rPr>
        <w:t xml:space="preserve"> and checking the consistency of their classification</w:t>
      </w:r>
      <w:r w:rsidRPr="006450EA">
        <w:rPr>
          <w:rFonts w:cs="Arial"/>
          <w:bCs/>
          <w:iCs/>
          <w:lang w:val="en-ZA"/>
        </w:rPr>
        <w:t xml:space="preserve">; in the process </w:t>
      </w:r>
      <w:r w:rsidR="008E0642" w:rsidRPr="006450EA">
        <w:rPr>
          <w:rFonts w:cs="Arial"/>
          <w:bCs/>
          <w:iCs/>
          <w:lang w:val="en-ZA"/>
        </w:rPr>
        <w:t xml:space="preserve">they </w:t>
      </w:r>
      <w:r w:rsidRPr="006450EA">
        <w:rPr>
          <w:rFonts w:cs="Arial"/>
          <w:bCs/>
          <w:iCs/>
          <w:lang w:val="en-ZA"/>
        </w:rPr>
        <w:t>refin</w:t>
      </w:r>
      <w:r w:rsidR="008E0642" w:rsidRPr="006450EA">
        <w:rPr>
          <w:rFonts w:cs="Arial"/>
          <w:bCs/>
          <w:iCs/>
          <w:lang w:val="en-ZA"/>
        </w:rPr>
        <w:t>ed</w:t>
      </w:r>
      <w:r w:rsidRPr="006450EA">
        <w:rPr>
          <w:rFonts w:cs="Arial"/>
          <w:bCs/>
          <w:iCs/>
          <w:lang w:val="en-ZA"/>
        </w:rPr>
        <w:t xml:space="preserve"> the tool illustrated below. </w:t>
      </w:r>
    </w:p>
    <w:p w:rsidR="00C63FC1" w:rsidRPr="006450EA" w:rsidRDefault="00C63FC1" w:rsidP="008E0642">
      <w:pPr>
        <w:autoSpaceDE w:val="0"/>
        <w:autoSpaceDN w:val="0"/>
        <w:adjustRightInd w:val="0"/>
        <w:rPr>
          <w:rFonts w:cs="Arial"/>
          <w:bCs/>
          <w:iCs/>
          <w:lang w:val="en-ZA"/>
        </w:rPr>
      </w:pPr>
    </w:p>
    <w:p w:rsidR="000D0DD0" w:rsidRPr="006450EA" w:rsidRDefault="009F1136" w:rsidP="008E0642">
      <w:pPr>
        <w:autoSpaceDE w:val="0"/>
        <w:autoSpaceDN w:val="0"/>
        <w:adjustRightInd w:val="0"/>
        <w:rPr>
          <w:rFonts w:cs="Palatino-Roman"/>
          <w:i/>
          <w:lang w:val="en-ZA" w:eastAsia="en-ZA"/>
        </w:rPr>
      </w:pPr>
      <w:r w:rsidRPr="006450EA">
        <w:rPr>
          <w:rFonts w:cs="Arial"/>
          <w:bCs/>
          <w:lang w:val="en-ZA"/>
        </w:rPr>
        <w:t>The tool is made up of five categories along a continuum, where a rating of 1 is very negative and suggests that there is “No finding” in the study; at the other end of the continuum is a rating of 5 which they consider the most accomplished interpretation of findings, and which they call “interpretive explanation”.</w:t>
      </w:r>
    </w:p>
    <w:p w:rsidR="000D0DD0" w:rsidRPr="006450EA" w:rsidRDefault="000D0DD0" w:rsidP="000D0DD0">
      <w:pPr>
        <w:tabs>
          <w:tab w:val="num" w:pos="720"/>
        </w:tabs>
        <w:rPr>
          <w:rFonts w:cs="Arial"/>
          <w:bCs/>
          <w:lang w:val="en-ZA"/>
        </w:rPr>
      </w:pPr>
    </w:p>
    <w:p w:rsidR="000D0DD0" w:rsidRPr="006450EA" w:rsidRDefault="007D5F19" w:rsidP="000D0DD0">
      <w:pPr>
        <w:tabs>
          <w:tab w:val="num" w:pos="720"/>
        </w:tabs>
        <w:ind w:left="720"/>
        <w:rPr>
          <w:rFonts w:cs="Arial"/>
          <w:bCs/>
          <w:lang w:val="en-ZA"/>
        </w:rPr>
      </w:pPr>
      <w:r w:rsidRPr="006450EA">
        <w:rPr>
          <w:rFonts w:cs="Arial"/>
          <w:bCs/>
          <w:noProof/>
          <w:lang w:val="en-ZA" w:eastAsia="en-ZA"/>
        </w:rPr>
        <w:drawing>
          <wp:inline distT="0" distB="0" distL="0" distR="0">
            <wp:extent cx="4743450" cy="2638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4743450" cy="2638425"/>
                    </a:xfrm>
                    <a:prstGeom prst="rect">
                      <a:avLst/>
                    </a:prstGeom>
                    <a:noFill/>
                    <a:ln>
                      <a:noFill/>
                    </a:ln>
                  </pic:spPr>
                </pic:pic>
              </a:graphicData>
            </a:graphic>
          </wp:inline>
        </w:drawing>
      </w:r>
    </w:p>
    <w:p w:rsidR="000D0DD0" w:rsidRPr="006450EA" w:rsidRDefault="000D0DD0" w:rsidP="000D0DD0">
      <w:pPr>
        <w:rPr>
          <w:rFonts w:cs="Arial"/>
          <w:bCs/>
          <w:lang w:val="en-ZA"/>
        </w:rPr>
      </w:pPr>
    </w:p>
    <w:p w:rsidR="000D0DD0" w:rsidRPr="006450EA" w:rsidRDefault="000D0DD0" w:rsidP="003D31BC">
      <w:pPr>
        <w:spacing w:after="120"/>
        <w:rPr>
          <w:rFonts w:ascii="Calibri" w:hAnsi="Calibri" w:cs="Arial"/>
          <w:bCs/>
          <w:lang w:val="en-ZA"/>
        </w:rPr>
      </w:pPr>
      <w:r w:rsidRPr="006450EA">
        <w:rPr>
          <w:rFonts w:ascii="Calibri" w:hAnsi="Calibri" w:cs="Arial"/>
          <w:b/>
          <w:bCs/>
          <w:lang w:val="en-ZA"/>
        </w:rPr>
        <w:t xml:space="preserve">Figure: Typology of Qualitative Findings (Sandelowski and Barroso, 2003: 908) </w:t>
      </w:r>
      <w:r w:rsidRPr="006450EA">
        <w:rPr>
          <w:rFonts w:ascii="Calibri" w:hAnsi="Calibri" w:cs="Arial"/>
          <w:bCs/>
          <w:lang w:val="en-ZA"/>
        </w:rPr>
        <w:t>(Based on their diagram</w:t>
      </w:r>
      <w:r w:rsidR="005B6EA1" w:rsidRPr="006450EA">
        <w:rPr>
          <w:rFonts w:ascii="Calibri" w:hAnsi="Calibri" w:cs="Arial"/>
          <w:bCs/>
          <w:lang w:val="en-ZA"/>
        </w:rPr>
        <w:t>)</w:t>
      </w:r>
    </w:p>
    <w:p w:rsidR="00FC4162" w:rsidRDefault="000D0DD0" w:rsidP="003D31BC">
      <w:pPr>
        <w:spacing w:after="120"/>
        <w:rPr>
          <w:rFonts w:cs="Arial"/>
          <w:bCs/>
          <w:lang w:val="en-ZA"/>
        </w:rPr>
      </w:pPr>
      <w:r w:rsidRPr="006450EA">
        <w:rPr>
          <w:rFonts w:cs="Arial"/>
          <w:bCs/>
          <w:lang w:val="en-ZA"/>
        </w:rPr>
        <w:t>The 1</w:t>
      </w:r>
      <w:r w:rsidRPr="006450EA">
        <w:rPr>
          <w:rFonts w:cs="Arial"/>
          <w:bCs/>
          <w:vertAlign w:val="superscript"/>
          <w:lang w:val="en-ZA"/>
        </w:rPr>
        <w:t>st</w:t>
      </w:r>
      <w:r w:rsidRPr="006450EA">
        <w:rPr>
          <w:rFonts w:cs="Arial"/>
          <w:bCs/>
          <w:lang w:val="en-ZA"/>
        </w:rPr>
        <w:t xml:space="preserve"> is closest to the data, i.e. the data is really just re-presented</w:t>
      </w:r>
      <w:r w:rsidR="009F1136" w:rsidRPr="006450EA">
        <w:rPr>
          <w:rFonts w:cs="Arial"/>
          <w:bCs/>
          <w:lang w:val="en-ZA"/>
        </w:rPr>
        <w:t>; the 5th</w:t>
      </w:r>
      <w:r w:rsidRPr="006450EA">
        <w:rPr>
          <w:rFonts w:cs="Arial"/>
          <w:bCs/>
          <w:lang w:val="en-ZA"/>
        </w:rPr>
        <w:t xml:space="preserve"> is furthest from the data, </w:t>
      </w:r>
      <w:r w:rsidR="009F1136" w:rsidRPr="006450EA">
        <w:rPr>
          <w:rFonts w:cs="Arial"/>
          <w:bCs/>
          <w:lang w:val="en-ZA"/>
        </w:rPr>
        <w:t xml:space="preserve">and has been </w:t>
      </w:r>
      <w:r w:rsidRPr="006450EA">
        <w:rPr>
          <w:rFonts w:cs="Arial"/>
          <w:bCs/>
          <w:lang w:val="en-ZA"/>
        </w:rPr>
        <w:t xml:space="preserve">related to a conceptual framework, or taken to a higher level of interpretation. Below we have paraphrased how they </w:t>
      </w:r>
      <w:r w:rsidR="003D31BC" w:rsidRPr="006450EA">
        <w:rPr>
          <w:rFonts w:cs="Arial"/>
          <w:bCs/>
          <w:lang w:val="en-ZA"/>
        </w:rPr>
        <w:t>differentiate</w:t>
      </w:r>
      <w:r w:rsidRPr="006450EA">
        <w:rPr>
          <w:rFonts w:cs="Arial"/>
          <w:bCs/>
          <w:lang w:val="en-ZA"/>
        </w:rPr>
        <w:t xml:space="preserve"> the five categories:</w:t>
      </w:r>
    </w:p>
    <w:p w:rsidR="00CA3CBD" w:rsidRPr="006450EA" w:rsidRDefault="00CA3CBD" w:rsidP="003D31BC">
      <w:pPr>
        <w:spacing w:after="120"/>
        <w:rPr>
          <w:rFonts w:cs="Arial"/>
          <w:bCs/>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621"/>
      </w:tblGrid>
      <w:tr w:rsidR="000D0DD0" w:rsidRPr="006450EA" w:rsidTr="009048DA">
        <w:tc>
          <w:tcPr>
            <w:tcW w:w="2127" w:type="dxa"/>
            <w:shd w:val="clear" w:color="auto" w:fill="auto"/>
          </w:tcPr>
          <w:p w:rsidR="000D0DD0" w:rsidRPr="006450EA" w:rsidRDefault="000D0DD0" w:rsidP="00FD0751">
            <w:pPr>
              <w:rPr>
                <w:rFonts w:ascii="Calibri" w:hAnsi="Calibri" w:cs="Arial"/>
                <w:b/>
                <w:bCs/>
                <w:sz w:val="22"/>
                <w:szCs w:val="22"/>
                <w:lang w:val="en-ZA"/>
              </w:rPr>
            </w:pPr>
            <w:r w:rsidRPr="006450EA">
              <w:rPr>
                <w:rFonts w:ascii="Calibri" w:hAnsi="Calibri" w:cs="Arial"/>
                <w:b/>
                <w:bCs/>
                <w:sz w:val="22"/>
                <w:szCs w:val="22"/>
                <w:lang w:val="en-ZA"/>
              </w:rPr>
              <w:t>Classification</w:t>
            </w:r>
          </w:p>
        </w:tc>
        <w:tc>
          <w:tcPr>
            <w:tcW w:w="6621" w:type="dxa"/>
            <w:shd w:val="clear" w:color="auto" w:fill="auto"/>
          </w:tcPr>
          <w:p w:rsidR="000D0DD0" w:rsidRPr="006450EA" w:rsidRDefault="000D0DD0" w:rsidP="00FD0751">
            <w:pPr>
              <w:rPr>
                <w:rFonts w:ascii="Calibri" w:hAnsi="Calibri" w:cs="Arial"/>
                <w:b/>
                <w:bCs/>
                <w:sz w:val="22"/>
                <w:szCs w:val="22"/>
                <w:lang w:val="en-ZA"/>
              </w:rPr>
            </w:pPr>
            <w:r w:rsidRPr="006450EA">
              <w:rPr>
                <w:rFonts w:ascii="Calibri" w:hAnsi="Calibri" w:cs="Arial"/>
                <w:b/>
                <w:bCs/>
                <w:sz w:val="22"/>
                <w:szCs w:val="22"/>
                <w:lang w:val="en-ZA"/>
              </w:rPr>
              <w:t>Explanation</w:t>
            </w:r>
          </w:p>
        </w:tc>
      </w:tr>
      <w:tr w:rsidR="000D0DD0" w:rsidRPr="006450EA" w:rsidTr="009048DA">
        <w:tc>
          <w:tcPr>
            <w:tcW w:w="2127"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1 No findings, i.e. not research</w:t>
            </w:r>
          </w:p>
        </w:tc>
        <w:tc>
          <w:tcPr>
            <w:tcW w:w="6621"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Simple reproduction of data as if they were findings;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No transformation or interpretation;</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“Heaped” as opposed to “thick” descriptions.</w:t>
            </w:r>
          </w:p>
        </w:tc>
      </w:tr>
      <w:tr w:rsidR="000D0DD0" w:rsidRPr="006450EA" w:rsidTr="009048DA">
        <w:tc>
          <w:tcPr>
            <w:tcW w:w="2127"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2 Topical survey, i.e. not qualitative research</w:t>
            </w:r>
          </w:p>
        </w:tc>
        <w:tc>
          <w:tcPr>
            <w:tcW w:w="6621"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Data reduced to nominal or categorical lists;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Topics frequently introduced by investigators in their questions;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Topics summarised in words or tables;</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Topics “remain on the surface”; data treated as “uncomplicated reports of facts or feelings” (p911);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Distinguished these from quantitative surveys because not statistically representative; usually a sprinkling of quotes;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Variable-orientated - collect information about a range of experiences/responses, not the confluence of variables within a case.</w:t>
            </w:r>
          </w:p>
        </w:tc>
      </w:tr>
      <w:tr w:rsidR="000D0DD0" w:rsidRPr="006450EA" w:rsidTr="009048DA">
        <w:tc>
          <w:tcPr>
            <w:tcW w:w="2127"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lastRenderedPageBreak/>
              <w:t>3 Thematic survey, i.e.</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Exploratory</w:t>
            </w:r>
          </w:p>
        </w:tc>
        <w:tc>
          <w:tcPr>
            <w:tcW w:w="6621"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Greater transformation of data but still at a low level of abstraction;</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conveys underlying or latent patterns in data;</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 xml:space="preserve">More emphasis on qualifying categories or themes through nuanced descriptions; </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Data located contextually, e.g. noting in detail backgrounds of participants.</w:t>
            </w:r>
          </w:p>
        </w:tc>
      </w:tr>
      <w:tr w:rsidR="000D0DD0" w:rsidRPr="006450EA" w:rsidTr="009048DA">
        <w:tc>
          <w:tcPr>
            <w:tcW w:w="2127"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4 Conceptual or Thematic description, i.e. Descriptive</w:t>
            </w:r>
          </w:p>
        </w:tc>
        <w:tc>
          <w:tcPr>
            <w:tcW w:w="6621"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Higher degree of transformation of data;</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Conveys a latent as opposed to a manifest pattern of meaning;</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Authors “imported concepts or themes to reframe phenomena, events or cases”;</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Concepts developed from data or applied from literature/theory;</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Concepts are used to “recast” data;</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Effect is to extend the theoretical concept or to illuminate the phenomenon or experience.</w:t>
            </w:r>
          </w:p>
        </w:tc>
      </w:tr>
      <w:tr w:rsidR="000D0DD0" w:rsidRPr="006450EA" w:rsidTr="009048DA">
        <w:tc>
          <w:tcPr>
            <w:tcW w:w="2127"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5 Interpretive explanation, i.e. Explanatory</w:t>
            </w:r>
          </w:p>
        </w:tc>
        <w:tc>
          <w:tcPr>
            <w:tcW w:w="6621" w:type="dxa"/>
            <w:shd w:val="clear" w:color="auto" w:fill="auto"/>
          </w:tcPr>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Fully transformed data which represent or explain phenomena or target events “in a new way”;</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Manifest as grounded theories, ethnographies;</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Offers a “coherent model of some phenomena or line of argument which addresses causality or essence”; “take a specific view in explaining an experience” (p914);</w:t>
            </w:r>
          </w:p>
          <w:p w:rsidR="000D0DD0" w:rsidRPr="006450EA" w:rsidRDefault="000D0DD0" w:rsidP="00FD0751">
            <w:pPr>
              <w:rPr>
                <w:rFonts w:ascii="Calibri" w:hAnsi="Calibri" w:cs="Arial"/>
                <w:bCs/>
                <w:sz w:val="22"/>
                <w:szCs w:val="22"/>
                <w:lang w:val="en-ZA"/>
              </w:rPr>
            </w:pPr>
            <w:r w:rsidRPr="006450EA">
              <w:rPr>
                <w:rFonts w:ascii="Calibri" w:hAnsi="Calibri" w:cs="Arial"/>
                <w:bCs/>
                <w:sz w:val="22"/>
                <w:szCs w:val="22"/>
                <w:lang w:val="en-ZA"/>
              </w:rPr>
              <w:t>Example: Grove, Kelly, Liu (1997): use the concept of social capital to show how these women escape some of the stigma of HIV.</w:t>
            </w:r>
          </w:p>
        </w:tc>
      </w:tr>
    </w:tbl>
    <w:p w:rsidR="000D0DD0" w:rsidRDefault="000D0DD0" w:rsidP="00984B4E">
      <w:pPr>
        <w:spacing w:before="120"/>
        <w:rPr>
          <w:rFonts w:cs="Arial"/>
          <w:bCs/>
          <w:lang w:val="en-ZA"/>
        </w:rPr>
      </w:pPr>
      <w:r w:rsidRPr="006450EA">
        <w:rPr>
          <w:rFonts w:cs="Arial"/>
          <w:bCs/>
          <w:lang w:val="en-ZA"/>
        </w:rPr>
        <w:t>In the paper, they consider categories 1 and 2 borderline as qualitative studies of sufficient quality to be used in further research. Categories 3-5 are considered worthy of being integrated into further research, and have bee</w:t>
      </w:r>
      <w:r w:rsidR="003D31BC" w:rsidRPr="006450EA">
        <w:rPr>
          <w:rFonts w:cs="Arial"/>
          <w:bCs/>
          <w:lang w:val="en-ZA"/>
        </w:rPr>
        <w:t xml:space="preserve">n assigned different functions, i.e. </w:t>
      </w:r>
      <w:r w:rsidRPr="006450EA">
        <w:rPr>
          <w:rFonts w:cs="Arial"/>
          <w:bCs/>
          <w:lang w:val="en-ZA"/>
        </w:rPr>
        <w:t>3 Exploratory interpretation of findings, 4 Descriptive interpretation, and 5 Explanatory interpretation of findings.</w:t>
      </w:r>
    </w:p>
    <w:p w:rsidR="00C63FC1" w:rsidRPr="006450EA" w:rsidRDefault="00C63FC1" w:rsidP="00984B4E">
      <w:pPr>
        <w:spacing w:before="120"/>
        <w:rPr>
          <w:rFonts w:cs="Arial"/>
          <w:bCs/>
          <w:lang w:val="en-ZA"/>
        </w:rPr>
      </w:pPr>
    </w:p>
    <w:p w:rsidR="000D0DD0" w:rsidRDefault="000D0DD0" w:rsidP="006D6BB8">
      <w:pPr>
        <w:pStyle w:val="NormalWeb"/>
        <w:spacing w:before="120" w:beforeAutospacing="0" w:after="0" w:afterAutospacing="0"/>
        <w:rPr>
          <w:rFonts w:ascii="Cambria" w:hAnsi="Cambria" w:cs="Arial"/>
          <w:bCs/>
          <w:sz w:val="24"/>
          <w:szCs w:val="24"/>
          <w:lang w:val="en-ZA"/>
        </w:rPr>
      </w:pPr>
      <w:r w:rsidRPr="006450EA">
        <w:rPr>
          <w:rFonts w:ascii="Cambria" w:hAnsi="Cambria"/>
          <w:sz w:val="24"/>
          <w:szCs w:val="24"/>
          <w:lang w:val="en-ZA"/>
        </w:rPr>
        <w:t xml:space="preserve">This is a fairly difficult set of ideas, but what is important is to realize that simply and literally re-presenting one’s findings is not considered a sufficient level of interpretation by this group of experts who are working </w:t>
      </w:r>
      <w:r w:rsidR="003D31BC" w:rsidRPr="006450EA">
        <w:rPr>
          <w:rFonts w:ascii="Cambria" w:hAnsi="Cambria"/>
          <w:sz w:val="24"/>
          <w:szCs w:val="24"/>
          <w:lang w:val="en-ZA"/>
        </w:rPr>
        <w:t>to</w:t>
      </w:r>
      <w:r w:rsidRPr="006450EA">
        <w:rPr>
          <w:rFonts w:ascii="Cambria" w:hAnsi="Cambria"/>
          <w:sz w:val="24"/>
          <w:szCs w:val="24"/>
          <w:lang w:val="en-ZA"/>
        </w:rPr>
        <w:t xml:space="preserve"> creat</w:t>
      </w:r>
      <w:r w:rsidR="003D31BC" w:rsidRPr="006450EA">
        <w:rPr>
          <w:rFonts w:ascii="Cambria" w:hAnsi="Cambria"/>
          <w:sz w:val="24"/>
          <w:szCs w:val="24"/>
          <w:lang w:val="en-ZA"/>
        </w:rPr>
        <w:t>e</w:t>
      </w:r>
      <w:r w:rsidRPr="006450EA">
        <w:rPr>
          <w:rFonts w:ascii="Cambria" w:hAnsi="Cambria"/>
          <w:sz w:val="24"/>
          <w:szCs w:val="24"/>
          <w:lang w:val="en-ZA"/>
        </w:rPr>
        <w:t xml:space="preserve"> a system for identifying qualitative studies </w:t>
      </w:r>
      <w:r w:rsidR="003D31BC" w:rsidRPr="006450EA">
        <w:rPr>
          <w:rFonts w:ascii="Cambria" w:hAnsi="Cambria"/>
          <w:sz w:val="24"/>
          <w:szCs w:val="24"/>
          <w:lang w:val="en-ZA"/>
        </w:rPr>
        <w:t>worthy</w:t>
      </w:r>
      <w:r w:rsidRPr="006450EA">
        <w:rPr>
          <w:rFonts w:ascii="Cambria" w:hAnsi="Cambria"/>
          <w:sz w:val="24"/>
          <w:szCs w:val="24"/>
          <w:lang w:val="en-ZA"/>
        </w:rPr>
        <w:t xml:space="preserve"> of integration into further research. </w:t>
      </w:r>
      <w:r w:rsidR="003D31BC" w:rsidRPr="006450EA">
        <w:rPr>
          <w:rFonts w:ascii="Cambria" w:hAnsi="Cambria"/>
          <w:sz w:val="24"/>
          <w:szCs w:val="24"/>
          <w:lang w:val="en-ZA"/>
        </w:rPr>
        <w:t>By way of illustration, he</w:t>
      </w:r>
      <w:r w:rsidRPr="006450EA">
        <w:rPr>
          <w:rFonts w:ascii="Cambria" w:hAnsi="Cambria"/>
          <w:sz w:val="24"/>
          <w:szCs w:val="24"/>
          <w:lang w:val="en-ZA"/>
        </w:rPr>
        <w:t>re is an extract from a study c</w:t>
      </w:r>
      <w:r w:rsidR="00C42370" w:rsidRPr="006450EA">
        <w:rPr>
          <w:rFonts w:ascii="Cambria" w:hAnsi="Cambria"/>
          <w:sz w:val="24"/>
          <w:szCs w:val="24"/>
          <w:lang w:val="en-ZA"/>
        </w:rPr>
        <w:t xml:space="preserve">lassified </w:t>
      </w:r>
      <w:r w:rsidRPr="006450EA">
        <w:rPr>
          <w:rFonts w:ascii="Cambria" w:hAnsi="Cambria"/>
          <w:sz w:val="24"/>
          <w:szCs w:val="24"/>
          <w:lang w:val="en-ZA"/>
        </w:rPr>
        <w:t xml:space="preserve">by Sandelowski and Barroso (2003) </w:t>
      </w:r>
      <w:r w:rsidR="003D31BC" w:rsidRPr="006450EA">
        <w:rPr>
          <w:rFonts w:ascii="Cambria" w:hAnsi="Cambria"/>
          <w:sz w:val="24"/>
          <w:szCs w:val="24"/>
          <w:lang w:val="en-ZA"/>
        </w:rPr>
        <w:t>as</w:t>
      </w:r>
      <w:r w:rsidRPr="006450EA">
        <w:rPr>
          <w:rFonts w:ascii="Cambria" w:hAnsi="Cambria"/>
          <w:sz w:val="24"/>
          <w:szCs w:val="24"/>
          <w:lang w:val="en-ZA"/>
        </w:rPr>
        <w:t xml:space="preserve"> category 5 (</w:t>
      </w:r>
      <w:r w:rsidRPr="006450EA">
        <w:rPr>
          <w:rFonts w:ascii="Cambria" w:hAnsi="Cambria" w:cs="Arial"/>
          <w:bCs/>
          <w:sz w:val="24"/>
          <w:szCs w:val="24"/>
          <w:lang w:val="en-ZA"/>
        </w:rPr>
        <w:t xml:space="preserve">Interpretive explanation). Read it and consider what raises it above “simply reproducing the data” (category 1). </w:t>
      </w:r>
    </w:p>
    <w:p w:rsidR="00C63FC1" w:rsidRPr="006450EA" w:rsidRDefault="00C63FC1" w:rsidP="006D6BB8">
      <w:pPr>
        <w:pStyle w:val="NormalWeb"/>
        <w:spacing w:before="120" w:beforeAutospacing="0" w:after="0" w:afterAutospacing="0"/>
        <w:rPr>
          <w:rFonts w:ascii="Cambria" w:hAnsi="Cambria" w:cs="Arial"/>
          <w:bCs/>
          <w:sz w:val="24"/>
          <w:szCs w:val="24"/>
          <w:lang w:val="en-ZA"/>
        </w:rPr>
      </w:pPr>
    </w:p>
    <w:p w:rsidR="000D0DD0" w:rsidRDefault="000D0DD0" w:rsidP="006D6BB8">
      <w:pPr>
        <w:spacing w:before="120"/>
        <w:rPr>
          <w:rStyle w:val="citation-productname"/>
          <w:lang w:val="en-ZA"/>
        </w:rPr>
      </w:pPr>
      <w:r w:rsidRPr="006450EA">
        <w:rPr>
          <w:rStyle w:val="Title1"/>
          <w:lang w:val="en-ZA"/>
        </w:rPr>
        <w:t>It comes from an article called: But nice girls don't get it': women, symbolic capital, and the social construction of AIDS.</w:t>
      </w:r>
      <w:r w:rsidRPr="006450EA">
        <w:rPr>
          <w:rStyle w:val="citation-details"/>
          <w:b/>
          <w:bCs/>
          <w:i/>
          <w:iCs/>
          <w:lang w:val="en-ZA"/>
        </w:rPr>
        <w:t xml:space="preserve"> </w:t>
      </w:r>
      <w:r w:rsidRPr="006450EA">
        <w:rPr>
          <w:rStyle w:val="citation-details"/>
          <w:bCs/>
          <w:iCs/>
          <w:lang w:val="en-ZA"/>
        </w:rPr>
        <w:t>It is by</w:t>
      </w:r>
      <w:r w:rsidRPr="006450EA">
        <w:rPr>
          <w:rStyle w:val="citation-details"/>
          <w:b/>
          <w:bCs/>
          <w:i/>
          <w:iCs/>
          <w:lang w:val="en-ZA"/>
        </w:rPr>
        <w:t xml:space="preserve"> </w:t>
      </w:r>
      <w:r w:rsidRPr="006450EA">
        <w:rPr>
          <w:rStyle w:val="author"/>
          <w:lang w:val="en-ZA"/>
        </w:rPr>
        <w:t xml:space="preserve">Kathleen A. Grove, Donald P. Kelly, and Judith Liu, and published in the October 1997  </w:t>
      </w:r>
      <w:r w:rsidRPr="006450EA">
        <w:rPr>
          <w:rStyle w:val="author"/>
          <w:i/>
          <w:lang w:val="en-ZA"/>
        </w:rPr>
        <w:t>J</w:t>
      </w:r>
      <w:r w:rsidRPr="006450EA">
        <w:rPr>
          <w:rStyle w:val="citation-details"/>
          <w:bCs/>
          <w:i/>
          <w:iCs/>
          <w:lang w:val="en-ZA"/>
        </w:rPr>
        <w:t>ournal of Contemporary Ethnography,</w:t>
      </w:r>
      <w:r w:rsidRPr="006450EA">
        <w:rPr>
          <w:rStyle w:val="citation-details"/>
          <w:lang w:val="en-ZA"/>
        </w:rPr>
        <w:t> </w:t>
      </w:r>
      <w:r w:rsidRPr="006450EA">
        <w:rPr>
          <w:rStyle w:val="citation-volumes"/>
          <w:lang w:val="en-ZA"/>
        </w:rPr>
        <w:t>26 (</w:t>
      </w:r>
      <w:r w:rsidRPr="006450EA">
        <w:rPr>
          <w:rStyle w:val="citation-issuenumber"/>
          <w:lang w:val="en-ZA"/>
        </w:rPr>
        <w:t>3):</w:t>
      </w:r>
      <w:r w:rsidRPr="006450EA">
        <w:rPr>
          <w:rStyle w:val="citation-page"/>
          <w:lang w:val="en-ZA"/>
        </w:rPr>
        <w:t xml:space="preserve"> 317 onwards</w:t>
      </w:r>
      <w:r w:rsidRPr="006450EA">
        <w:rPr>
          <w:rStyle w:val="citation-productname"/>
          <w:lang w:val="en-ZA"/>
        </w:rPr>
        <w:t>. </w:t>
      </w:r>
      <w:r w:rsidR="006F2A37" w:rsidRPr="006450EA">
        <w:rPr>
          <w:rStyle w:val="citation-productname"/>
          <w:lang w:val="en-ZA"/>
        </w:rPr>
        <w:t>Here is the Abstract first, followed by the discussion of the last theme and the Conclusion.</w:t>
      </w:r>
    </w:p>
    <w:p w:rsidR="00C63FC1" w:rsidRDefault="00C63FC1" w:rsidP="006D6BB8">
      <w:pPr>
        <w:spacing w:before="120"/>
        <w:rPr>
          <w:rStyle w:val="citation-productname"/>
          <w:lang w:val="en-ZA"/>
        </w:rPr>
      </w:pPr>
    </w:p>
    <w:p w:rsidR="000C77F6" w:rsidRDefault="000C77F6" w:rsidP="006D6BB8">
      <w:pPr>
        <w:spacing w:before="120"/>
        <w:rPr>
          <w:rStyle w:val="citation-productname"/>
          <w:lang w:val="en-ZA"/>
        </w:rPr>
      </w:pPr>
    </w:p>
    <w:p w:rsidR="005B6D4C" w:rsidRPr="006450EA" w:rsidRDefault="005B6D4C" w:rsidP="006D6BB8">
      <w:pPr>
        <w:spacing w:before="120"/>
        <w:rPr>
          <w:rStyle w:val="citation-productname"/>
          <w:rFonts w:ascii="Trebuchet MS" w:hAnsi="Trebuchet MS"/>
          <w:b/>
          <w:lang w:val="en-ZA"/>
        </w:rPr>
      </w:pPr>
      <w:r w:rsidRPr="006450EA">
        <w:rPr>
          <w:rStyle w:val="citation-productname"/>
          <w:rFonts w:ascii="Trebuchet MS" w:hAnsi="Trebuchet MS"/>
          <w:b/>
          <w:lang w:val="en-ZA"/>
        </w:rPr>
        <w:lastRenderedPageBreak/>
        <w:t>Task 3 – Reflect on a set of findings</w:t>
      </w:r>
    </w:p>
    <w:p w:rsidR="005B6D4C" w:rsidRPr="006450EA" w:rsidRDefault="005B6D4C" w:rsidP="006D6BB8">
      <w:pPr>
        <w:spacing w:before="120"/>
        <w:rPr>
          <w:rFonts w:ascii="Calibri" w:hAnsi="Calibri"/>
          <w:lang w:val="en-ZA"/>
        </w:rPr>
      </w:pPr>
      <w:r w:rsidRPr="006450EA">
        <w:rPr>
          <w:rFonts w:ascii="Calibri" w:hAnsi="Calibri"/>
          <w:lang w:val="en-ZA"/>
        </w:rPr>
        <w:t>This is not an easy task, but read the Abstract and the discussion which follows, and try to assess what lifts this discussion above being merely a re-presentation of the data.</w:t>
      </w:r>
      <w:r w:rsidR="00C64349" w:rsidRPr="006450EA">
        <w:rPr>
          <w:rFonts w:ascii="Calibri" w:hAnsi="Calibri"/>
          <w:lang w:val="en-ZA"/>
        </w:rPr>
        <w:t xml:space="preserve"> We call this a meta-analysis. You are not so much looking at the data itself, but at the kinds of inferences and meanings</w:t>
      </w:r>
      <w:r w:rsidR="009048E2" w:rsidRPr="006450EA">
        <w:rPr>
          <w:rFonts w:ascii="Calibri" w:hAnsi="Calibri"/>
          <w:lang w:val="en-ZA"/>
        </w:rPr>
        <w:t xml:space="preserve"> the authors make, and </w:t>
      </w:r>
      <w:r w:rsidR="00C64349" w:rsidRPr="006450EA">
        <w:rPr>
          <w:rFonts w:ascii="Calibri" w:hAnsi="Calibri"/>
          <w:lang w:val="en-ZA"/>
        </w:rPr>
        <w:t>t</w:t>
      </w:r>
      <w:r w:rsidR="009048E2" w:rsidRPr="006450EA">
        <w:rPr>
          <w:rFonts w:ascii="Calibri" w:hAnsi="Calibri"/>
          <w:lang w:val="en-ZA"/>
        </w:rPr>
        <w:t>he linkages they</w:t>
      </w:r>
      <w:r w:rsidR="00C64349" w:rsidRPr="006450EA">
        <w:rPr>
          <w:rFonts w:ascii="Calibri" w:hAnsi="Calibri"/>
          <w:lang w:val="en-ZA"/>
        </w:rPr>
        <w:t xml:space="preserve"> suggest</w:t>
      </w:r>
      <w:r w:rsidR="009048E2" w:rsidRPr="006450EA">
        <w:rPr>
          <w:rFonts w:ascii="Calibri" w:hAnsi="Calibri"/>
          <w:lang w:val="en-ZA"/>
        </w:rPr>
        <w:t xml:space="preserve"> during the discussion</w:t>
      </w:r>
      <w:r w:rsidR="00C64349" w:rsidRPr="006450EA">
        <w:rPr>
          <w:rFonts w:ascii="Calibri" w:hAnsi="Calibri"/>
          <w:lang w:val="en-ZA"/>
        </w:rPr>
        <w:t>.</w:t>
      </w:r>
    </w:p>
    <w:p w:rsidR="006D6BB8" w:rsidRPr="006450EA" w:rsidRDefault="000D0DD0" w:rsidP="00912930">
      <w:pPr>
        <w:pStyle w:val="small"/>
        <w:spacing w:before="120" w:beforeAutospacing="0" w:after="0" w:afterAutospacing="0"/>
        <w:ind w:left="720"/>
        <w:rPr>
          <w:rStyle w:val="small1"/>
          <w:sz w:val="22"/>
          <w:szCs w:val="22"/>
          <w:lang w:val="en-ZA"/>
        </w:rPr>
      </w:pPr>
      <w:r w:rsidRPr="006450EA">
        <w:rPr>
          <w:rStyle w:val="small1"/>
          <w:b/>
          <w:bCs/>
          <w:sz w:val="22"/>
          <w:szCs w:val="22"/>
          <w:lang w:val="en-ZA"/>
        </w:rPr>
        <w:t>Abstract:</w:t>
      </w:r>
      <w:r w:rsidRPr="006450EA">
        <w:rPr>
          <w:rStyle w:val="small1"/>
          <w:sz w:val="22"/>
          <w:szCs w:val="22"/>
          <w:lang w:val="en-ZA"/>
        </w:rPr>
        <w:t xml:space="preserve"> </w:t>
      </w:r>
    </w:p>
    <w:p w:rsidR="000D0DD0" w:rsidRPr="006450EA" w:rsidRDefault="000D0DD0" w:rsidP="00912930">
      <w:pPr>
        <w:pStyle w:val="small"/>
        <w:spacing w:before="120" w:beforeAutospacing="0" w:after="120" w:afterAutospacing="0"/>
        <w:ind w:left="720"/>
        <w:rPr>
          <w:sz w:val="22"/>
          <w:szCs w:val="22"/>
          <w:lang w:val="en-ZA"/>
        </w:rPr>
      </w:pPr>
      <w:r w:rsidRPr="006450EA">
        <w:rPr>
          <w:sz w:val="22"/>
          <w:szCs w:val="22"/>
          <w:lang w:val="en-ZA"/>
        </w:rPr>
        <w:t xml:space="preserve">This ethnographic study </w:t>
      </w:r>
      <w:r w:rsidR="009B43B0" w:rsidRPr="006450EA">
        <w:rPr>
          <w:sz w:val="22"/>
          <w:szCs w:val="22"/>
          <w:lang w:val="en-ZA"/>
        </w:rPr>
        <w:t>analyses</w:t>
      </w:r>
      <w:r w:rsidRPr="006450EA">
        <w:rPr>
          <w:sz w:val="22"/>
          <w:szCs w:val="22"/>
          <w:lang w:val="en-ZA"/>
        </w:rPr>
        <w:t xml:space="preserve"> the experiences of a group of women who are HIV-seropositive and possess one or more signs of socially respected symbolic capital. They are White, heterosexual, married, and/or middle class. Symbolic capital translates into social power and allows these women to control disclosure of their HIV status. Even when they reveal their HIV status, symbolic capital allows them to remain "nice girls" in the eyes of others. Ironically, attempts to protect their moral status help to reproduce dominant social and cultural constructions that continue to link AIDS with risk groups. The data suggest that the protective status afforded by their symbolic capital is a double-edged sword protecting them from stigma but also potentially delaying their HIV diagnosis and treatment.</w:t>
      </w:r>
    </w:p>
    <w:p w:rsidR="000D0DD0" w:rsidRPr="006450EA" w:rsidRDefault="000D0DD0" w:rsidP="000D0DD0">
      <w:pPr>
        <w:rPr>
          <w:lang w:val="en-ZA"/>
        </w:rPr>
      </w:pPr>
      <w:r w:rsidRPr="006450EA">
        <w:rPr>
          <w:rStyle w:val="citation-productname"/>
          <w:lang w:val="en-ZA"/>
        </w:rPr>
        <w:t>This theme focuses on Confidants.</w:t>
      </w:r>
    </w:p>
    <w:p w:rsidR="000D0DD0" w:rsidRPr="006450EA" w:rsidRDefault="000D0DD0" w:rsidP="003B6D14">
      <w:pPr>
        <w:pStyle w:val="NormalWeb"/>
        <w:spacing w:before="120" w:beforeAutospacing="0" w:after="60" w:afterAutospacing="0"/>
        <w:ind w:left="426"/>
        <w:rPr>
          <w:rFonts w:ascii="Times New Roman" w:hAnsi="Times New Roman"/>
          <w:b/>
          <w:sz w:val="22"/>
          <w:szCs w:val="22"/>
          <w:lang w:val="en-ZA"/>
        </w:rPr>
      </w:pPr>
      <w:r w:rsidRPr="006450EA">
        <w:rPr>
          <w:rFonts w:ascii="Times New Roman" w:hAnsi="Times New Roman"/>
          <w:b/>
          <w:sz w:val="22"/>
          <w:szCs w:val="22"/>
          <w:lang w:val="en-ZA"/>
        </w:rPr>
        <w:t xml:space="preserve">CONFIDANTS </w:t>
      </w:r>
    </w:p>
    <w:p w:rsidR="00984B4E" w:rsidRPr="006450EA" w:rsidRDefault="000D0DD0" w:rsidP="003B6D14">
      <w:pPr>
        <w:pStyle w:val="NormalWeb"/>
        <w:spacing w:before="0" w:beforeAutospacing="0" w:after="120" w:afterAutospacing="0"/>
        <w:ind w:left="426"/>
        <w:rPr>
          <w:rFonts w:ascii="Times New Roman" w:hAnsi="Times New Roman"/>
          <w:sz w:val="22"/>
          <w:szCs w:val="22"/>
          <w:lang w:val="en-ZA"/>
        </w:rPr>
      </w:pPr>
      <w:r w:rsidRPr="006450EA">
        <w:rPr>
          <w:rFonts w:ascii="Times New Roman" w:hAnsi="Times New Roman"/>
          <w:sz w:val="22"/>
          <w:szCs w:val="22"/>
          <w:lang w:val="en-ZA"/>
        </w:rPr>
        <w:t>The second role set the women in our study delineated were confidants</w:t>
      </w:r>
      <w:r w:rsidR="00CC2BF6" w:rsidRPr="006450EA">
        <w:rPr>
          <w:rFonts w:ascii="Times New Roman" w:hAnsi="Times New Roman"/>
          <w:sz w:val="22"/>
          <w:szCs w:val="22"/>
          <w:lang w:val="en-ZA"/>
        </w:rPr>
        <w:t>,</w:t>
      </w:r>
      <w:r w:rsidRPr="006450EA">
        <w:rPr>
          <w:rFonts w:ascii="Times New Roman" w:hAnsi="Times New Roman"/>
          <w:sz w:val="22"/>
          <w:szCs w:val="22"/>
          <w:lang w:val="en-ZA"/>
        </w:rPr>
        <w:t xml:space="preserve"> primarily family and friends. When women made the decision to reveal their HIV status to confidants, normalizing their condition was crucial. Disclosure was always done on a one-to-one basis and involved conscious attempts to manage the meaning of being HIV-seropositive. </w:t>
      </w:r>
    </w:p>
    <w:p w:rsidR="000D0DD0" w:rsidRPr="006450EA" w:rsidRDefault="000D0DD0" w:rsidP="003B6D14">
      <w:pPr>
        <w:pStyle w:val="NormalWeb"/>
        <w:spacing w:before="0" w:beforeAutospacing="0" w:after="12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Interview data revealed that women with symbolic capital were able to disclose their condition to "safe others," garner sympathy, and continue to have these people in their lives. After disclosure, all but one woman in our sample continued to receive support and acceptance from family and friends. This is in sharp contrast to the gay men in Sandstrom's (1994) sample. In that study, sympathetic responses were met with ambivalence by persons with AIDS, since they were perceived to block attempts at normalization and complete acceptance. Women in our sample, however, were able to elicit sympathy without being marginalized. </w:t>
      </w:r>
    </w:p>
    <w:p w:rsidR="000D0DD0" w:rsidRPr="006450EA" w:rsidRDefault="000D0DD0" w:rsidP="003B6D14">
      <w:pPr>
        <w:pStyle w:val="NormalWeb"/>
        <w:spacing w:before="0" w:beforeAutospacing="0" w:after="12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Clark's research suggests that sympathy reflects a set of unwritten rules and involves consideration of the other's moral worth, their complicity in their plight, and their social status (Clark 1991, 195). The women we interviewed had many common threads in their illness careers and shared a set of career contingencies that combined to protect their identity and social fate. Their symbolic capital earned them "sympathy credits" (Clark 1991, 196). They were seen as individuals who merited genuine concern without being socially isolated -- the fate of many who are discredited. </w:t>
      </w:r>
    </w:p>
    <w:p w:rsidR="000D0DD0" w:rsidRPr="006450EA" w:rsidRDefault="000D0DD0" w:rsidP="003B6D14">
      <w:pPr>
        <w:pStyle w:val="NormalWeb"/>
        <w:spacing w:before="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This ability to draw on sympathy credits and social margin is illustrated by Mary, a former office manager who had recently gone on disability for AIDS. Her husband had died a few years earlier from AIDS. Reflecting on the situation of other individuals she knows with AIDS, she said: </w:t>
      </w:r>
    </w:p>
    <w:p w:rsidR="000D0DD0" w:rsidRPr="006450EA" w:rsidRDefault="000D0DD0" w:rsidP="00201B80">
      <w:pPr>
        <w:pStyle w:val="NormalWeb"/>
        <w:spacing w:before="60" w:beforeAutospacing="0" w:after="0" w:afterAutospacing="0"/>
        <w:ind w:left="720" w:firstLine="720"/>
        <w:rPr>
          <w:rFonts w:ascii="Times New Roman" w:hAnsi="Times New Roman"/>
          <w:i/>
          <w:sz w:val="22"/>
          <w:szCs w:val="22"/>
          <w:lang w:val="en-ZA"/>
        </w:rPr>
      </w:pPr>
      <w:r w:rsidRPr="006450EA">
        <w:rPr>
          <w:rFonts w:ascii="Times New Roman" w:hAnsi="Times New Roman"/>
          <w:i/>
          <w:sz w:val="22"/>
          <w:szCs w:val="22"/>
          <w:lang w:val="en-ZA"/>
        </w:rPr>
        <w:t xml:space="preserve">It's funny, my friend Phil's parents look at me as a true victim because I'm a woman. He's gay [and has AIDS] but they see me as the true victim in this. He told them, </w:t>
      </w:r>
      <w:r w:rsidRPr="006450EA">
        <w:rPr>
          <w:rFonts w:ascii="Times New Roman" w:hAnsi="Times New Roman"/>
          <w:i/>
          <w:sz w:val="22"/>
          <w:szCs w:val="22"/>
          <w:lang w:val="en-ZA"/>
        </w:rPr>
        <w:lastRenderedPageBreak/>
        <w:t xml:space="preserve">"Why? She got it the same way I did." They don't see it that way. I think it's harder for guys because guys [with AIDS] automatically are assumed to be gay. </w:t>
      </w:r>
    </w:p>
    <w:p w:rsidR="000D0DD0" w:rsidRPr="006450EA" w:rsidRDefault="00F65C73" w:rsidP="000D0DD0">
      <w:pPr>
        <w:pStyle w:val="NormalWeb"/>
        <w:spacing w:before="0" w:beforeAutospacing="0" w:after="0" w:afterAutospacing="0"/>
        <w:ind w:left="720"/>
        <w:rPr>
          <w:rFonts w:ascii="Times New Roman" w:hAnsi="Times New Roman"/>
          <w:sz w:val="22"/>
          <w:szCs w:val="22"/>
          <w:lang w:val="en-ZA"/>
        </w:rPr>
      </w:pPr>
      <w:r>
        <w:rPr>
          <w:rFonts w:ascii="Times New Roman" w:hAnsi="Times New Roman"/>
          <w:i/>
          <w:noProof/>
          <w:sz w:val="22"/>
          <w:szCs w:val="22"/>
          <w:lang w:val="en-ZA" w:eastAsia="en-ZA"/>
        </w:rPr>
        <mc:AlternateContent>
          <mc:Choice Requires="wps">
            <w:drawing>
              <wp:anchor distT="0" distB="0" distL="114300" distR="114300" simplePos="0" relativeHeight="251690496" behindDoc="0" locked="0" layoutInCell="1" allowOverlap="1">
                <wp:simplePos x="0" y="0"/>
                <wp:positionH relativeFrom="column">
                  <wp:posOffset>180975</wp:posOffset>
                </wp:positionH>
                <wp:positionV relativeFrom="paragraph">
                  <wp:posOffset>86995</wp:posOffset>
                </wp:positionV>
                <wp:extent cx="5429250" cy="1181100"/>
                <wp:effectExtent l="0" t="76200" r="19050" b="19050"/>
                <wp:wrapNone/>
                <wp:docPr id="1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181100"/>
                        </a:xfrm>
                        <a:prstGeom prst="wedgeRoundRectCallout">
                          <a:avLst>
                            <a:gd name="adj1" fmla="val -5861"/>
                            <a:gd name="adj2" fmla="val -54986"/>
                            <a:gd name="adj3" fmla="val 16667"/>
                          </a:avLst>
                        </a:prstGeom>
                        <a:solidFill>
                          <a:srgbClr val="FFFFFF"/>
                        </a:solidFill>
                        <a:ln w="9525">
                          <a:solidFill>
                            <a:srgbClr val="000000"/>
                          </a:solidFill>
                          <a:miter lim="800000"/>
                          <a:headEnd/>
                          <a:tailEnd/>
                        </a:ln>
                      </wps:spPr>
                      <wps:txbx>
                        <w:txbxContent>
                          <w:p w:rsidR="00C300C5" w:rsidRPr="009048DA" w:rsidRDefault="00C300C5">
                            <w:pPr>
                              <w:rPr>
                                <w:rFonts w:ascii="Calibri" w:hAnsi="Calibri"/>
                                <w:sz w:val="20"/>
                                <w:szCs w:val="20"/>
                              </w:rPr>
                            </w:pPr>
                            <w:r w:rsidRPr="009048DA">
                              <w:rPr>
                                <w:rFonts w:ascii="Calibri" w:hAnsi="Calibri"/>
                                <w:sz w:val="20"/>
                                <w:szCs w:val="20"/>
                              </w:rPr>
                              <w:t xml:space="preserve">This data could have been described literally as a comparison of stigma imposed on men and women, but the authors locate this data within a discussion of “sympathy credits” upon which they elaborate, and the extent to which Mary’s male friend’s parents see their son’s AIDS as the result of “deviant behavior” and hers as being the result of her victimhood. In other words, the authors situate the data in a much more complex conceptual arena, drawing on knowledge and understanding from the literature, and perhaps from Psychology and Sociology.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96" type="#_x0000_t62" style="position:absolute;left:0;text-align:left;margin-left:14.25pt;margin-top:6.85pt;width:427.5pt;height:9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7NZAIAANoEAAAOAAAAZHJzL2Uyb0RvYy54bWysVF9v0zAQf0fiO1h+39KEtmujpdPUMYQ0&#10;YNrgA7i2kxhsX7DdpuPTc3bakgJPiDxYd7nz7/787nx9szea7KTzCmxF88sJJdJyEMo2Ff3y+f5i&#10;QYkPzAqmwcqKvkhPb1avX133XSkLaEEL6QiCWF/2XUXbELoyyzxvpWH+Ejpp0ViDMyyg6ppMONYj&#10;utFZMZnMsx6c6Bxw6T3+vRuMdJXw61ry8KmuvQxEVxRzC+l06dzEM1tds7JxrGsVP6TB/iELw5TF&#10;oCeoOxYY2Tr1B5RR3IGHOlxyMBnUteIy1YDV5JPfqnluWSdTLdgc353a5P8fLP+4e3RECeQup8Qy&#10;gxzdbgOk0CSfz2OH+s6X6PjcPbpYo+8egH/zxMK6ZbaRt85B30omMK88+mdnF6Li8SrZ9B9AID5D&#10;/NSsfe1MBMQ2kH3i5OXEidwHwvHnbFosixlSx9GW54s8nyTWMlYer3fOh3cSDIlCRXspGvkEWyue&#10;kP410xq2IcVjuwcfEkviUCoTX7Hs2mgkfcc0uZgt5qkEZHLkU5z7TJeL1JdzpzdjJ+zc/Cr1gpWH&#10;sJjxMdPURdBK3Cutk+KazVo7gjlU9D59h8t+7KYt6Su6nBWzVM+ZzY8hJun7G4RRARdOK1PRxcmJ&#10;lZG+t1akdQhM6UHGlLU98BkpHEYh7Df7NDLzRYwQ+d2AeEGGHQwLhg8CCi24H5T0uFwV9d+3zElK&#10;9HuLU7LMp9O4jUmZzq4KVNzYshlbmOUIVdFAySCuw7DB286ppsVIeWqHhTi5tQrHERyyOuSPC4TS&#10;2YaO9eT160la/QQAAP//AwBQSwMEFAAGAAgAAAAhAE5swZHdAAAACQEAAA8AAABkcnMvZG93bnJl&#10;di54bWxMj8FOwzAQRO9I/IO1SNyoQ6q2bohToRbOiIIKRzfeJlHjdWS7bfh7lhM97pvR7Ey5Gl0v&#10;zhhi50nD4yQDgVR721Gj4fPj9UGBiMmQNb0n1PCDEVbV7U1pCusv9I7nbWoEh1AsjIY2paGQMtYt&#10;OhMnfkBi7eCDM4nP0EgbzIXDXS/zLJtLZzriD60ZcN1ifdyenIZwqJvNzLyo/C3Mh+b7uNusv3Za&#10;39+Nz08gEo7p3wx/9bk6VNxp709ko+g15GrGTubTBQjWlZoy2DNYLhcgq1JeL6h+AQAA//8DAFBL&#10;AQItABQABgAIAAAAIQC2gziS/gAAAOEBAAATAAAAAAAAAAAAAAAAAAAAAABbQ29udGVudF9UeXBl&#10;c10ueG1sUEsBAi0AFAAGAAgAAAAhADj9If/WAAAAlAEAAAsAAAAAAAAAAAAAAAAALwEAAF9yZWxz&#10;Ly5yZWxzUEsBAi0AFAAGAAgAAAAhAKk+Ds1kAgAA2gQAAA4AAAAAAAAAAAAAAAAALgIAAGRycy9l&#10;Mm9Eb2MueG1sUEsBAi0AFAAGAAgAAAAhAE5swZHdAAAACQEAAA8AAAAAAAAAAAAAAAAAvgQAAGRy&#10;cy9kb3ducmV2LnhtbFBLBQYAAAAABAAEAPMAAADIBQAAAAA=&#10;" adj="9534,-1077">
                <v:textbox>
                  <w:txbxContent>
                    <w:p w:rsidR="00C300C5" w:rsidRPr="009048DA" w:rsidRDefault="00C300C5">
                      <w:pPr>
                        <w:rPr>
                          <w:rFonts w:ascii="Calibri" w:hAnsi="Calibri"/>
                          <w:sz w:val="20"/>
                          <w:szCs w:val="20"/>
                        </w:rPr>
                      </w:pPr>
                      <w:r w:rsidRPr="009048DA">
                        <w:rPr>
                          <w:rFonts w:ascii="Calibri" w:hAnsi="Calibri"/>
                          <w:sz w:val="20"/>
                          <w:szCs w:val="20"/>
                        </w:rPr>
                        <w:t xml:space="preserve">This data could have been described literally as a comparison of stigma imposed on men and women, but the authors locate this data within a discussion of “sympathy credits” upon which they elaborate, and the extent to which Mary’s male friend’s parents see their son’s AIDS as the result of “deviant behavior” and hers as being the result of her victimhood. In other words, the authors situate the data in a much more complex conceptual arena, drawing on knowledge and understanding from the literature, and perhaps from Psychology and Sociology. </w:t>
                      </w:r>
                    </w:p>
                  </w:txbxContent>
                </v:textbox>
              </v:shape>
            </w:pict>
          </mc:Fallback>
        </mc:AlternateContent>
      </w:r>
    </w:p>
    <w:p w:rsidR="00CC2BF6" w:rsidRPr="006450EA" w:rsidRDefault="00CC2BF6" w:rsidP="00984B4E">
      <w:pPr>
        <w:pStyle w:val="NormalWeb"/>
        <w:spacing w:before="120" w:beforeAutospacing="0" w:after="0" w:afterAutospacing="0"/>
        <w:ind w:left="720"/>
        <w:rPr>
          <w:rFonts w:ascii="Times New Roman" w:hAnsi="Times New Roman"/>
          <w:sz w:val="22"/>
          <w:szCs w:val="22"/>
          <w:lang w:val="en-ZA"/>
        </w:rPr>
      </w:pPr>
    </w:p>
    <w:p w:rsidR="00CC2BF6" w:rsidRPr="006450EA" w:rsidRDefault="00CC2BF6" w:rsidP="00984B4E">
      <w:pPr>
        <w:pStyle w:val="NormalWeb"/>
        <w:spacing w:before="120" w:beforeAutospacing="0" w:after="0" w:afterAutospacing="0"/>
        <w:ind w:left="720"/>
        <w:rPr>
          <w:rFonts w:ascii="Times New Roman" w:hAnsi="Times New Roman"/>
          <w:sz w:val="22"/>
          <w:szCs w:val="22"/>
          <w:lang w:val="en-ZA"/>
        </w:rPr>
      </w:pPr>
    </w:p>
    <w:p w:rsidR="00CC2BF6" w:rsidRPr="006450EA" w:rsidRDefault="00CC2BF6" w:rsidP="00984B4E">
      <w:pPr>
        <w:pStyle w:val="NormalWeb"/>
        <w:spacing w:before="120" w:beforeAutospacing="0" w:after="0" w:afterAutospacing="0"/>
        <w:ind w:left="720"/>
        <w:rPr>
          <w:rFonts w:ascii="Times New Roman" w:hAnsi="Times New Roman"/>
          <w:sz w:val="22"/>
          <w:szCs w:val="22"/>
          <w:lang w:val="en-ZA"/>
        </w:rPr>
      </w:pPr>
    </w:p>
    <w:p w:rsidR="00CC2BF6" w:rsidRPr="006450EA" w:rsidRDefault="00CC2BF6" w:rsidP="00984B4E">
      <w:pPr>
        <w:pStyle w:val="NormalWeb"/>
        <w:spacing w:before="120" w:beforeAutospacing="0" w:after="0" w:afterAutospacing="0"/>
        <w:ind w:left="720"/>
        <w:rPr>
          <w:rFonts w:ascii="Times New Roman" w:hAnsi="Times New Roman"/>
          <w:sz w:val="22"/>
          <w:szCs w:val="22"/>
          <w:lang w:val="en-ZA"/>
        </w:rPr>
      </w:pPr>
    </w:p>
    <w:p w:rsidR="00CC2BF6" w:rsidRPr="006450EA" w:rsidRDefault="00CC2BF6" w:rsidP="00984B4E">
      <w:pPr>
        <w:pStyle w:val="NormalWeb"/>
        <w:spacing w:before="120" w:beforeAutospacing="0" w:after="0" w:afterAutospacing="0"/>
        <w:ind w:left="720"/>
        <w:rPr>
          <w:rFonts w:ascii="Times New Roman" w:hAnsi="Times New Roman"/>
          <w:sz w:val="22"/>
          <w:szCs w:val="22"/>
          <w:lang w:val="en-ZA"/>
        </w:rPr>
      </w:pP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The women in our study are in a unique position; although they are stigmatized, they are not morally ostracized. Compare, for instance, their experience with gay men described in studies by Sandstrom (1994), Conrad (1990), and Weitz (1990). In these studies, individuals with HIV/AIDS experience isolation and marginality. Sandstrom, for instance, found that men with AIDS are doubly stigmatized for being infected and for being gay (1994). Unlike the women in our study, normalization is far more complicated for gay-identified men because the presence of two possible spoiled identities makes it impossible for them to segment their role sets within society in general. That is, gay-identified men are never above suspicion for being infected or for how it happened.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This situation is totally at odds with what we found in our interviews, where all but one woman discussed at some length how they were infected. As noted earlier, most were shocked to discover that they were HIV-seropositive, and this is conveyed in their stigma management work. Their stories reflect the prevailing cultural assumption that only certain groups of people are at risk for infection. On the day they found out they were HIV-seropositive, they were "numb," "stunned," or "shocked." This sense of disbelief is conveyed in their disclosures to confidants.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For these women, contextualizing all facets of their illness for those they considered confidants was a crucial step in helping to normalize their lives. Disclosure involved not only telling the "facts" about infection but also emphasizing the many nondeviant aspects of their lives. Lisa, a twenty-five-year-old, single restaurant manager explained how she manages to tell her story without becoming morally contaminated: </w:t>
      </w:r>
    </w:p>
    <w:p w:rsidR="000D0DD0" w:rsidRPr="006450EA" w:rsidRDefault="000D0DD0" w:rsidP="00201B80">
      <w:pPr>
        <w:pStyle w:val="NormalWeb"/>
        <w:spacing w:before="0" w:beforeAutospacing="0" w:after="0" w:afterAutospacing="0"/>
        <w:ind w:left="852" w:firstLine="294"/>
        <w:rPr>
          <w:rFonts w:ascii="Times New Roman" w:hAnsi="Times New Roman"/>
          <w:i/>
          <w:sz w:val="22"/>
          <w:szCs w:val="22"/>
          <w:lang w:val="en-ZA"/>
        </w:rPr>
      </w:pPr>
      <w:r w:rsidRPr="006450EA">
        <w:rPr>
          <w:rFonts w:ascii="Times New Roman" w:hAnsi="Times New Roman"/>
          <w:i/>
          <w:sz w:val="22"/>
          <w:szCs w:val="22"/>
          <w:lang w:val="en-ZA"/>
        </w:rPr>
        <w:t xml:space="preserve">It's like any assumption they make about me is wrong, pretty much, unless they know the story... I feel more comfortable if people know how I got it. I'm like in the lowest possible risk group because of my morals, and how I am anyway. I slept with one guy and I got it from him. I'm just an innocent. I mean, all people have to do is look at me to see that I'm a normal person.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Our study reveals a pattern that is unique among individuals with HIV/AIDS. Due to the symbolic capital they possess, the women in our study were able to voluntarily seek a diagnosis and were able, upon receiving one, to continue with an unblemished social career. The timing and circumstances of disclosure were, to a large extent, controlled by the individual. </w:t>
      </w:r>
    </w:p>
    <w:p w:rsidR="00C125BF" w:rsidRPr="006450EA" w:rsidRDefault="00C125BF" w:rsidP="003B6D14">
      <w:pPr>
        <w:pStyle w:val="NormalWeb"/>
        <w:spacing w:before="0" w:beforeAutospacing="0" w:after="0" w:afterAutospacing="0"/>
        <w:ind w:left="426"/>
        <w:rPr>
          <w:rFonts w:ascii="Times New Roman" w:hAnsi="Times New Roman"/>
          <w:sz w:val="22"/>
          <w:szCs w:val="22"/>
          <w:lang w:val="en-ZA"/>
        </w:rPr>
      </w:pPr>
    </w:p>
    <w:p w:rsidR="000D0DD0" w:rsidRPr="006450EA" w:rsidRDefault="000D0DD0" w:rsidP="003B6D14">
      <w:pPr>
        <w:pStyle w:val="NormalWeb"/>
        <w:spacing w:before="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Interestingly, even when the women in our study disclosed their HIV status, their moral career was protected. Women who possess socially accepted symbolic capital can draw on the cultural dichotomy between "us" (nice girls) versus "them" (outsiders) and elicit sympathy. Ironically, this management strategy helps reproduce the social construct of the "innocent victim." One respondent, who later became an outspoken activist in the AIDS community, offered her insight into this process: </w:t>
      </w:r>
    </w:p>
    <w:p w:rsidR="000D0DD0" w:rsidRPr="006450EA" w:rsidRDefault="000D0DD0" w:rsidP="00201B80">
      <w:pPr>
        <w:pStyle w:val="NormalWeb"/>
        <w:spacing w:before="0" w:beforeAutospacing="0" w:after="0" w:afterAutospacing="0"/>
        <w:ind w:left="852" w:firstLine="588"/>
        <w:rPr>
          <w:rFonts w:ascii="Times New Roman" w:hAnsi="Times New Roman"/>
          <w:i/>
          <w:sz w:val="22"/>
          <w:szCs w:val="22"/>
          <w:lang w:val="en-ZA"/>
        </w:rPr>
      </w:pPr>
      <w:r w:rsidRPr="006450EA">
        <w:rPr>
          <w:rFonts w:ascii="Times New Roman" w:hAnsi="Times New Roman"/>
          <w:i/>
          <w:sz w:val="22"/>
          <w:szCs w:val="22"/>
          <w:lang w:val="en-ZA"/>
        </w:rPr>
        <w:lastRenderedPageBreak/>
        <w:t xml:space="preserve">You got infected the right way, so you're okay. And someone else got infected the wrong way so they aren't. This way of thinking perpetuates discrimination. </w:t>
      </w:r>
    </w:p>
    <w:p w:rsidR="000D0DD0" w:rsidRPr="006450EA" w:rsidRDefault="000D0DD0" w:rsidP="003B6D14">
      <w:pPr>
        <w:pStyle w:val="NormalWeb"/>
        <w:spacing w:before="120" w:beforeAutospacing="0" w:after="0" w:afterAutospacing="0"/>
        <w:ind w:left="426"/>
        <w:rPr>
          <w:rFonts w:ascii="Times New Roman" w:hAnsi="Times New Roman"/>
          <w:b/>
          <w:sz w:val="22"/>
          <w:szCs w:val="22"/>
          <w:lang w:val="en-ZA"/>
        </w:rPr>
      </w:pPr>
      <w:r w:rsidRPr="006450EA">
        <w:rPr>
          <w:rFonts w:ascii="Times New Roman" w:hAnsi="Times New Roman"/>
          <w:b/>
          <w:sz w:val="22"/>
          <w:szCs w:val="22"/>
          <w:lang w:val="en-ZA"/>
        </w:rPr>
        <w:t xml:space="preserve">CONCLUSION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As socially constructed in the United States, AIDS is a stigmatizing disease that has been associated with groups of outsiders. For the women in our study, this association does not fit because they possess one or more signs of socially respected symbolic capital: being primarily White, heterosexual, educated, and/or middle class. These forms of symbolic capital serve to protect them from unwanted disclosure and to give them some control over their social fate. Their privileged status in this regard allows them to move freely in their social world and to successfully control when and to whom they disclose their HIV status.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The protective status that comes from symbolic capital is a double-edged sword, however. Although it offers protection from unwanted disclosure and stigma, it also potentially delays diagnosis and treatment. This is especially significant given recent medical advancements such as the development of protease inhibitors. At a March 1997 conference, HIV in Children and Adolescents: A Clinical Update, Scott (1997) and Spector (1997), in respective studies, reported that perinatal transmission of HIV can be significantly reduced by early and aggressive drug interventions. Drug therapies have the potential to turn HIV disease into a chronic disease in the future. The success of these interventions, however, depends on early diagnosis and ongoing medical supervision. Ironically, the women who theoretically should have the best access to medical care may, in fact, be the ones who suffer from late diagnosis and delayed treatment. Thus, the positive symbolic capital that permits these women to remain "nice girls" in the eyes of society in general after their diagnosis results in their symptoms being ignored for too long by the medical establishment. This irony cannot be overstated.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Once diagnosed, however, the symbolic capital these women possess affords them a form of social power that other HIV-infected individuals do not have. This social power allows the women we interviewed to easily avoid detection and to successfully segment their lives into acquaintances and confidants. Additionally, in their relationships with confidants, they are able to lead relatively normal lives. That is, they can reveal their stigma, but in so doing, they are neither discredited nor morally contaminated.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In the narratives they offer to confidants, they are able to contextualize the disease, offering accounts of the circumstances surrounding their infection. These accounts allow them to remain "blameless" and to avoid being marginalized by family and close friends. </w:t>
      </w:r>
    </w:p>
    <w:p w:rsidR="000D0DD0" w:rsidRPr="006450EA" w:rsidRDefault="000D0DD0" w:rsidP="003B6D14">
      <w:pPr>
        <w:pStyle w:val="NormalWeb"/>
        <w:spacing w:before="120" w:beforeAutospacing="0" w:after="0" w:afterAutospacing="0"/>
        <w:ind w:left="426"/>
        <w:rPr>
          <w:rFonts w:ascii="Times New Roman" w:hAnsi="Times New Roman"/>
          <w:sz w:val="22"/>
          <w:szCs w:val="22"/>
          <w:lang w:val="en-ZA"/>
        </w:rPr>
      </w:pPr>
      <w:r w:rsidRPr="006450EA">
        <w:rPr>
          <w:rFonts w:ascii="Times New Roman" w:hAnsi="Times New Roman"/>
          <w:sz w:val="22"/>
          <w:szCs w:val="22"/>
          <w:lang w:val="en-ZA"/>
        </w:rPr>
        <w:t xml:space="preserve">Ironically, by using selective disclosure and normalization, these women inadvertently help to reproduce the dominant cultural representations of AIDS. A woman who possesses socially recognized symbolic capital can choose to be an invisible deviant; her HIV status may never be revealed. If, and when, she chooses to reveal, she can draw on dominant cultural conceptualizations of "us" and "them" and continue to be seen as an innocent victim. Thus, to confidants and acquaintances, the association of AIDS with outsiders is perpetuated. </w:t>
      </w:r>
    </w:p>
    <w:p w:rsidR="003E2CF2" w:rsidRPr="006450EA" w:rsidRDefault="003E2CF2" w:rsidP="00156F31">
      <w:pPr>
        <w:pBdr>
          <w:bottom w:val="single" w:sz="18" w:space="7" w:color="auto"/>
        </w:pBdr>
        <w:rPr>
          <w:rFonts w:ascii="Berlin Sans FB" w:hAnsi="Berlin Sans FB" w:cs="Arial"/>
          <w:bCs/>
          <w:sz w:val="22"/>
          <w:szCs w:val="22"/>
          <w:lang w:val="en-ZA"/>
        </w:rPr>
      </w:pPr>
    </w:p>
    <w:p w:rsidR="00984B4E" w:rsidRPr="006450EA" w:rsidRDefault="00837E5C" w:rsidP="00156F31">
      <w:pPr>
        <w:pBdr>
          <w:bottom w:val="single" w:sz="18" w:space="7" w:color="auto"/>
        </w:pBdr>
        <w:rPr>
          <w:rFonts w:ascii="Trebuchet MS" w:hAnsi="Trebuchet MS" w:cs="Arial"/>
          <w:b/>
          <w:bCs/>
          <w:lang w:val="en-ZA"/>
        </w:rPr>
      </w:pPr>
      <w:r w:rsidRPr="006450EA">
        <w:rPr>
          <w:rFonts w:ascii="Trebuchet MS" w:hAnsi="Trebuchet MS" w:cs="Arial"/>
          <w:b/>
          <w:bCs/>
          <w:lang w:val="en-ZA"/>
        </w:rPr>
        <w:t>Feedback</w:t>
      </w:r>
    </w:p>
    <w:p w:rsidR="00837E5C" w:rsidRPr="006450EA" w:rsidRDefault="00210E72" w:rsidP="00210E72">
      <w:pPr>
        <w:pBdr>
          <w:bottom w:val="single" w:sz="18" w:space="7" w:color="auto"/>
        </w:pBdr>
        <w:spacing w:before="120"/>
        <w:rPr>
          <w:rFonts w:cs="Arial"/>
          <w:bCs/>
          <w:lang w:val="en-ZA"/>
        </w:rPr>
      </w:pPr>
      <w:r w:rsidRPr="006450EA">
        <w:rPr>
          <w:rFonts w:cs="Arial"/>
          <w:bCs/>
          <w:lang w:val="en-ZA"/>
        </w:rPr>
        <w:t xml:space="preserve">We will leave this </w:t>
      </w:r>
      <w:r w:rsidR="00151890" w:rsidRPr="006450EA">
        <w:rPr>
          <w:rFonts w:cs="Arial"/>
          <w:bCs/>
          <w:lang w:val="en-ZA"/>
        </w:rPr>
        <w:t>exploration</w:t>
      </w:r>
      <w:r w:rsidRPr="006450EA">
        <w:rPr>
          <w:rFonts w:cs="Arial"/>
          <w:bCs/>
          <w:lang w:val="en-ZA"/>
        </w:rPr>
        <w:t xml:space="preserve"> to you and hope that you will be able to return to this topic at the point when you are embarking on your </w:t>
      </w:r>
      <w:r w:rsidR="00151890" w:rsidRPr="006450EA">
        <w:rPr>
          <w:rFonts w:cs="Arial"/>
          <w:bCs/>
          <w:lang w:val="en-ZA"/>
        </w:rPr>
        <w:t>D</w:t>
      </w:r>
      <w:r w:rsidRPr="006450EA">
        <w:rPr>
          <w:rFonts w:cs="Arial"/>
          <w:bCs/>
          <w:lang w:val="en-ZA"/>
        </w:rPr>
        <w:t>iscussion</w:t>
      </w:r>
      <w:r w:rsidR="00151890" w:rsidRPr="006450EA">
        <w:rPr>
          <w:rFonts w:cs="Arial"/>
          <w:bCs/>
          <w:lang w:val="en-ZA"/>
        </w:rPr>
        <w:t xml:space="preserve"> chapter</w:t>
      </w:r>
      <w:r w:rsidRPr="006450EA">
        <w:rPr>
          <w:rFonts w:cs="Arial"/>
          <w:bCs/>
          <w:lang w:val="en-ZA"/>
        </w:rPr>
        <w:t xml:space="preserve">. </w:t>
      </w:r>
      <w:r w:rsidR="00B84C79" w:rsidRPr="006450EA">
        <w:rPr>
          <w:rFonts w:cs="Arial"/>
          <w:bCs/>
          <w:lang w:val="en-ZA"/>
        </w:rPr>
        <w:t xml:space="preserve">In the next session, we will introduce other more general measures of </w:t>
      </w:r>
      <w:r w:rsidR="00151890" w:rsidRPr="006450EA">
        <w:rPr>
          <w:rFonts w:cs="Arial"/>
          <w:bCs/>
          <w:lang w:val="en-ZA"/>
        </w:rPr>
        <w:t>quality in qualitative research and address the issue of disseminating your findings.</w:t>
      </w:r>
    </w:p>
    <w:p w:rsidR="00837E5C" w:rsidRPr="006450EA" w:rsidRDefault="00837E5C" w:rsidP="00156F31">
      <w:pPr>
        <w:pBdr>
          <w:bottom w:val="single" w:sz="18" w:space="7" w:color="auto"/>
        </w:pBdr>
        <w:rPr>
          <w:rFonts w:ascii="Berlin Sans FB" w:hAnsi="Berlin Sans FB" w:cs="Arial"/>
          <w:bCs/>
          <w:lang w:val="en-ZA"/>
        </w:rPr>
      </w:pPr>
    </w:p>
    <w:p w:rsidR="00837E5C" w:rsidRPr="006450EA" w:rsidRDefault="00837E5C" w:rsidP="00156F31">
      <w:pPr>
        <w:pBdr>
          <w:bottom w:val="single" w:sz="18" w:space="7" w:color="auto"/>
        </w:pBdr>
        <w:rPr>
          <w:rFonts w:ascii="Berlin Sans FB" w:hAnsi="Berlin Sans FB" w:cs="Arial"/>
          <w:bCs/>
          <w:lang w:val="en-ZA"/>
        </w:rPr>
      </w:pPr>
    </w:p>
    <w:p w:rsidR="00156F31" w:rsidRPr="006450EA" w:rsidRDefault="00156F31" w:rsidP="00156F31">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lastRenderedPageBreak/>
        <w:t>5</w:t>
      </w:r>
      <w:r w:rsidRPr="006450EA">
        <w:rPr>
          <w:rFonts w:ascii="Berlin Sans FB" w:hAnsi="Berlin Sans FB" w:cs="Arial"/>
          <w:bCs/>
          <w:sz w:val="28"/>
          <w:lang w:val="en-ZA"/>
        </w:rPr>
        <w:tab/>
        <w:t xml:space="preserve">Session summary </w:t>
      </w:r>
    </w:p>
    <w:p w:rsidR="00156F31" w:rsidRPr="006450EA" w:rsidRDefault="00156F31" w:rsidP="00156F31">
      <w:pPr>
        <w:ind w:left="360"/>
        <w:rPr>
          <w:rFonts w:ascii="Arial" w:hAnsi="Arial" w:cs="Arial"/>
          <w:lang w:val="en-ZA"/>
        </w:rPr>
      </w:pPr>
    </w:p>
    <w:p w:rsidR="003E2CF2" w:rsidRPr="006450EA" w:rsidRDefault="003E2CF2" w:rsidP="003E2CF2">
      <w:pPr>
        <w:rPr>
          <w:rFonts w:cs="Arial"/>
          <w:lang w:val="en-ZA"/>
        </w:rPr>
      </w:pPr>
      <w:r w:rsidRPr="006450EA">
        <w:rPr>
          <w:rFonts w:cs="Arial"/>
          <w:lang w:val="en-ZA"/>
        </w:rPr>
        <w:t xml:space="preserve">In this session, we have reviewed the role and nature of the Discussion section of your study. You have also devised a set of critical criteria for this section. In the next and final session, we explore the critical review of qualitative studies more broadly, and consider how </w:t>
      </w:r>
      <w:r w:rsidR="00D6763E" w:rsidRPr="006450EA">
        <w:rPr>
          <w:rFonts w:cs="Arial"/>
          <w:lang w:val="en-ZA"/>
        </w:rPr>
        <w:t xml:space="preserve">and why </w:t>
      </w:r>
      <w:r w:rsidRPr="006450EA">
        <w:rPr>
          <w:rFonts w:cs="Arial"/>
          <w:lang w:val="en-ZA"/>
        </w:rPr>
        <w:t>one’s research findings could and should be</w:t>
      </w:r>
      <w:r w:rsidR="003742A5" w:rsidRPr="006450EA">
        <w:rPr>
          <w:rFonts w:cs="Arial"/>
          <w:lang w:val="en-ZA"/>
        </w:rPr>
        <w:t xml:space="preserve"> d</w:t>
      </w:r>
      <w:r w:rsidRPr="006450EA">
        <w:rPr>
          <w:rFonts w:cs="Arial"/>
          <w:lang w:val="en-ZA"/>
        </w:rPr>
        <w:t>isseminated.</w:t>
      </w:r>
    </w:p>
    <w:p w:rsidR="003E2CF2" w:rsidRPr="006450EA" w:rsidRDefault="003E2CF2" w:rsidP="00156F31">
      <w:pPr>
        <w:pBdr>
          <w:bottom w:val="single" w:sz="18" w:space="7" w:color="auto"/>
        </w:pBdr>
        <w:rPr>
          <w:rFonts w:ascii="Berlin Sans FB" w:hAnsi="Berlin Sans FB" w:cs="Arial"/>
          <w:bCs/>
          <w:sz w:val="28"/>
          <w:lang w:val="en-ZA"/>
        </w:rPr>
      </w:pPr>
    </w:p>
    <w:p w:rsidR="00156F31" w:rsidRPr="006450EA" w:rsidRDefault="00156F31" w:rsidP="00156F31">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6</w:t>
      </w:r>
      <w:r w:rsidRPr="006450EA">
        <w:rPr>
          <w:rFonts w:ascii="Berlin Sans FB" w:hAnsi="Berlin Sans FB" w:cs="Arial"/>
          <w:bCs/>
          <w:sz w:val="28"/>
          <w:lang w:val="en-ZA"/>
        </w:rPr>
        <w:tab/>
        <w:t xml:space="preserve">References and further readings </w:t>
      </w:r>
    </w:p>
    <w:p w:rsidR="00944EF3" w:rsidRDefault="00944EF3" w:rsidP="007034AB">
      <w:pPr>
        <w:spacing w:after="60"/>
        <w:rPr>
          <w:lang w:val="en-ZA"/>
        </w:rPr>
      </w:pPr>
      <w:r w:rsidRPr="006450EA">
        <w:rPr>
          <w:lang w:val="en-ZA"/>
        </w:rPr>
        <w:t>Gillett, A.</w:t>
      </w:r>
      <w:r w:rsidRPr="006450EA">
        <w:rPr>
          <w:i/>
          <w:lang w:val="en-ZA"/>
        </w:rPr>
        <w:t xml:space="preserve"> Rhetorical functions in academic writing: Arguing and discussing.</w:t>
      </w:r>
      <w:r w:rsidRPr="006450EA">
        <w:rPr>
          <w:lang w:val="en-ZA"/>
        </w:rPr>
        <w:t xml:space="preserve"> [Online], Available: </w:t>
      </w:r>
      <w:hyperlink r:id="rId21" w:history="1">
        <w:r w:rsidRPr="006450EA">
          <w:rPr>
            <w:rStyle w:val="Hyperlink"/>
            <w:u w:val="none"/>
            <w:lang w:val="en-ZA"/>
          </w:rPr>
          <w:t>http://www.uefap.com/writing/function/funcframargue.htm</w:t>
        </w:r>
      </w:hyperlink>
      <w:r w:rsidRPr="006450EA">
        <w:rPr>
          <w:lang w:val="en-ZA"/>
        </w:rPr>
        <w:t xml:space="preserve"> [Accessed: 24.1.14].</w:t>
      </w:r>
    </w:p>
    <w:p w:rsidR="009A1781" w:rsidRPr="006450EA" w:rsidRDefault="009A1781" w:rsidP="007034AB">
      <w:pPr>
        <w:spacing w:after="60"/>
        <w:rPr>
          <w:rStyle w:val="citation-productname"/>
          <w:lang w:val="en-ZA"/>
        </w:rPr>
      </w:pPr>
      <w:r w:rsidRPr="006450EA">
        <w:rPr>
          <w:rStyle w:val="author"/>
          <w:lang w:val="en-ZA"/>
        </w:rPr>
        <w:t xml:space="preserve">Grove, K. A., Kelly, D. P. &amp; Liu, J. (October 1997). </w:t>
      </w:r>
      <w:r w:rsidRPr="006450EA">
        <w:rPr>
          <w:rStyle w:val="Title1"/>
          <w:lang w:val="en-ZA"/>
        </w:rPr>
        <w:t>But nice girls don't get it': women, symbolic capital, and the social construction of AIDS.</w:t>
      </w:r>
      <w:r w:rsidRPr="006450EA">
        <w:rPr>
          <w:rStyle w:val="citation-details"/>
          <w:b/>
          <w:bCs/>
          <w:i/>
          <w:iCs/>
          <w:lang w:val="en-ZA"/>
        </w:rPr>
        <w:t xml:space="preserve"> </w:t>
      </w:r>
      <w:r w:rsidRPr="006450EA">
        <w:rPr>
          <w:rStyle w:val="author"/>
          <w:lang w:val="en-ZA"/>
        </w:rPr>
        <w:t xml:space="preserve"> </w:t>
      </w:r>
      <w:r w:rsidRPr="006450EA">
        <w:rPr>
          <w:rStyle w:val="author"/>
          <w:i/>
          <w:lang w:val="en-ZA"/>
        </w:rPr>
        <w:t>J</w:t>
      </w:r>
      <w:r w:rsidRPr="006450EA">
        <w:rPr>
          <w:rStyle w:val="citation-details"/>
          <w:bCs/>
          <w:i/>
          <w:iCs/>
          <w:lang w:val="en-ZA"/>
        </w:rPr>
        <w:t>ournal of Contemporary Ethnography,</w:t>
      </w:r>
      <w:r w:rsidRPr="006450EA">
        <w:rPr>
          <w:rStyle w:val="citation-details"/>
          <w:lang w:val="en-ZA"/>
        </w:rPr>
        <w:t> </w:t>
      </w:r>
      <w:r w:rsidRPr="006450EA">
        <w:rPr>
          <w:rStyle w:val="citation-volumes"/>
          <w:lang w:val="en-ZA"/>
        </w:rPr>
        <w:t>26 (</w:t>
      </w:r>
      <w:r w:rsidRPr="006450EA">
        <w:rPr>
          <w:rStyle w:val="citation-issuenumber"/>
          <w:lang w:val="en-ZA"/>
        </w:rPr>
        <w:t>3):</w:t>
      </w:r>
      <w:r w:rsidRPr="006450EA">
        <w:rPr>
          <w:rStyle w:val="citation-page"/>
          <w:lang w:val="en-ZA"/>
        </w:rPr>
        <w:t xml:space="preserve"> 317 onwards</w:t>
      </w:r>
      <w:r w:rsidRPr="006450EA">
        <w:rPr>
          <w:rStyle w:val="citation-productname"/>
          <w:lang w:val="en-ZA"/>
        </w:rPr>
        <w:t>. </w:t>
      </w:r>
    </w:p>
    <w:p w:rsidR="006B0863" w:rsidRPr="006450EA" w:rsidRDefault="008220C0" w:rsidP="007034AB">
      <w:pPr>
        <w:spacing w:after="60"/>
        <w:rPr>
          <w:lang w:val="en-ZA"/>
        </w:rPr>
      </w:pPr>
      <w:r w:rsidRPr="006450EA">
        <w:rPr>
          <w:rFonts w:cs="Tahoma"/>
          <w:lang w:val="en-ZA"/>
        </w:rPr>
        <w:t xml:space="preserve">Patton, M. Q. (2002). </w:t>
      </w:r>
      <w:r w:rsidRPr="006450EA">
        <w:rPr>
          <w:rFonts w:cs="Tahoma"/>
          <w:i/>
          <w:lang w:val="en-ZA"/>
        </w:rPr>
        <w:t>Qualitative Research and Evaluation Methods</w:t>
      </w:r>
      <w:r w:rsidRPr="006450EA">
        <w:rPr>
          <w:rFonts w:cs="Tahoma"/>
          <w:lang w:val="en-ZA"/>
        </w:rPr>
        <w:t>. Thousand Oaks: Sage Publications.</w:t>
      </w:r>
    </w:p>
    <w:p w:rsidR="007034AB" w:rsidRPr="006450EA" w:rsidRDefault="00E330E3" w:rsidP="007034AB">
      <w:pPr>
        <w:spacing w:after="60"/>
        <w:rPr>
          <w:rFonts w:cs="Palatino-Roman"/>
          <w:lang w:val="en-ZA" w:eastAsia="en-ZA"/>
        </w:rPr>
      </w:pPr>
      <w:r w:rsidRPr="00201B80">
        <w:rPr>
          <w:rFonts w:cs="Palatino-Bold"/>
          <w:bCs/>
          <w:lang w:val="en-ZA" w:eastAsia="en-ZA"/>
        </w:rPr>
        <w:t xml:space="preserve">Sandelowski, M. &amp; Barroso, J. Classifying the Findings in Qualitative Studies. (2003). </w:t>
      </w:r>
      <w:r w:rsidRPr="00201B80">
        <w:rPr>
          <w:rFonts w:cs="Palatino-Roman"/>
          <w:i/>
          <w:lang w:val="en-ZA" w:eastAsia="en-ZA"/>
        </w:rPr>
        <w:t>Qualitative Health Research,</w:t>
      </w:r>
      <w:r w:rsidRPr="00201B80">
        <w:rPr>
          <w:rFonts w:cs="Palatino-Roman"/>
          <w:lang w:val="en-ZA" w:eastAsia="en-ZA"/>
        </w:rPr>
        <w:t xml:space="preserve"> 13(7): 905-923.</w:t>
      </w:r>
    </w:p>
    <w:p w:rsidR="005D0FE1" w:rsidRPr="006450EA" w:rsidRDefault="005D0FE1" w:rsidP="007034AB">
      <w:pPr>
        <w:spacing w:after="60"/>
        <w:rPr>
          <w:lang w:val="en-ZA"/>
        </w:rPr>
      </w:pPr>
      <w:r w:rsidRPr="006450EA">
        <w:rPr>
          <w:lang w:val="en-ZA"/>
        </w:rPr>
        <w:t xml:space="preserve">White, C., Woodfield, K., and Ritchie, J., (2003) Reporting and Presenting Qualitative Data, in Ritchie, J., and Lewis, J., eds, (2003) </w:t>
      </w:r>
      <w:r w:rsidRPr="006450EA">
        <w:rPr>
          <w:i/>
          <w:iCs/>
          <w:lang w:val="en-ZA"/>
        </w:rPr>
        <w:t xml:space="preserve">Qualitative Research Practice, </w:t>
      </w:r>
      <w:r w:rsidRPr="006450EA">
        <w:rPr>
          <w:lang w:val="en-ZA"/>
        </w:rPr>
        <w:t xml:space="preserve"> London, Sage Publications.</w:t>
      </w: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CA3CBD" w:rsidRDefault="00CA3CBD" w:rsidP="007034AB">
      <w:pPr>
        <w:spacing w:after="60"/>
        <w:ind w:left="2160"/>
        <w:rPr>
          <w:rFonts w:ascii="Berlin Sans FB" w:hAnsi="Berlin Sans FB" w:cs="Arial"/>
          <w:bCs/>
          <w:sz w:val="28"/>
          <w:lang w:val="en-ZA"/>
        </w:rPr>
      </w:pPr>
    </w:p>
    <w:p w:rsidR="00E675EA" w:rsidRPr="006450EA" w:rsidRDefault="00E675EA" w:rsidP="007034AB">
      <w:pPr>
        <w:spacing w:after="60"/>
        <w:ind w:left="2160"/>
        <w:rPr>
          <w:rFonts w:ascii="Berlin Sans FB" w:hAnsi="Berlin Sans FB" w:cs="Arial"/>
          <w:bCs/>
          <w:smallCaps/>
          <w:spacing w:val="5"/>
          <w:sz w:val="52"/>
          <w:szCs w:val="52"/>
          <w:lang w:val="en-ZA"/>
        </w:rPr>
      </w:pPr>
      <w:r w:rsidRPr="006450EA">
        <w:rPr>
          <w:rFonts w:ascii="Berlin Sans FB" w:hAnsi="Berlin Sans FB" w:cs="Arial"/>
          <w:bCs/>
          <w:sz w:val="28"/>
          <w:lang w:val="en-ZA"/>
        </w:rPr>
        <w:br w:type="page"/>
      </w:r>
      <w:r w:rsidR="00F65C73">
        <w:rPr>
          <w:rFonts w:ascii="Berlin Sans FB" w:hAnsi="Berlin Sans FB" w:cs="Arial"/>
          <w:noProof/>
          <w:sz w:val="52"/>
          <w:szCs w:val="52"/>
          <w:lang w:val="en-ZA" w:eastAsia="en-ZA"/>
        </w:rPr>
        <w:lastRenderedPageBreak/>
        <mc:AlternateContent>
          <mc:Choice Requires="wps">
            <w:drawing>
              <wp:anchor distT="0" distB="0" distL="114300" distR="114300" simplePos="0" relativeHeight="251689472" behindDoc="0" locked="1" layoutInCell="1" allowOverlap="1">
                <wp:simplePos x="0" y="0"/>
                <wp:positionH relativeFrom="column">
                  <wp:posOffset>-10795</wp:posOffset>
                </wp:positionH>
                <wp:positionV relativeFrom="paragraph">
                  <wp:posOffset>-257175</wp:posOffset>
                </wp:positionV>
                <wp:extent cx="1028700" cy="1397000"/>
                <wp:effectExtent l="0" t="0" r="19050" b="127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C300C5" w:rsidRDefault="00C300C5" w:rsidP="00631376">
                            <w:pPr>
                              <w:spacing w:before="240"/>
                              <w:jc w:val="center"/>
                              <w:rPr>
                                <w:rFonts w:ascii="Berlin Sans FB" w:hAnsi="Berlin Sans FB"/>
                              </w:rPr>
                            </w:pPr>
                            <w:r>
                              <w:rPr>
                                <w:rFonts w:ascii="Berlin Sans FB" w:hAnsi="Berlin Sans FB" w:cs="Tahoma"/>
                                <w:bCs/>
                                <w:spacing w:val="40"/>
                                <w:sz w:val="52"/>
                              </w:rPr>
                              <w:t>Unit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left:0;text-align:left;margin-left:-.85pt;margin-top:-20.25pt;width:81pt;height:11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pTLAIAAFEEAAAOAAAAZHJzL2Uyb0RvYy54bWysVMGO0zAQvSPxD5bvNElpd9uo6WrVpQhp&#10;gRULH+A4TmLh2GbsNilfv2On7bZwQ+RgeTLjlzfvjbO6GzpF9gKcNLqg2SSlRGhuKqmbgv74vn23&#10;oMR5piumjBYFPQhH79Zv36x6m4upaY2qBBAE0S7vbUFb722eJI63omNuYqzQmKwNdMxjCE1SAesR&#10;vVPJNE1vkt5AZcFw4Ry+fRiTdB3x61pw/7WunfBEFRS5+bhCXMuwJusVyxtgtpX8SIP9A4uOSY0f&#10;PUM9MM/IDuRfUJ3kYJyp/YSbLjF1LbmIPWA3WfpHN88tsyL2guI4e5bJ/T9Y/mX/BERW6B3Ko1mH&#10;Hn1D1ZhulCCzoE9vXY5lz/YJQofOPhr+0xFtNi1WiXsA07eCVcgqC/XJ1YEQODxKyv6zqRCd7byJ&#10;Ug01dAEQRSBDdORwdkQMnnB8maXTxW2KzDjmsvdL3EfPEpafjltw/qMwHQmbggKSj/Bs/+h8oMPy&#10;U0mkb5SstlKpGEBTbhSQPcPx2MYndoBdXpYpTfqCLufTeUS+yrlLCGT3SvCqrJMe51zJrqCLcxHL&#10;g24fdBWn0DOpxj1SVvooZNBu9MAP5RCdulmebClNdUBpwYxzjfcQN62B35T0ONMFdb92DAQl6pNG&#10;e5bZbBYuQQxm89spBnCZKS8zTHOEKqinZNxu/HhxdhZk0+KXsiiHNvdoaS2j2MHukdWRP85t9OB4&#10;x8LFuIxj1eufYP0CAAD//wMAUEsDBBQABgAIAAAAIQBbzd8c3wAAAAoBAAAPAAAAZHJzL2Rvd25y&#10;ZXYueG1sTI/BTsMwDIbvSLxDZCRuW7KNbaw0nRBoSBy37sItbUxbaJyqSbfC0+Odxsm2/On353Q7&#10;ulacsA+NJw2zqQKBVHrbUKXhmO8mjyBCNGRN6wk1/GCAbXZ7k5rE+jPt8XSIleAQConRUMfYJVKG&#10;skZnwtR3SLz79L0zkce+krY3Zw53rZwrtZLONMQXatPhS43l92FwGopmfjS/+/xNuc1uEd/H/Gv4&#10;eNX6/m58fgIRcYxXGC76rA4ZOxV+IBtEq2EyWzPJ9UEtQVyAlVqAKLhZb5Ygs1T+fyH7AwAA//8D&#10;AFBLAQItABQABgAIAAAAIQC2gziS/gAAAOEBAAATAAAAAAAAAAAAAAAAAAAAAABbQ29udGVudF9U&#10;eXBlc10ueG1sUEsBAi0AFAAGAAgAAAAhADj9If/WAAAAlAEAAAsAAAAAAAAAAAAAAAAALwEAAF9y&#10;ZWxzLy5yZWxzUEsBAi0AFAAGAAgAAAAhAC3DKlMsAgAAUQQAAA4AAAAAAAAAAAAAAAAALgIAAGRy&#10;cy9lMm9Eb2MueG1sUEsBAi0AFAAGAAgAAAAhAFvN3xzfAAAACgEAAA8AAAAAAAAAAAAAAAAAhgQA&#10;AGRycy9kb3ducmV2LnhtbFBLBQYAAAAABAAEAPMAAACSBQAAAAA=&#10;">
                <v:textbox>
                  <w:txbxContent>
                    <w:p w:rsidR="00C300C5" w:rsidRDefault="00C300C5" w:rsidP="00631376">
                      <w:pPr>
                        <w:spacing w:before="240"/>
                        <w:jc w:val="center"/>
                        <w:rPr>
                          <w:rFonts w:ascii="Berlin Sans FB" w:hAnsi="Berlin Sans FB"/>
                        </w:rPr>
                      </w:pPr>
                      <w:r>
                        <w:rPr>
                          <w:rFonts w:ascii="Berlin Sans FB" w:hAnsi="Berlin Sans FB" w:cs="Tahoma"/>
                          <w:bCs/>
                          <w:spacing w:val="40"/>
                          <w:sz w:val="52"/>
                        </w:rPr>
                        <w:t>Unit 4</w:t>
                      </w:r>
                    </w:p>
                  </w:txbxContent>
                </v:textbox>
                <w10:anchorlock/>
              </v:rect>
            </w:pict>
          </mc:Fallback>
        </mc:AlternateContent>
      </w:r>
      <w:r w:rsidRPr="006450EA">
        <w:rPr>
          <w:rFonts w:ascii="Berlin Sans FB" w:hAnsi="Berlin Sans FB" w:cs="Arial"/>
          <w:sz w:val="52"/>
          <w:szCs w:val="52"/>
          <w:lang w:val="en-ZA"/>
        </w:rPr>
        <w:t xml:space="preserve">Session </w:t>
      </w:r>
      <w:r w:rsidR="00631376" w:rsidRPr="006450EA">
        <w:rPr>
          <w:rFonts w:ascii="Berlin Sans FB" w:hAnsi="Berlin Sans FB" w:cs="Arial"/>
          <w:sz w:val="52"/>
          <w:szCs w:val="52"/>
          <w:lang w:val="en-ZA"/>
        </w:rPr>
        <w:t>4</w:t>
      </w:r>
      <w:r w:rsidRPr="006450EA">
        <w:rPr>
          <w:rFonts w:ascii="Berlin Sans FB" w:hAnsi="Berlin Sans FB" w:cs="Arial"/>
          <w:sz w:val="52"/>
          <w:szCs w:val="52"/>
          <w:lang w:val="en-ZA"/>
        </w:rPr>
        <w:t xml:space="preserve"> </w:t>
      </w:r>
      <w:r w:rsidR="00631376" w:rsidRPr="006450EA">
        <w:rPr>
          <w:rFonts w:ascii="Berlin Sans FB" w:hAnsi="Berlin Sans FB" w:cs="Arial"/>
          <w:sz w:val="52"/>
          <w:szCs w:val="52"/>
          <w:lang w:val="en-ZA"/>
        </w:rPr>
        <w:t>–</w:t>
      </w:r>
      <w:r w:rsidRPr="006450EA">
        <w:rPr>
          <w:rFonts w:ascii="Berlin Sans FB" w:hAnsi="Berlin Sans FB" w:cs="Arial"/>
          <w:sz w:val="52"/>
          <w:szCs w:val="52"/>
          <w:lang w:val="en-ZA"/>
        </w:rPr>
        <w:t xml:space="preserve"> </w:t>
      </w:r>
      <w:r w:rsidR="00631376" w:rsidRPr="006450EA">
        <w:rPr>
          <w:rFonts w:ascii="Berlin Sans FB" w:hAnsi="Berlin Sans FB" w:cs="Arial"/>
          <w:sz w:val="52"/>
          <w:szCs w:val="52"/>
          <w:lang w:val="en-ZA"/>
        </w:rPr>
        <w:t>Critical</w:t>
      </w:r>
      <w:r w:rsidR="003742A5" w:rsidRPr="006450EA">
        <w:rPr>
          <w:rFonts w:ascii="Berlin Sans FB" w:hAnsi="Berlin Sans FB" w:cs="Arial"/>
          <w:sz w:val="52"/>
          <w:szCs w:val="52"/>
          <w:lang w:val="en-ZA"/>
        </w:rPr>
        <w:t>ly</w:t>
      </w:r>
      <w:r w:rsidR="00631376" w:rsidRPr="006450EA">
        <w:rPr>
          <w:rFonts w:ascii="Berlin Sans FB" w:hAnsi="Berlin Sans FB" w:cs="Arial"/>
          <w:sz w:val="52"/>
          <w:szCs w:val="52"/>
          <w:lang w:val="en-ZA"/>
        </w:rPr>
        <w:t xml:space="preserve"> review</w:t>
      </w:r>
      <w:r w:rsidR="003742A5" w:rsidRPr="006450EA">
        <w:rPr>
          <w:rFonts w:ascii="Berlin Sans FB" w:hAnsi="Berlin Sans FB" w:cs="Arial"/>
          <w:sz w:val="52"/>
          <w:szCs w:val="52"/>
          <w:lang w:val="en-ZA"/>
        </w:rPr>
        <w:t>ing</w:t>
      </w:r>
      <w:r w:rsidR="00631376" w:rsidRPr="006450EA">
        <w:rPr>
          <w:rFonts w:ascii="Berlin Sans FB" w:hAnsi="Berlin Sans FB" w:cs="Arial"/>
          <w:sz w:val="52"/>
          <w:szCs w:val="52"/>
          <w:lang w:val="en-ZA"/>
        </w:rPr>
        <w:t xml:space="preserve"> stud</w:t>
      </w:r>
      <w:r w:rsidR="009157F7" w:rsidRPr="006450EA">
        <w:rPr>
          <w:rFonts w:ascii="Berlin Sans FB" w:hAnsi="Berlin Sans FB" w:cs="Arial"/>
          <w:sz w:val="52"/>
          <w:szCs w:val="52"/>
          <w:lang w:val="en-ZA"/>
        </w:rPr>
        <w:t>ies</w:t>
      </w:r>
      <w:r w:rsidR="00631376" w:rsidRPr="006450EA">
        <w:rPr>
          <w:rFonts w:ascii="Berlin Sans FB" w:hAnsi="Berlin Sans FB" w:cs="Arial"/>
          <w:sz w:val="52"/>
          <w:szCs w:val="52"/>
          <w:lang w:val="en-ZA"/>
        </w:rPr>
        <w:t xml:space="preserve"> and disseminating findings</w:t>
      </w:r>
    </w:p>
    <w:p w:rsidR="00E675EA" w:rsidRPr="006450EA" w:rsidRDefault="00E675EA" w:rsidP="00E675EA">
      <w:pPr>
        <w:pStyle w:val="PlainText"/>
        <w:ind w:left="2160"/>
        <w:rPr>
          <w:rFonts w:ascii="Berlin Sans FB" w:hAnsi="Berlin Sans FB" w:cs="Tahoma"/>
          <w:bCs/>
          <w:sz w:val="24"/>
          <w:szCs w:val="24"/>
          <w:lang w:val="en-ZA"/>
        </w:rPr>
      </w:pPr>
    </w:p>
    <w:p w:rsidR="00E675EA" w:rsidRPr="006450EA" w:rsidRDefault="00E675EA" w:rsidP="00E675EA">
      <w:pPr>
        <w:pStyle w:val="PlainText"/>
        <w:pBdr>
          <w:bottom w:val="single" w:sz="12" w:space="1" w:color="auto"/>
        </w:pBdr>
        <w:rPr>
          <w:rFonts w:ascii="Tahoma" w:hAnsi="Tahoma" w:cs="Tahoma"/>
          <w:b/>
          <w:sz w:val="24"/>
          <w:szCs w:val="24"/>
          <w:lang w:val="en-ZA"/>
        </w:rPr>
      </w:pPr>
    </w:p>
    <w:p w:rsidR="00E675EA" w:rsidRPr="006450EA" w:rsidRDefault="00E675EA" w:rsidP="00E675EA">
      <w:pPr>
        <w:pStyle w:val="NormalWeb"/>
        <w:spacing w:before="120" w:beforeAutospacing="0" w:after="120" w:afterAutospacing="0"/>
        <w:rPr>
          <w:rFonts w:ascii="Trebuchet MS" w:hAnsi="Trebuchet MS"/>
          <w:b/>
          <w:sz w:val="28"/>
          <w:szCs w:val="28"/>
          <w:lang w:val="en-ZA"/>
        </w:rPr>
      </w:pPr>
      <w:r w:rsidRPr="006450EA">
        <w:rPr>
          <w:rFonts w:ascii="Trebuchet MS" w:hAnsi="Trebuchet MS"/>
          <w:b/>
          <w:sz w:val="28"/>
          <w:szCs w:val="28"/>
          <w:lang w:val="en-ZA"/>
        </w:rPr>
        <w:t>Introduction</w:t>
      </w:r>
    </w:p>
    <w:p w:rsidR="00477CD0" w:rsidRPr="006450EA" w:rsidRDefault="00AB581F" w:rsidP="00477CD0">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This is the last session of th</w:t>
      </w:r>
      <w:r w:rsidR="00A03A1E" w:rsidRPr="006450EA">
        <w:rPr>
          <w:rFonts w:ascii="Cambria" w:hAnsi="Cambria"/>
          <w:sz w:val="24"/>
          <w:szCs w:val="24"/>
          <w:lang w:val="en-ZA"/>
        </w:rPr>
        <w:t>e</w:t>
      </w:r>
      <w:r w:rsidRPr="006450EA">
        <w:rPr>
          <w:rFonts w:ascii="Cambria" w:hAnsi="Cambria"/>
          <w:sz w:val="24"/>
          <w:szCs w:val="24"/>
          <w:lang w:val="en-ZA"/>
        </w:rPr>
        <w:t xml:space="preserve"> </w:t>
      </w:r>
      <w:r w:rsidR="00477CD0" w:rsidRPr="006450EA">
        <w:rPr>
          <w:rFonts w:ascii="Cambria" w:hAnsi="Cambria"/>
          <w:i/>
          <w:sz w:val="24"/>
          <w:szCs w:val="24"/>
          <w:lang w:val="en-ZA"/>
        </w:rPr>
        <w:t>Qualitative Research Methods</w:t>
      </w:r>
      <w:r w:rsidR="00477CD0" w:rsidRPr="006450EA">
        <w:rPr>
          <w:rFonts w:ascii="Cambria" w:hAnsi="Cambria"/>
          <w:sz w:val="24"/>
          <w:szCs w:val="24"/>
          <w:lang w:val="en-ZA"/>
        </w:rPr>
        <w:t xml:space="preserve"> </w:t>
      </w:r>
      <w:r w:rsidRPr="006450EA">
        <w:rPr>
          <w:rFonts w:ascii="Cambria" w:hAnsi="Cambria"/>
          <w:sz w:val="24"/>
          <w:szCs w:val="24"/>
          <w:lang w:val="en-ZA"/>
        </w:rPr>
        <w:t xml:space="preserve">module and one which </w:t>
      </w:r>
      <w:r w:rsidR="00DE7CA2" w:rsidRPr="006450EA">
        <w:rPr>
          <w:rFonts w:ascii="Cambria" w:hAnsi="Cambria"/>
          <w:sz w:val="24"/>
          <w:szCs w:val="24"/>
          <w:lang w:val="en-ZA"/>
        </w:rPr>
        <w:t>invites you to look</w:t>
      </w:r>
      <w:r w:rsidRPr="006450EA">
        <w:rPr>
          <w:rFonts w:ascii="Cambria" w:hAnsi="Cambria"/>
          <w:sz w:val="24"/>
          <w:szCs w:val="24"/>
          <w:lang w:val="en-ZA"/>
        </w:rPr>
        <w:t xml:space="preserve"> back and </w:t>
      </w:r>
      <w:r w:rsidR="00DE7CA2" w:rsidRPr="006450EA">
        <w:rPr>
          <w:rFonts w:ascii="Cambria" w:hAnsi="Cambria"/>
          <w:sz w:val="24"/>
          <w:szCs w:val="24"/>
          <w:lang w:val="en-ZA"/>
        </w:rPr>
        <w:t xml:space="preserve">move </w:t>
      </w:r>
      <w:r w:rsidRPr="006450EA">
        <w:rPr>
          <w:rFonts w:ascii="Cambria" w:hAnsi="Cambria"/>
          <w:sz w:val="24"/>
          <w:szCs w:val="24"/>
          <w:lang w:val="en-ZA"/>
        </w:rPr>
        <w:t xml:space="preserve">forward. </w:t>
      </w:r>
      <w:r w:rsidR="00DE7CA2" w:rsidRPr="006450EA">
        <w:rPr>
          <w:rFonts w:ascii="Cambria" w:hAnsi="Cambria"/>
          <w:sz w:val="24"/>
          <w:szCs w:val="24"/>
          <w:lang w:val="en-ZA"/>
        </w:rPr>
        <w:t>In it, you are reminded of the process of</w:t>
      </w:r>
      <w:r w:rsidR="00477CD0" w:rsidRPr="006450EA">
        <w:rPr>
          <w:rFonts w:ascii="Cambria" w:hAnsi="Cambria"/>
          <w:sz w:val="24"/>
          <w:szCs w:val="24"/>
          <w:lang w:val="en-ZA"/>
        </w:rPr>
        <w:t xml:space="preserve"> critical</w:t>
      </w:r>
      <w:r w:rsidR="00DE7CA2" w:rsidRPr="006450EA">
        <w:rPr>
          <w:rFonts w:ascii="Cambria" w:hAnsi="Cambria"/>
          <w:sz w:val="24"/>
          <w:szCs w:val="24"/>
          <w:lang w:val="en-ZA"/>
        </w:rPr>
        <w:t>ly</w:t>
      </w:r>
      <w:r w:rsidR="00477CD0" w:rsidRPr="006450EA">
        <w:rPr>
          <w:rFonts w:ascii="Cambria" w:hAnsi="Cambria"/>
          <w:sz w:val="24"/>
          <w:szCs w:val="24"/>
          <w:lang w:val="en-ZA"/>
        </w:rPr>
        <w:t xml:space="preserve"> review</w:t>
      </w:r>
      <w:r w:rsidR="00DE7CA2" w:rsidRPr="006450EA">
        <w:rPr>
          <w:rFonts w:ascii="Cambria" w:hAnsi="Cambria"/>
          <w:sz w:val="24"/>
          <w:szCs w:val="24"/>
          <w:lang w:val="en-ZA"/>
        </w:rPr>
        <w:t>ing a</w:t>
      </w:r>
      <w:r w:rsidR="00477CD0" w:rsidRPr="006450EA">
        <w:rPr>
          <w:rFonts w:ascii="Cambria" w:hAnsi="Cambria"/>
          <w:sz w:val="24"/>
          <w:szCs w:val="24"/>
          <w:lang w:val="en-ZA"/>
        </w:rPr>
        <w:t xml:space="preserve"> qualitative stud</w:t>
      </w:r>
      <w:r w:rsidR="00DE7CA2" w:rsidRPr="006450EA">
        <w:rPr>
          <w:rFonts w:ascii="Cambria" w:hAnsi="Cambria"/>
          <w:sz w:val="24"/>
          <w:szCs w:val="24"/>
          <w:lang w:val="en-ZA"/>
        </w:rPr>
        <w:t>y</w:t>
      </w:r>
      <w:r w:rsidR="00477CD0" w:rsidRPr="006450EA">
        <w:rPr>
          <w:rFonts w:ascii="Cambria" w:hAnsi="Cambria"/>
          <w:sz w:val="24"/>
          <w:szCs w:val="24"/>
          <w:lang w:val="en-ZA"/>
        </w:rPr>
        <w:t xml:space="preserve">, </w:t>
      </w:r>
      <w:r w:rsidR="00DE7CA2" w:rsidRPr="006450EA">
        <w:rPr>
          <w:rFonts w:ascii="Cambria" w:hAnsi="Cambria"/>
          <w:sz w:val="24"/>
          <w:szCs w:val="24"/>
          <w:lang w:val="en-ZA"/>
        </w:rPr>
        <w:t xml:space="preserve">and </w:t>
      </w:r>
      <w:r w:rsidR="00477CD0" w:rsidRPr="006450EA">
        <w:rPr>
          <w:rFonts w:ascii="Cambria" w:hAnsi="Cambria"/>
          <w:sz w:val="24"/>
          <w:szCs w:val="24"/>
          <w:lang w:val="en-ZA"/>
        </w:rPr>
        <w:t xml:space="preserve">you are encouraged to </w:t>
      </w:r>
      <w:r w:rsidR="00A03A1E" w:rsidRPr="006450EA">
        <w:rPr>
          <w:rFonts w:ascii="Cambria" w:hAnsi="Cambria"/>
          <w:sz w:val="24"/>
          <w:szCs w:val="24"/>
          <w:lang w:val="en-ZA"/>
        </w:rPr>
        <w:t xml:space="preserve">undertake such a </w:t>
      </w:r>
      <w:r w:rsidR="00477CD0" w:rsidRPr="006450EA">
        <w:rPr>
          <w:rFonts w:ascii="Cambria" w:hAnsi="Cambria"/>
          <w:sz w:val="24"/>
          <w:szCs w:val="24"/>
          <w:lang w:val="en-ZA"/>
        </w:rPr>
        <w:t xml:space="preserve">review. You </w:t>
      </w:r>
      <w:r w:rsidR="00A03A1E" w:rsidRPr="006450EA">
        <w:rPr>
          <w:rFonts w:ascii="Cambria" w:hAnsi="Cambria"/>
          <w:sz w:val="24"/>
          <w:szCs w:val="24"/>
          <w:lang w:val="en-ZA"/>
        </w:rPr>
        <w:t>did</w:t>
      </w:r>
      <w:r w:rsidR="00477CD0" w:rsidRPr="006450EA">
        <w:rPr>
          <w:rFonts w:ascii="Cambria" w:hAnsi="Cambria"/>
          <w:sz w:val="24"/>
          <w:szCs w:val="24"/>
          <w:lang w:val="en-ZA"/>
        </w:rPr>
        <w:t xml:space="preserve"> a </w:t>
      </w:r>
      <w:r w:rsidR="00FD0751" w:rsidRPr="006450EA">
        <w:rPr>
          <w:rFonts w:ascii="Cambria" w:hAnsi="Cambria"/>
          <w:sz w:val="24"/>
          <w:szCs w:val="24"/>
          <w:lang w:val="en-ZA"/>
        </w:rPr>
        <w:t xml:space="preserve">similar </w:t>
      </w:r>
      <w:r w:rsidR="00477CD0" w:rsidRPr="006450EA">
        <w:rPr>
          <w:rFonts w:ascii="Cambria" w:hAnsi="Cambria"/>
          <w:sz w:val="24"/>
          <w:szCs w:val="24"/>
          <w:lang w:val="en-ZA"/>
        </w:rPr>
        <w:t xml:space="preserve">task </w:t>
      </w:r>
      <w:r w:rsidR="00A03A1E" w:rsidRPr="006450EA">
        <w:rPr>
          <w:rFonts w:ascii="Cambria" w:hAnsi="Cambria"/>
          <w:sz w:val="24"/>
          <w:szCs w:val="24"/>
          <w:lang w:val="en-ZA"/>
        </w:rPr>
        <w:t>for your</w:t>
      </w:r>
      <w:r w:rsidR="00477CD0" w:rsidRPr="006450EA">
        <w:rPr>
          <w:rFonts w:ascii="Cambria" w:hAnsi="Cambria"/>
          <w:sz w:val="24"/>
          <w:szCs w:val="24"/>
          <w:lang w:val="en-ZA"/>
        </w:rPr>
        <w:t xml:space="preserve"> literature review in </w:t>
      </w:r>
      <w:r w:rsidR="00477CD0" w:rsidRPr="006450EA">
        <w:rPr>
          <w:rFonts w:ascii="Cambria" w:hAnsi="Cambria"/>
          <w:i/>
          <w:sz w:val="24"/>
          <w:szCs w:val="24"/>
          <w:lang w:val="en-ZA"/>
        </w:rPr>
        <w:t>Public Health Research</w:t>
      </w:r>
      <w:r w:rsidR="00DE7CA2" w:rsidRPr="006450EA">
        <w:rPr>
          <w:rFonts w:ascii="Cambria" w:hAnsi="Cambria"/>
          <w:i/>
          <w:sz w:val="24"/>
          <w:szCs w:val="24"/>
          <w:lang w:val="en-ZA"/>
        </w:rPr>
        <w:t xml:space="preserve">, </w:t>
      </w:r>
      <w:r w:rsidR="00DE7CA2" w:rsidRPr="006450EA">
        <w:rPr>
          <w:rFonts w:ascii="Cambria" w:hAnsi="Cambria"/>
          <w:sz w:val="24"/>
          <w:szCs w:val="24"/>
          <w:lang w:val="en-ZA"/>
        </w:rPr>
        <w:t xml:space="preserve">but because you </w:t>
      </w:r>
      <w:r w:rsidR="00A03A1E" w:rsidRPr="006450EA">
        <w:rPr>
          <w:rFonts w:ascii="Cambria" w:hAnsi="Cambria"/>
          <w:sz w:val="24"/>
          <w:szCs w:val="24"/>
          <w:lang w:val="en-ZA"/>
        </w:rPr>
        <w:t>were not</w:t>
      </w:r>
      <w:r w:rsidR="00DE7CA2" w:rsidRPr="006450EA">
        <w:rPr>
          <w:rFonts w:ascii="Cambria" w:hAnsi="Cambria"/>
          <w:sz w:val="24"/>
          <w:szCs w:val="24"/>
          <w:lang w:val="en-ZA"/>
        </w:rPr>
        <w:t xml:space="preserve"> full</w:t>
      </w:r>
      <w:r w:rsidR="00A03A1E" w:rsidRPr="006450EA">
        <w:rPr>
          <w:rFonts w:ascii="Cambria" w:hAnsi="Cambria"/>
          <w:sz w:val="24"/>
          <w:szCs w:val="24"/>
          <w:lang w:val="en-ZA"/>
        </w:rPr>
        <w:t>y</w:t>
      </w:r>
      <w:r w:rsidR="00DE7CA2" w:rsidRPr="006450EA">
        <w:rPr>
          <w:rFonts w:ascii="Cambria" w:hAnsi="Cambria"/>
          <w:sz w:val="24"/>
          <w:szCs w:val="24"/>
          <w:lang w:val="en-ZA"/>
        </w:rPr>
        <w:t xml:space="preserve"> orientat</w:t>
      </w:r>
      <w:r w:rsidR="00A03A1E" w:rsidRPr="006450EA">
        <w:rPr>
          <w:rFonts w:ascii="Cambria" w:hAnsi="Cambria"/>
          <w:sz w:val="24"/>
          <w:szCs w:val="24"/>
          <w:lang w:val="en-ZA"/>
        </w:rPr>
        <w:t>ed</w:t>
      </w:r>
      <w:r w:rsidR="00DE7CA2" w:rsidRPr="006450EA">
        <w:rPr>
          <w:rFonts w:ascii="Cambria" w:hAnsi="Cambria"/>
          <w:sz w:val="24"/>
          <w:szCs w:val="24"/>
          <w:lang w:val="en-ZA"/>
        </w:rPr>
        <w:t xml:space="preserve"> to qualitative research design and methodology </w:t>
      </w:r>
      <w:r w:rsidR="00632CE8" w:rsidRPr="006450EA">
        <w:rPr>
          <w:rFonts w:ascii="Cambria" w:hAnsi="Cambria"/>
          <w:sz w:val="24"/>
          <w:szCs w:val="24"/>
          <w:lang w:val="en-ZA"/>
        </w:rPr>
        <w:t>at that stage</w:t>
      </w:r>
      <w:r w:rsidR="00DE7CA2" w:rsidRPr="006450EA">
        <w:rPr>
          <w:rFonts w:ascii="Cambria" w:hAnsi="Cambria"/>
          <w:sz w:val="24"/>
          <w:szCs w:val="24"/>
          <w:lang w:val="en-ZA"/>
        </w:rPr>
        <w:t>, your review may have been a bit restricted.</w:t>
      </w:r>
      <w:r w:rsidR="00477CD0" w:rsidRPr="006450EA">
        <w:rPr>
          <w:rFonts w:ascii="Cambria" w:hAnsi="Cambria"/>
          <w:sz w:val="24"/>
          <w:szCs w:val="24"/>
          <w:lang w:val="en-ZA"/>
        </w:rPr>
        <w:t xml:space="preserve"> In </w:t>
      </w:r>
      <w:r w:rsidR="00632CE8" w:rsidRPr="006450EA">
        <w:rPr>
          <w:rFonts w:ascii="Cambria" w:hAnsi="Cambria"/>
          <w:sz w:val="24"/>
          <w:szCs w:val="24"/>
          <w:lang w:val="en-ZA"/>
        </w:rPr>
        <w:t>this s</w:t>
      </w:r>
      <w:r w:rsidR="00477CD0" w:rsidRPr="006450EA">
        <w:rPr>
          <w:rFonts w:ascii="Cambria" w:hAnsi="Cambria"/>
          <w:sz w:val="24"/>
          <w:szCs w:val="24"/>
          <w:lang w:val="en-ZA"/>
        </w:rPr>
        <w:t>ession, we recall all the elements which lead to a qualitative study being considered “scientific”, “valid” or of good quality</w:t>
      </w:r>
      <w:r w:rsidR="00632CE8" w:rsidRPr="006450EA">
        <w:rPr>
          <w:rFonts w:ascii="Cambria" w:hAnsi="Cambria"/>
          <w:sz w:val="24"/>
          <w:szCs w:val="24"/>
          <w:lang w:val="en-ZA"/>
        </w:rPr>
        <w:t>;</w:t>
      </w:r>
      <w:r w:rsidR="00477CD0" w:rsidRPr="006450EA">
        <w:rPr>
          <w:rFonts w:ascii="Cambria" w:hAnsi="Cambria"/>
          <w:sz w:val="24"/>
          <w:szCs w:val="24"/>
          <w:lang w:val="en-ZA"/>
        </w:rPr>
        <w:t xml:space="preserve"> </w:t>
      </w:r>
      <w:r w:rsidR="00632CE8" w:rsidRPr="006450EA">
        <w:rPr>
          <w:rFonts w:ascii="Cambria" w:hAnsi="Cambria"/>
          <w:sz w:val="24"/>
          <w:szCs w:val="24"/>
          <w:lang w:val="en-ZA"/>
        </w:rPr>
        <w:t xml:space="preserve">one element is the level of interpretation of the data, as discussed through </w:t>
      </w:r>
      <w:r w:rsidR="00477CD0" w:rsidRPr="006450EA">
        <w:rPr>
          <w:rFonts w:ascii="Cambria" w:hAnsi="Cambria"/>
          <w:sz w:val="24"/>
          <w:szCs w:val="24"/>
          <w:lang w:val="en-ZA"/>
        </w:rPr>
        <w:t xml:space="preserve">Sandelowski and Barroso’s (2003) </w:t>
      </w:r>
      <w:r w:rsidR="00632CE8" w:rsidRPr="006450EA">
        <w:rPr>
          <w:rFonts w:ascii="Cambria" w:hAnsi="Cambria"/>
          <w:sz w:val="24"/>
          <w:szCs w:val="24"/>
          <w:lang w:val="en-ZA"/>
        </w:rPr>
        <w:t>paper in Session 3</w:t>
      </w:r>
      <w:r w:rsidR="00477CD0" w:rsidRPr="006450EA">
        <w:rPr>
          <w:rFonts w:ascii="Cambria" w:hAnsi="Cambria"/>
          <w:sz w:val="24"/>
          <w:szCs w:val="24"/>
          <w:lang w:val="en-ZA"/>
        </w:rPr>
        <w:t xml:space="preserve">.   </w:t>
      </w:r>
    </w:p>
    <w:p w:rsidR="00477CD0" w:rsidRPr="006450EA" w:rsidRDefault="00477CD0" w:rsidP="00E675EA">
      <w:pPr>
        <w:pStyle w:val="NormalWeb"/>
        <w:spacing w:before="0" w:beforeAutospacing="0" w:after="0" w:afterAutospacing="0"/>
        <w:rPr>
          <w:rFonts w:ascii="Cambria" w:hAnsi="Cambria"/>
          <w:sz w:val="24"/>
          <w:szCs w:val="24"/>
          <w:lang w:val="en-ZA"/>
        </w:rPr>
      </w:pPr>
    </w:p>
    <w:p w:rsidR="00E675EA" w:rsidRPr="006450EA" w:rsidRDefault="00AB581F" w:rsidP="00E675EA">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If one picks up the analogy of a journey, one might say that this </w:t>
      </w:r>
      <w:r w:rsidR="00FA3F82" w:rsidRPr="006450EA">
        <w:rPr>
          <w:rFonts w:ascii="Cambria" w:hAnsi="Cambria"/>
          <w:sz w:val="24"/>
          <w:szCs w:val="24"/>
          <w:lang w:val="en-ZA"/>
        </w:rPr>
        <w:t>session invites you to</w:t>
      </w:r>
      <w:r w:rsidRPr="006450EA">
        <w:rPr>
          <w:rFonts w:ascii="Cambria" w:hAnsi="Cambria"/>
          <w:sz w:val="24"/>
          <w:szCs w:val="24"/>
          <w:lang w:val="en-ZA"/>
        </w:rPr>
        <w:t xml:space="preserve"> </w:t>
      </w:r>
      <w:r w:rsidR="00FA3F82" w:rsidRPr="006450EA">
        <w:rPr>
          <w:rFonts w:ascii="Cambria" w:hAnsi="Cambria"/>
          <w:sz w:val="24"/>
          <w:szCs w:val="24"/>
          <w:lang w:val="en-ZA"/>
        </w:rPr>
        <w:t xml:space="preserve">critically </w:t>
      </w:r>
      <w:r w:rsidRPr="006450EA">
        <w:rPr>
          <w:rFonts w:ascii="Cambria" w:hAnsi="Cambria"/>
          <w:sz w:val="24"/>
          <w:szCs w:val="24"/>
          <w:lang w:val="en-ZA"/>
        </w:rPr>
        <w:t>review</w:t>
      </w:r>
      <w:r w:rsidR="00FA3F82" w:rsidRPr="006450EA">
        <w:rPr>
          <w:rFonts w:ascii="Cambria" w:hAnsi="Cambria"/>
          <w:sz w:val="24"/>
          <w:szCs w:val="24"/>
          <w:lang w:val="en-ZA"/>
        </w:rPr>
        <w:t xml:space="preserve"> the results of </w:t>
      </w:r>
      <w:r w:rsidRPr="006450EA">
        <w:rPr>
          <w:rFonts w:ascii="Cambria" w:hAnsi="Cambria"/>
          <w:sz w:val="24"/>
          <w:szCs w:val="24"/>
          <w:lang w:val="en-ZA"/>
        </w:rPr>
        <w:t>your journey</w:t>
      </w:r>
      <w:r w:rsidR="00FD0751" w:rsidRPr="006450EA">
        <w:rPr>
          <w:rFonts w:ascii="Cambria" w:hAnsi="Cambria"/>
          <w:sz w:val="24"/>
          <w:szCs w:val="24"/>
          <w:lang w:val="en-ZA"/>
        </w:rPr>
        <w:t xml:space="preserve">. </w:t>
      </w:r>
      <w:r w:rsidR="00FA3F82" w:rsidRPr="006450EA">
        <w:rPr>
          <w:rFonts w:ascii="Cambria" w:hAnsi="Cambria"/>
          <w:sz w:val="24"/>
          <w:szCs w:val="24"/>
          <w:lang w:val="en-ZA"/>
        </w:rPr>
        <w:t xml:space="preserve">You have learnt about best practice along the way, and now you are asked to focus critically on other peoples’ results, and </w:t>
      </w:r>
      <w:r w:rsidR="003879B6" w:rsidRPr="006450EA">
        <w:rPr>
          <w:rFonts w:ascii="Cambria" w:hAnsi="Cambria"/>
          <w:sz w:val="24"/>
          <w:szCs w:val="24"/>
          <w:lang w:val="en-ZA"/>
        </w:rPr>
        <w:t>eventually</w:t>
      </w:r>
      <w:r w:rsidR="00FA3F82" w:rsidRPr="006450EA">
        <w:rPr>
          <w:rFonts w:ascii="Cambria" w:hAnsi="Cambria"/>
          <w:sz w:val="24"/>
          <w:szCs w:val="24"/>
          <w:lang w:val="en-ZA"/>
        </w:rPr>
        <w:t xml:space="preserve">, on your own. </w:t>
      </w:r>
    </w:p>
    <w:p w:rsidR="00FA3F82" w:rsidRPr="006450EA" w:rsidRDefault="00FA3F82" w:rsidP="00E675EA">
      <w:pPr>
        <w:pStyle w:val="NormalWeb"/>
        <w:spacing w:before="0" w:beforeAutospacing="0" w:after="0" w:afterAutospacing="0"/>
        <w:rPr>
          <w:rFonts w:ascii="Cambria" w:hAnsi="Cambria"/>
          <w:sz w:val="24"/>
          <w:szCs w:val="24"/>
          <w:lang w:val="en-ZA"/>
        </w:rPr>
      </w:pPr>
    </w:p>
    <w:p w:rsidR="00FA3F82" w:rsidRPr="006450EA" w:rsidRDefault="00FA3F82" w:rsidP="00E675EA">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The second quite distinct aspect of this session focuses on what you do with your findings once you finish the study. Who</w:t>
      </w:r>
      <w:r w:rsidR="006166EC" w:rsidRPr="006450EA">
        <w:rPr>
          <w:rFonts w:ascii="Cambria" w:hAnsi="Cambria"/>
          <w:sz w:val="24"/>
          <w:szCs w:val="24"/>
          <w:lang w:val="en-ZA"/>
        </w:rPr>
        <w:t>, apart from your supervisor and examiner, will</w:t>
      </w:r>
      <w:r w:rsidR="003879B6" w:rsidRPr="006450EA">
        <w:rPr>
          <w:rFonts w:ascii="Cambria" w:hAnsi="Cambria"/>
          <w:sz w:val="24"/>
          <w:szCs w:val="24"/>
          <w:lang w:val="en-ZA"/>
        </w:rPr>
        <w:t xml:space="preserve"> </w:t>
      </w:r>
      <w:r w:rsidRPr="006450EA">
        <w:rPr>
          <w:rFonts w:ascii="Cambria" w:hAnsi="Cambria"/>
          <w:sz w:val="24"/>
          <w:szCs w:val="24"/>
          <w:lang w:val="en-ZA"/>
        </w:rPr>
        <w:t xml:space="preserve">read it? Who </w:t>
      </w:r>
      <w:r w:rsidR="006166EC" w:rsidRPr="006450EA">
        <w:rPr>
          <w:rFonts w:ascii="Cambria" w:hAnsi="Cambria"/>
          <w:sz w:val="24"/>
          <w:szCs w:val="24"/>
          <w:lang w:val="en-ZA"/>
        </w:rPr>
        <w:t>should hear</w:t>
      </w:r>
      <w:r w:rsidRPr="006450EA">
        <w:rPr>
          <w:rFonts w:ascii="Cambria" w:hAnsi="Cambria"/>
          <w:sz w:val="24"/>
          <w:szCs w:val="24"/>
          <w:lang w:val="en-ZA"/>
        </w:rPr>
        <w:t xml:space="preserve"> about it? If the study develops new understandings, how do you try to maximise the reach of these findings? And why?</w:t>
      </w:r>
    </w:p>
    <w:p w:rsidR="00FA3F82" w:rsidRPr="006450EA" w:rsidRDefault="00FA3F82" w:rsidP="00E675EA">
      <w:pPr>
        <w:pStyle w:val="NormalWeb"/>
        <w:spacing w:before="0" w:beforeAutospacing="0" w:after="0" w:afterAutospacing="0"/>
        <w:rPr>
          <w:rFonts w:ascii="Cambria" w:hAnsi="Cambria"/>
          <w:sz w:val="24"/>
          <w:szCs w:val="24"/>
          <w:lang w:val="en-ZA"/>
        </w:rPr>
      </w:pPr>
    </w:p>
    <w:p w:rsidR="00FA3F82" w:rsidRPr="006450EA" w:rsidRDefault="00FA3F82" w:rsidP="00E675EA">
      <w:pPr>
        <w:pStyle w:val="NormalWeb"/>
        <w:spacing w:before="0" w:beforeAutospacing="0" w:after="0" w:afterAutospacing="0"/>
        <w:rPr>
          <w:rFonts w:ascii="Cambria" w:hAnsi="Cambria"/>
          <w:sz w:val="24"/>
          <w:szCs w:val="24"/>
          <w:lang w:val="en-ZA"/>
        </w:rPr>
      </w:pPr>
      <w:r w:rsidRPr="006450EA">
        <w:rPr>
          <w:rFonts w:ascii="Cambria" w:hAnsi="Cambria"/>
          <w:sz w:val="24"/>
          <w:szCs w:val="24"/>
          <w:lang w:val="en-ZA"/>
        </w:rPr>
        <w:t xml:space="preserve">We have used the experience of some of the SOPH-UWC graduates </w:t>
      </w:r>
      <w:r w:rsidR="006166EC" w:rsidRPr="006450EA">
        <w:rPr>
          <w:rFonts w:ascii="Cambria" w:hAnsi="Cambria"/>
          <w:sz w:val="24"/>
          <w:szCs w:val="24"/>
          <w:lang w:val="en-ZA"/>
        </w:rPr>
        <w:t>to</w:t>
      </w:r>
      <w:r w:rsidRPr="006450EA">
        <w:rPr>
          <w:rFonts w:ascii="Cambria" w:hAnsi="Cambria"/>
          <w:sz w:val="24"/>
          <w:szCs w:val="24"/>
          <w:lang w:val="en-ZA"/>
        </w:rPr>
        <w:t xml:space="preserve"> ex</w:t>
      </w:r>
      <w:r w:rsidR="006166EC" w:rsidRPr="006450EA">
        <w:rPr>
          <w:rFonts w:ascii="Cambria" w:hAnsi="Cambria"/>
          <w:sz w:val="24"/>
          <w:szCs w:val="24"/>
          <w:lang w:val="en-ZA"/>
        </w:rPr>
        <w:t>emplify</w:t>
      </w:r>
      <w:r w:rsidRPr="006450EA">
        <w:rPr>
          <w:rFonts w:ascii="Cambria" w:hAnsi="Cambria"/>
          <w:sz w:val="24"/>
          <w:szCs w:val="24"/>
          <w:lang w:val="en-ZA"/>
        </w:rPr>
        <w:t xml:space="preserve"> good practice.</w:t>
      </w:r>
      <w:r w:rsidR="007D549C" w:rsidRPr="006450EA">
        <w:rPr>
          <w:rFonts w:ascii="Cambria" w:hAnsi="Cambria"/>
          <w:sz w:val="24"/>
          <w:szCs w:val="24"/>
          <w:lang w:val="en-ZA"/>
        </w:rPr>
        <w:t xml:space="preserve"> </w:t>
      </w:r>
      <w:r w:rsidR="00E4229D" w:rsidRPr="006450EA">
        <w:rPr>
          <w:rFonts w:ascii="Cambria" w:hAnsi="Cambria"/>
          <w:sz w:val="24"/>
          <w:szCs w:val="24"/>
          <w:lang w:val="en-ZA"/>
        </w:rPr>
        <w:t xml:space="preserve"> In this regard we thank graduates Dr Vandana Prasad and Dr Akbar Badat for sharing their valuable experience and insights on the topic.</w:t>
      </w:r>
    </w:p>
    <w:p w:rsidR="00FA3F82" w:rsidRPr="006450EA" w:rsidRDefault="00FA3F82" w:rsidP="00E675EA">
      <w:pPr>
        <w:pStyle w:val="NormalWeb"/>
        <w:spacing w:before="0" w:beforeAutospacing="0" w:after="0" w:afterAutospacing="0"/>
        <w:rPr>
          <w:rFonts w:ascii="Cambria" w:hAnsi="Cambria"/>
          <w:sz w:val="24"/>
          <w:szCs w:val="24"/>
          <w:lang w:val="en-ZA"/>
        </w:rPr>
      </w:pPr>
    </w:p>
    <w:p w:rsidR="00E675EA" w:rsidRPr="006450EA" w:rsidRDefault="00E675EA" w:rsidP="00E675EA">
      <w:pPr>
        <w:rPr>
          <w:rStyle w:val="cit-first-elementcit-title"/>
          <w:rFonts w:ascii="Trebuchet MS" w:hAnsi="Trebuchet MS" w:cs="Arial"/>
          <w:bCs/>
          <w:sz w:val="28"/>
          <w:szCs w:val="28"/>
          <w:lang w:val="en-ZA"/>
        </w:rPr>
      </w:pPr>
      <w:r w:rsidRPr="006450EA">
        <w:rPr>
          <w:rStyle w:val="cit-first-elementcit-title"/>
          <w:rFonts w:ascii="Trebuchet MS" w:hAnsi="Trebuchet MS" w:cs="Arial"/>
          <w:bCs/>
          <w:sz w:val="28"/>
          <w:szCs w:val="28"/>
          <w:lang w:val="en-ZA"/>
        </w:rPr>
        <w:t>Contents</w:t>
      </w:r>
    </w:p>
    <w:p w:rsidR="00E675EA" w:rsidRPr="006450EA" w:rsidRDefault="00E675EA" w:rsidP="00E675EA">
      <w:pPr>
        <w:rPr>
          <w:rStyle w:val="cit-first-elementcit-title"/>
          <w:rFonts w:ascii="Arial" w:hAnsi="Arial" w:cs="Arial"/>
          <w:lang w:val="en-ZA"/>
        </w:rPr>
      </w:pPr>
    </w:p>
    <w:p w:rsidR="00E675EA" w:rsidRPr="006450EA" w:rsidRDefault="00E675EA" w:rsidP="00E675EA">
      <w:pPr>
        <w:rPr>
          <w:rStyle w:val="cit-first-elementcit-title"/>
          <w:rFonts w:cs="Arial"/>
          <w:lang w:val="en-ZA"/>
        </w:rPr>
      </w:pPr>
      <w:r w:rsidRPr="006450EA">
        <w:rPr>
          <w:rStyle w:val="cit-first-elementcit-title"/>
          <w:rFonts w:cs="Arial"/>
          <w:lang w:val="en-ZA"/>
        </w:rPr>
        <w:t>1</w:t>
      </w:r>
      <w:r w:rsidRPr="006450EA">
        <w:rPr>
          <w:rStyle w:val="cit-first-elementcit-title"/>
          <w:rFonts w:cs="Arial"/>
          <w:lang w:val="en-ZA"/>
        </w:rPr>
        <w:tab/>
        <w:t>Learning outcomes of this session</w:t>
      </w:r>
    </w:p>
    <w:p w:rsidR="00E675EA" w:rsidRPr="006450EA" w:rsidRDefault="00E675EA" w:rsidP="00E675EA">
      <w:pPr>
        <w:rPr>
          <w:rStyle w:val="cit-first-elementcit-title"/>
          <w:rFonts w:cs="Arial"/>
          <w:lang w:val="en-ZA"/>
        </w:rPr>
      </w:pPr>
      <w:r w:rsidRPr="006450EA">
        <w:rPr>
          <w:rStyle w:val="cit-first-elementcit-title"/>
          <w:rFonts w:cs="Arial"/>
          <w:lang w:val="en-ZA"/>
        </w:rPr>
        <w:t>2</w:t>
      </w:r>
      <w:r w:rsidRPr="006450EA">
        <w:rPr>
          <w:rStyle w:val="cit-first-elementcit-title"/>
          <w:rFonts w:cs="Arial"/>
          <w:lang w:val="en-ZA"/>
        </w:rPr>
        <w:tab/>
        <w:t>Readings</w:t>
      </w:r>
    </w:p>
    <w:p w:rsidR="00E675EA" w:rsidRPr="006450EA" w:rsidRDefault="00E675EA" w:rsidP="00E675EA">
      <w:pPr>
        <w:rPr>
          <w:rStyle w:val="cit-first-elementcit-title"/>
          <w:rFonts w:cs="Arial"/>
          <w:lang w:val="en-ZA"/>
        </w:rPr>
      </w:pPr>
      <w:r w:rsidRPr="006450EA">
        <w:rPr>
          <w:rStyle w:val="cit-first-elementcit-title"/>
          <w:rFonts w:cs="Arial"/>
          <w:lang w:val="en-ZA"/>
        </w:rPr>
        <w:t>3</w:t>
      </w:r>
      <w:r w:rsidRPr="006450EA">
        <w:rPr>
          <w:rStyle w:val="cit-first-elementcit-title"/>
          <w:rFonts w:cs="Arial"/>
          <w:lang w:val="en-ZA"/>
        </w:rPr>
        <w:tab/>
      </w:r>
      <w:r w:rsidR="007D549C" w:rsidRPr="006450EA">
        <w:rPr>
          <w:rStyle w:val="cit-first-elementcit-title"/>
          <w:rFonts w:cs="Arial"/>
          <w:lang w:val="en-ZA"/>
        </w:rPr>
        <w:t>Critically reviewing</w:t>
      </w:r>
      <w:r w:rsidRPr="006450EA">
        <w:rPr>
          <w:rStyle w:val="cit-first-elementcit-title"/>
          <w:rFonts w:cs="Arial"/>
          <w:lang w:val="en-ZA"/>
        </w:rPr>
        <w:t xml:space="preserve"> qualitative research</w:t>
      </w:r>
      <w:r w:rsidR="007D549C" w:rsidRPr="006450EA">
        <w:rPr>
          <w:rStyle w:val="cit-first-elementcit-title"/>
          <w:rFonts w:cs="Arial"/>
          <w:lang w:val="en-ZA"/>
        </w:rPr>
        <w:t xml:space="preserve"> studies</w:t>
      </w:r>
    </w:p>
    <w:p w:rsidR="00E675EA" w:rsidRPr="006450EA" w:rsidRDefault="00E675EA" w:rsidP="00E675EA">
      <w:pPr>
        <w:rPr>
          <w:rStyle w:val="cit-first-elementcit-title"/>
          <w:rFonts w:cs="Arial"/>
          <w:lang w:val="en-ZA"/>
        </w:rPr>
      </w:pPr>
      <w:r w:rsidRPr="006450EA">
        <w:rPr>
          <w:rStyle w:val="cit-first-elementcit-title"/>
          <w:rFonts w:cs="Arial"/>
          <w:lang w:val="en-ZA"/>
        </w:rPr>
        <w:t>4</w:t>
      </w:r>
      <w:r w:rsidRPr="006450EA">
        <w:rPr>
          <w:rStyle w:val="cit-first-elementcit-title"/>
          <w:rFonts w:cs="Arial"/>
          <w:lang w:val="en-ZA"/>
        </w:rPr>
        <w:tab/>
        <w:t>Disseminating your study findings</w:t>
      </w:r>
    </w:p>
    <w:p w:rsidR="00E675EA" w:rsidRPr="006450EA" w:rsidRDefault="00E675EA" w:rsidP="00E675EA">
      <w:pPr>
        <w:rPr>
          <w:rStyle w:val="cit-first-elementcit-title"/>
          <w:rFonts w:cs="Arial"/>
          <w:lang w:val="en-ZA"/>
        </w:rPr>
      </w:pPr>
      <w:r w:rsidRPr="006450EA">
        <w:rPr>
          <w:rStyle w:val="cit-first-elementcit-title"/>
          <w:rFonts w:cs="Arial"/>
          <w:lang w:val="en-ZA"/>
        </w:rPr>
        <w:t>5</w:t>
      </w:r>
      <w:r w:rsidRPr="006450EA">
        <w:rPr>
          <w:rStyle w:val="cit-first-elementcit-title"/>
          <w:rFonts w:cs="Arial"/>
          <w:lang w:val="en-ZA"/>
        </w:rPr>
        <w:tab/>
        <w:t>Session summary</w:t>
      </w:r>
    </w:p>
    <w:p w:rsidR="00E675EA" w:rsidRPr="006450EA" w:rsidRDefault="00E675EA" w:rsidP="00E675EA">
      <w:pPr>
        <w:rPr>
          <w:rStyle w:val="cit-first-elementcit-title"/>
          <w:rFonts w:cs="Arial"/>
          <w:lang w:val="en-ZA"/>
        </w:rPr>
      </w:pPr>
      <w:r w:rsidRPr="006450EA">
        <w:rPr>
          <w:rStyle w:val="cit-first-elementcit-title"/>
          <w:rFonts w:cs="Arial"/>
          <w:lang w:val="en-ZA"/>
        </w:rPr>
        <w:t>6</w:t>
      </w:r>
      <w:r w:rsidRPr="006450EA">
        <w:rPr>
          <w:rStyle w:val="cit-first-elementcit-title"/>
          <w:rFonts w:cs="Arial"/>
          <w:lang w:val="en-ZA"/>
        </w:rPr>
        <w:tab/>
        <w:t>References and further readings</w:t>
      </w:r>
    </w:p>
    <w:p w:rsidR="00E675EA" w:rsidRPr="006450EA" w:rsidRDefault="00E675EA" w:rsidP="00E675EA">
      <w:pPr>
        <w:rPr>
          <w:rStyle w:val="cit-first-elementcit-title"/>
          <w:rFonts w:cs="Arial"/>
          <w:lang w:val="en-ZA"/>
        </w:rPr>
      </w:pPr>
    </w:p>
    <w:p w:rsidR="00E675EA" w:rsidRPr="006450EA" w:rsidRDefault="007034AB" w:rsidP="00E675EA">
      <w:pPr>
        <w:spacing w:after="120"/>
        <w:rPr>
          <w:rStyle w:val="cit-first-elementcit-title"/>
          <w:rFonts w:ascii="Trebuchet MS" w:hAnsi="Trebuchet MS" w:cs="Arial"/>
          <w:sz w:val="28"/>
          <w:szCs w:val="28"/>
          <w:lang w:val="en-ZA"/>
        </w:rPr>
      </w:pPr>
      <w:r w:rsidRPr="006450EA">
        <w:rPr>
          <w:rStyle w:val="cit-first-elementcit-title"/>
          <w:rFonts w:ascii="Trebuchet MS" w:hAnsi="Trebuchet MS" w:cs="Arial"/>
          <w:sz w:val="28"/>
          <w:szCs w:val="28"/>
          <w:lang w:val="en-ZA"/>
        </w:rPr>
        <w:br w:type="page"/>
      </w:r>
      <w:r w:rsidR="00E675EA" w:rsidRPr="006450EA">
        <w:rPr>
          <w:rStyle w:val="cit-first-elementcit-title"/>
          <w:rFonts w:ascii="Trebuchet MS" w:hAnsi="Trebuchet MS" w:cs="Arial"/>
          <w:sz w:val="28"/>
          <w:szCs w:val="28"/>
          <w:lang w:val="en-ZA"/>
        </w:rPr>
        <w:lastRenderedPageBreak/>
        <w:t>Timing of this Session</w:t>
      </w:r>
    </w:p>
    <w:p w:rsidR="00E675EA" w:rsidRPr="006450EA" w:rsidRDefault="00E675EA" w:rsidP="00E675EA">
      <w:pPr>
        <w:rPr>
          <w:rStyle w:val="cit-first-elementcit-title"/>
          <w:rFonts w:cs="Arial"/>
          <w:lang w:val="en-ZA"/>
        </w:rPr>
      </w:pPr>
      <w:r w:rsidRPr="006450EA">
        <w:rPr>
          <w:rStyle w:val="cit-first-elementcit-title"/>
          <w:rFonts w:cs="Arial"/>
          <w:lang w:val="en-ZA"/>
        </w:rPr>
        <w:t xml:space="preserve">This session has two readings and </w:t>
      </w:r>
      <w:r w:rsidR="006166EC" w:rsidRPr="006450EA">
        <w:rPr>
          <w:rStyle w:val="cit-first-elementcit-title"/>
          <w:rFonts w:cs="Arial"/>
          <w:lang w:val="en-ZA"/>
        </w:rPr>
        <w:t>two</w:t>
      </w:r>
      <w:r w:rsidR="00FB025B" w:rsidRPr="006450EA">
        <w:rPr>
          <w:rStyle w:val="cit-first-elementcit-title"/>
          <w:rFonts w:cs="Arial"/>
          <w:lang w:val="en-ZA"/>
        </w:rPr>
        <w:t xml:space="preserve"> </w:t>
      </w:r>
      <w:r w:rsidRPr="006450EA">
        <w:rPr>
          <w:rStyle w:val="cit-first-elementcit-title"/>
          <w:rFonts w:cs="Arial"/>
          <w:lang w:val="en-ZA"/>
        </w:rPr>
        <w:t>task</w:t>
      </w:r>
      <w:r w:rsidR="006166EC" w:rsidRPr="006450EA">
        <w:rPr>
          <w:rStyle w:val="cit-first-elementcit-title"/>
          <w:rFonts w:cs="Arial"/>
          <w:lang w:val="en-ZA"/>
        </w:rPr>
        <w:t>s</w:t>
      </w:r>
      <w:r w:rsidRPr="006450EA">
        <w:rPr>
          <w:rStyle w:val="cit-first-elementcit-title"/>
          <w:rFonts w:cs="Arial"/>
          <w:lang w:val="en-ZA"/>
        </w:rPr>
        <w:t>. It should take you about three hours to complete.</w:t>
      </w:r>
    </w:p>
    <w:p w:rsidR="00E675EA" w:rsidRPr="006450EA" w:rsidRDefault="00E675EA" w:rsidP="00E675EA">
      <w:pPr>
        <w:pBdr>
          <w:bottom w:val="single" w:sz="18" w:space="7" w:color="auto"/>
        </w:pBdr>
        <w:rPr>
          <w:rFonts w:ascii="Berlin Sans FB" w:hAnsi="Berlin Sans FB" w:cs="Arial"/>
          <w:sz w:val="28"/>
          <w:lang w:val="en-ZA"/>
        </w:rPr>
      </w:pPr>
    </w:p>
    <w:p w:rsidR="00E675EA" w:rsidRPr="006450EA" w:rsidRDefault="00E675EA" w:rsidP="00E675EA">
      <w:pPr>
        <w:pBdr>
          <w:bottom w:val="single" w:sz="18" w:space="7" w:color="auto"/>
        </w:pBdr>
        <w:rPr>
          <w:rFonts w:ascii="Berlin Sans FB" w:hAnsi="Berlin Sans FB" w:cs="Arial"/>
          <w:bCs/>
          <w:sz w:val="28"/>
          <w:lang w:val="en-ZA"/>
        </w:rPr>
      </w:pPr>
      <w:r w:rsidRPr="006450EA">
        <w:rPr>
          <w:rFonts w:ascii="Berlin Sans FB" w:hAnsi="Berlin Sans FB" w:cs="Arial"/>
          <w:sz w:val="28"/>
          <w:lang w:val="en-ZA"/>
        </w:rPr>
        <w:t>1</w:t>
      </w:r>
      <w:r w:rsidRPr="006450EA">
        <w:rPr>
          <w:rFonts w:ascii="Berlin Sans FB" w:hAnsi="Berlin Sans FB" w:cs="Arial"/>
          <w:sz w:val="28"/>
          <w:lang w:val="en-ZA"/>
        </w:rPr>
        <w:tab/>
        <w:t xml:space="preserve">Learning Outcomes of this Session </w:t>
      </w:r>
    </w:p>
    <w:p w:rsidR="00E675EA" w:rsidRPr="006450EA" w:rsidRDefault="00E675EA" w:rsidP="00E675EA">
      <w:pPr>
        <w:ind w:left="360"/>
        <w:rPr>
          <w:rFonts w:ascii="Arial" w:hAnsi="Arial" w:cs="Arial"/>
          <w:lang w:val="en-ZA"/>
        </w:rPr>
      </w:pPr>
    </w:p>
    <w:tbl>
      <w:tblPr>
        <w:tblW w:w="8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E675EA" w:rsidRPr="006450EA" w:rsidTr="00FD0751">
        <w:trPr>
          <w:trHeight w:val="803"/>
        </w:trPr>
        <w:tc>
          <w:tcPr>
            <w:tcW w:w="8655" w:type="dxa"/>
          </w:tcPr>
          <w:p w:rsidR="00E675EA" w:rsidRPr="006450EA" w:rsidRDefault="00E675EA" w:rsidP="00FD0751">
            <w:pPr>
              <w:rPr>
                <w:rFonts w:ascii="Trebuchet MS" w:hAnsi="Trebuchet MS" w:cs="Arial"/>
                <w:b/>
                <w:bCs/>
                <w:i/>
                <w:iCs/>
                <w:lang w:val="en-ZA"/>
              </w:rPr>
            </w:pPr>
          </w:p>
          <w:p w:rsidR="00E675EA" w:rsidRPr="006450EA" w:rsidRDefault="00E675EA" w:rsidP="00FD0751">
            <w:pPr>
              <w:rPr>
                <w:rFonts w:ascii="Trebuchet MS" w:hAnsi="Trebuchet MS" w:cs="Arial"/>
                <w:b/>
                <w:lang w:val="en-ZA"/>
              </w:rPr>
            </w:pPr>
            <w:r w:rsidRPr="006450EA">
              <w:rPr>
                <w:rFonts w:ascii="Trebuchet MS" w:hAnsi="Trebuchet MS" w:cs="Arial"/>
                <w:b/>
                <w:lang w:val="en-ZA"/>
              </w:rPr>
              <w:t>By the end of this session, you should have:</w:t>
            </w:r>
          </w:p>
        </w:tc>
      </w:tr>
      <w:tr w:rsidR="00E675EA" w:rsidRPr="006450EA" w:rsidTr="00055EF8">
        <w:trPr>
          <w:cantSplit/>
          <w:trHeight w:val="1032"/>
        </w:trPr>
        <w:tc>
          <w:tcPr>
            <w:tcW w:w="8655" w:type="dxa"/>
          </w:tcPr>
          <w:p w:rsidR="00E675EA" w:rsidRPr="006450EA" w:rsidRDefault="00E675EA" w:rsidP="00802ED6">
            <w:pPr>
              <w:numPr>
                <w:ilvl w:val="0"/>
                <w:numId w:val="24"/>
              </w:numPr>
              <w:tabs>
                <w:tab w:val="left" w:pos="993"/>
                <w:tab w:val="left" w:pos="1276"/>
                <w:tab w:val="left" w:pos="1560"/>
                <w:tab w:val="left" w:pos="1843"/>
              </w:tabs>
              <w:spacing w:before="120"/>
              <w:ind w:left="714" w:hanging="357"/>
              <w:rPr>
                <w:rFonts w:ascii="Calibri" w:hAnsi="Calibri" w:cs="Arial"/>
                <w:sz w:val="22"/>
                <w:szCs w:val="22"/>
                <w:lang w:val="en-ZA"/>
              </w:rPr>
            </w:pPr>
            <w:r w:rsidRPr="006450EA">
              <w:rPr>
                <w:rFonts w:ascii="Calibri" w:hAnsi="Calibri" w:cs="Arial"/>
                <w:sz w:val="22"/>
                <w:szCs w:val="22"/>
                <w:lang w:val="en-ZA"/>
              </w:rPr>
              <w:t xml:space="preserve">Evaluated </w:t>
            </w:r>
            <w:r w:rsidR="00FB025B" w:rsidRPr="006450EA">
              <w:rPr>
                <w:rFonts w:ascii="Calibri" w:hAnsi="Calibri" w:cs="Arial"/>
                <w:sz w:val="22"/>
                <w:szCs w:val="22"/>
                <w:lang w:val="en-ZA"/>
              </w:rPr>
              <w:t>a</w:t>
            </w:r>
            <w:r w:rsidRPr="006450EA">
              <w:rPr>
                <w:rFonts w:ascii="Calibri" w:hAnsi="Calibri" w:cs="Arial"/>
                <w:sz w:val="22"/>
                <w:szCs w:val="22"/>
                <w:lang w:val="en-ZA"/>
              </w:rPr>
              <w:t xml:space="preserve"> qualitative research </w:t>
            </w:r>
            <w:r w:rsidR="00FB025B" w:rsidRPr="006450EA">
              <w:rPr>
                <w:rFonts w:ascii="Calibri" w:hAnsi="Calibri" w:cs="Arial"/>
                <w:sz w:val="22"/>
                <w:szCs w:val="22"/>
                <w:lang w:val="en-ZA"/>
              </w:rPr>
              <w:t>paper</w:t>
            </w:r>
            <w:r w:rsidRPr="006450EA">
              <w:rPr>
                <w:rFonts w:ascii="Calibri" w:hAnsi="Calibri" w:cs="Arial"/>
                <w:sz w:val="22"/>
                <w:szCs w:val="22"/>
                <w:lang w:val="en-ZA"/>
              </w:rPr>
              <w:t xml:space="preserve"> in terms of quality.</w:t>
            </w:r>
          </w:p>
          <w:p w:rsidR="00E675EA" w:rsidRPr="006450EA" w:rsidRDefault="00802ED6" w:rsidP="00E675EA">
            <w:pPr>
              <w:numPr>
                <w:ilvl w:val="0"/>
                <w:numId w:val="24"/>
              </w:numPr>
              <w:tabs>
                <w:tab w:val="left" w:pos="993"/>
                <w:tab w:val="left" w:pos="1276"/>
                <w:tab w:val="left" w:pos="1560"/>
                <w:tab w:val="left" w:pos="1843"/>
              </w:tabs>
              <w:rPr>
                <w:rFonts w:ascii="Calibri Light" w:hAnsi="Calibri Light" w:cs="Arial"/>
                <w:sz w:val="22"/>
                <w:szCs w:val="22"/>
                <w:lang w:val="en-ZA"/>
              </w:rPr>
            </w:pPr>
            <w:r w:rsidRPr="006450EA">
              <w:rPr>
                <w:rFonts w:ascii="Calibri" w:hAnsi="Calibri" w:cs="Arial"/>
                <w:sz w:val="22"/>
                <w:szCs w:val="22"/>
                <w:lang w:val="en-ZA"/>
              </w:rPr>
              <w:t>Planned how you will disseminate your findings.</w:t>
            </w:r>
          </w:p>
        </w:tc>
      </w:tr>
    </w:tbl>
    <w:p w:rsidR="00E675EA" w:rsidRPr="006450EA" w:rsidRDefault="00E675EA" w:rsidP="00E675EA">
      <w:pPr>
        <w:pBdr>
          <w:bottom w:val="single" w:sz="18" w:space="7" w:color="auto"/>
        </w:pBdr>
        <w:rPr>
          <w:rFonts w:ascii="Berlin Sans FB" w:hAnsi="Berlin Sans FB" w:cs="Arial"/>
          <w:bCs/>
          <w:sz w:val="28"/>
          <w:lang w:val="en-ZA"/>
        </w:rPr>
      </w:pPr>
    </w:p>
    <w:p w:rsidR="00E675EA" w:rsidRPr="006450EA" w:rsidRDefault="00E675EA" w:rsidP="00E675EA">
      <w:pPr>
        <w:pBdr>
          <w:bottom w:val="single" w:sz="18" w:space="7" w:color="auto"/>
        </w:pBdr>
        <w:rPr>
          <w:rFonts w:ascii="Berlin Sans FB" w:hAnsi="Berlin Sans FB" w:cs="Arial"/>
          <w:bCs/>
          <w:sz w:val="28"/>
          <w:lang w:val="en-ZA"/>
        </w:rPr>
      </w:pPr>
    </w:p>
    <w:p w:rsidR="00E675EA" w:rsidRPr="006450EA" w:rsidRDefault="00E675EA" w:rsidP="00E675EA">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2</w:t>
      </w:r>
      <w:r w:rsidRPr="006450EA">
        <w:rPr>
          <w:rFonts w:ascii="Berlin Sans FB" w:hAnsi="Berlin Sans FB" w:cs="Arial"/>
          <w:bCs/>
          <w:sz w:val="28"/>
          <w:lang w:val="en-ZA"/>
        </w:rPr>
        <w:tab/>
        <w:t xml:space="preserve">Readings </w:t>
      </w:r>
    </w:p>
    <w:p w:rsidR="00E675EA" w:rsidRPr="006450EA" w:rsidRDefault="00E675EA" w:rsidP="00E675EA">
      <w:pPr>
        <w:ind w:left="360"/>
        <w:rPr>
          <w:rFonts w:ascii="Arial" w:hAnsi="Arial" w:cs="Arial"/>
          <w:lang w:val="en-ZA"/>
        </w:rPr>
      </w:pPr>
    </w:p>
    <w:p w:rsidR="002D3C23" w:rsidRPr="006450EA" w:rsidRDefault="00E675EA" w:rsidP="002D3C23">
      <w:pPr>
        <w:rPr>
          <w:rFonts w:cs="Arial"/>
          <w:lang w:val="en-ZA"/>
        </w:rPr>
      </w:pPr>
      <w:r w:rsidRPr="006450EA">
        <w:rPr>
          <w:rFonts w:cs="Arial"/>
          <w:lang w:val="en-ZA"/>
        </w:rPr>
        <w:t>There</w:t>
      </w:r>
      <w:r w:rsidR="006166EC" w:rsidRPr="006450EA">
        <w:rPr>
          <w:rFonts w:cs="Arial"/>
          <w:lang w:val="en-ZA"/>
        </w:rPr>
        <w:t xml:space="preserve"> are two</w:t>
      </w:r>
      <w:r w:rsidRPr="006450EA">
        <w:rPr>
          <w:rFonts w:cs="Arial"/>
          <w:lang w:val="en-ZA"/>
        </w:rPr>
        <w:t xml:space="preserve"> reading</w:t>
      </w:r>
      <w:r w:rsidR="006166EC" w:rsidRPr="006450EA">
        <w:rPr>
          <w:rFonts w:cs="Arial"/>
          <w:lang w:val="en-ZA"/>
        </w:rPr>
        <w:t>s</w:t>
      </w:r>
      <w:r w:rsidRPr="006450EA">
        <w:rPr>
          <w:rFonts w:cs="Arial"/>
          <w:lang w:val="en-ZA"/>
        </w:rPr>
        <w:t xml:space="preserve"> for this session</w:t>
      </w:r>
      <w:r w:rsidR="006166EC" w:rsidRPr="006450EA">
        <w:rPr>
          <w:rFonts w:cs="Arial"/>
          <w:lang w:val="en-ZA"/>
        </w:rPr>
        <w:t>, one of</w:t>
      </w:r>
      <w:r w:rsidR="002D3C23" w:rsidRPr="006450EA">
        <w:rPr>
          <w:rFonts w:cs="Arial"/>
          <w:lang w:val="en-ZA"/>
        </w:rPr>
        <w:t xml:space="preserve"> which you have already encountered</w:t>
      </w:r>
      <w:r w:rsidRPr="006450EA">
        <w:rPr>
          <w:rFonts w:cs="Arial"/>
          <w:lang w:val="en-ZA"/>
        </w:rPr>
        <w:t xml:space="preserve">. </w:t>
      </w:r>
    </w:p>
    <w:p w:rsidR="002D3C23" w:rsidRPr="006450EA" w:rsidRDefault="002D3C23" w:rsidP="002D3C23">
      <w:pPr>
        <w:rPr>
          <w:rFonts w:cs="Arial"/>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D3C23" w:rsidRPr="006450EA" w:rsidTr="009048DA">
        <w:trPr>
          <w:trHeight w:val="918"/>
        </w:trPr>
        <w:tc>
          <w:tcPr>
            <w:tcW w:w="8856" w:type="dxa"/>
            <w:shd w:val="clear" w:color="auto" w:fill="auto"/>
          </w:tcPr>
          <w:p w:rsidR="002D3C23" w:rsidRPr="006450EA" w:rsidRDefault="002D3C23" w:rsidP="009048DA">
            <w:pPr>
              <w:spacing w:before="120" w:after="120"/>
              <w:rPr>
                <w:lang w:val="en-ZA"/>
              </w:rPr>
            </w:pPr>
            <w:r w:rsidRPr="006450EA">
              <w:rPr>
                <w:lang w:val="en-ZA"/>
              </w:rPr>
              <w:t xml:space="preserve">Malterud, K. (2001). Qualitative Research: Standards, Challenges, and Guidelines. </w:t>
            </w:r>
            <w:r w:rsidRPr="006450EA">
              <w:rPr>
                <w:i/>
                <w:iCs/>
                <w:lang w:val="en-ZA"/>
              </w:rPr>
              <w:t>The Lancet</w:t>
            </w:r>
            <w:r w:rsidRPr="006450EA">
              <w:rPr>
                <w:lang w:val="en-ZA"/>
              </w:rPr>
              <w:t>, 358: 483 - 488.</w:t>
            </w:r>
          </w:p>
          <w:p w:rsidR="00443C32" w:rsidRPr="006450EA" w:rsidRDefault="00443C32" w:rsidP="009048DA">
            <w:pPr>
              <w:spacing w:before="120" w:after="120"/>
              <w:rPr>
                <w:rFonts w:cs="Arial"/>
                <w:lang w:val="en-ZA"/>
              </w:rPr>
            </w:pPr>
            <w:r w:rsidRPr="006450EA">
              <w:rPr>
                <w:lang w:val="en-ZA"/>
              </w:rPr>
              <w:t xml:space="preserve">Robson, C. (2011). Ch 18 – Reporting and Disseminating. </w:t>
            </w:r>
            <w:r w:rsidRPr="006450EA">
              <w:rPr>
                <w:i/>
                <w:lang w:val="en-ZA"/>
              </w:rPr>
              <w:t xml:space="preserve">Real World Research. </w:t>
            </w:r>
            <w:r w:rsidRPr="006450EA">
              <w:rPr>
                <w:lang w:val="en-ZA"/>
              </w:rPr>
              <w:t>Chichester: Wiley: 495-513.</w:t>
            </w:r>
          </w:p>
        </w:tc>
      </w:tr>
    </w:tbl>
    <w:p w:rsidR="002D3C23" w:rsidRPr="006450EA" w:rsidRDefault="002D3C23" w:rsidP="002D3C23">
      <w:pPr>
        <w:rPr>
          <w:rFonts w:cs="Arial"/>
          <w:lang w:val="en-ZA"/>
        </w:rPr>
      </w:pPr>
    </w:p>
    <w:p w:rsidR="007034AB" w:rsidRPr="006450EA" w:rsidRDefault="007034AB" w:rsidP="002D3C23">
      <w:pPr>
        <w:rPr>
          <w:rFonts w:cs="Arial"/>
          <w:lang w:val="en-ZA"/>
        </w:rPr>
      </w:pPr>
    </w:p>
    <w:p w:rsidR="0027624B" w:rsidRPr="006450EA" w:rsidRDefault="0027624B" w:rsidP="0027624B">
      <w:pPr>
        <w:pBdr>
          <w:bottom w:val="single" w:sz="18" w:space="1" w:color="auto"/>
        </w:pBdr>
        <w:rPr>
          <w:rStyle w:val="cit-first-elementcit-title"/>
          <w:rFonts w:ascii="Berlin Sans FB" w:hAnsi="Berlin Sans FB" w:cs="Arial"/>
          <w:sz w:val="28"/>
          <w:szCs w:val="28"/>
          <w:lang w:val="en-ZA"/>
        </w:rPr>
      </w:pPr>
      <w:r w:rsidRPr="006450EA">
        <w:rPr>
          <w:rFonts w:ascii="Berlin Sans FB" w:hAnsi="Berlin Sans FB" w:cs="Arial"/>
          <w:bCs/>
          <w:sz w:val="28"/>
          <w:szCs w:val="28"/>
          <w:lang w:val="en-ZA"/>
        </w:rPr>
        <w:t>3</w:t>
      </w:r>
      <w:r w:rsidRPr="006450EA">
        <w:rPr>
          <w:rFonts w:ascii="Berlin Sans FB" w:hAnsi="Berlin Sans FB" w:cs="Arial"/>
          <w:bCs/>
          <w:sz w:val="28"/>
          <w:szCs w:val="28"/>
          <w:lang w:val="en-ZA"/>
        </w:rPr>
        <w:tab/>
      </w:r>
      <w:r w:rsidRPr="006450EA">
        <w:rPr>
          <w:rStyle w:val="cit-first-elementcit-title"/>
          <w:rFonts w:ascii="Berlin Sans FB" w:hAnsi="Berlin Sans FB" w:cs="Arial"/>
          <w:sz w:val="28"/>
          <w:szCs w:val="28"/>
          <w:lang w:val="en-ZA"/>
        </w:rPr>
        <w:t>Critically reviewing qualitative research studies</w:t>
      </w:r>
    </w:p>
    <w:p w:rsidR="0027624B" w:rsidRPr="006450EA" w:rsidRDefault="0027624B" w:rsidP="0027624B">
      <w:pPr>
        <w:rPr>
          <w:rFonts w:cs="Arial"/>
          <w:lang w:val="en-ZA"/>
        </w:rPr>
      </w:pPr>
    </w:p>
    <w:p w:rsidR="008426AE" w:rsidRPr="006450EA" w:rsidRDefault="006166EC" w:rsidP="0027624B">
      <w:pPr>
        <w:rPr>
          <w:rFonts w:cs="Arial"/>
          <w:lang w:val="en-ZA"/>
        </w:rPr>
      </w:pPr>
      <w:r w:rsidRPr="006450EA">
        <w:rPr>
          <w:rFonts w:cs="Arial"/>
          <w:lang w:val="en-ZA"/>
        </w:rPr>
        <w:t xml:space="preserve">Kirsti Malterud (2001) provides a comprehensive set of guidelines for evaluating qualitative studies. </w:t>
      </w:r>
      <w:r w:rsidR="008426AE" w:rsidRPr="006450EA">
        <w:rPr>
          <w:rFonts w:cs="Arial"/>
          <w:lang w:val="en-ZA"/>
        </w:rPr>
        <w:t xml:space="preserve">As part of Assignment 2, we ask you to write a critical review of </w:t>
      </w:r>
      <w:r w:rsidR="00060FAB" w:rsidRPr="006450EA">
        <w:rPr>
          <w:rFonts w:cs="Arial"/>
          <w:lang w:val="en-ZA"/>
        </w:rPr>
        <w:t>the</w:t>
      </w:r>
      <w:r w:rsidR="008426AE" w:rsidRPr="006450EA">
        <w:rPr>
          <w:rFonts w:cs="Arial"/>
          <w:lang w:val="en-ZA"/>
        </w:rPr>
        <w:t xml:space="preserve"> paper</w:t>
      </w:r>
      <w:r w:rsidR="00A57BFD" w:rsidRPr="006450EA">
        <w:rPr>
          <w:rFonts w:cs="Arial"/>
          <w:lang w:val="en-ZA"/>
        </w:rPr>
        <w:t xml:space="preserve"> </w:t>
      </w:r>
      <w:r w:rsidR="00060FAB" w:rsidRPr="006450EA">
        <w:rPr>
          <w:rFonts w:cs="Arial"/>
          <w:lang w:val="en-ZA"/>
        </w:rPr>
        <w:t xml:space="preserve">by Kiapi-Iwa and Hart (2004) which we will send to you. It should be </w:t>
      </w:r>
      <w:r w:rsidR="00A57BFD" w:rsidRPr="006450EA">
        <w:rPr>
          <w:rFonts w:cs="Arial"/>
          <w:lang w:val="en-ZA"/>
        </w:rPr>
        <w:t xml:space="preserve">no more than 1 200 words, excluding </w:t>
      </w:r>
      <w:r w:rsidR="00060FAB" w:rsidRPr="006450EA">
        <w:rPr>
          <w:rFonts w:cs="Arial"/>
          <w:lang w:val="en-ZA"/>
        </w:rPr>
        <w:t xml:space="preserve">title and </w:t>
      </w:r>
      <w:r w:rsidR="00A57BFD" w:rsidRPr="006450EA">
        <w:rPr>
          <w:rFonts w:cs="Arial"/>
          <w:lang w:val="en-ZA"/>
        </w:rPr>
        <w:t>references</w:t>
      </w:r>
      <w:r w:rsidR="00060FAB" w:rsidRPr="006450EA">
        <w:rPr>
          <w:rFonts w:cs="Arial"/>
          <w:lang w:val="en-ZA"/>
        </w:rPr>
        <w:t xml:space="preserve">. </w:t>
      </w:r>
      <w:r w:rsidR="00A57BFD" w:rsidRPr="006450EA">
        <w:rPr>
          <w:rFonts w:cs="Arial"/>
          <w:lang w:val="en-ZA"/>
        </w:rPr>
        <w:t>Using Malterud</w:t>
      </w:r>
      <w:r w:rsidR="002B02B9" w:rsidRPr="006450EA">
        <w:rPr>
          <w:rFonts w:cs="Arial"/>
          <w:lang w:val="en-ZA"/>
        </w:rPr>
        <w:t xml:space="preserve">’s (2001) checklist for this process to guide you, </w:t>
      </w:r>
      <w:r w:rsidR="00060FAB" w:rsidRPr="006450EA">
        <w:rPr>
          <w:rFonts w:cs="Arial"/>
          <w:lang w:val="en-ZA"/>
        </w:rPr>
        <w:t xml:space="preserve">write a critical review which you will present to your colleagues at your regular journal club: </w:t>
      </w:r>
      <w:r w:rsidR="002B02B9" w:rsidRPr="006450EA">
        <w:rPr>
          <w:rFonts w:cs="Arial"/>
          <w:lang w:val="en-ZA"/>
        </w:rPr>
        <w:t>so use paragraphs, not point form.</w:t>
      </w:r>
    </w:p>
    <w:p w:rsidR="008426AE" w:rsidRPr="006450EA" w:rsidRDefault="008426AE" w:rsidP="0027624B">
      <w:pPr>
        <w:rPr>
          <w:rFonts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7034AB" w:rsidRPr="006450EA" w:rsidTr="009048DA">
        <w:trPr>
          <w:trHeight w:val="416"/>
        </w:trPr>
        <w:tc>
          <w:tcPr>
            <w:tcW w:w="8748" w:type="dxa"/>
            <w:shd w:val="clear" w:color="auto" w:fill="auto"/>
          </w:tcPr>
          <w:p w:rsidR="008426AE" w:rsidRPr="006450EA" w:rsidRDefault="008426AE" w:rsidP="009048DA">
            <w:pPr>
              <w:spacing w:before="120"/>
              <w:rPr>
                <w:b/>
                <w:lang w:val="en-ZA"/>
              </w:rPr>
            </w:pPr>
            <w:r w:rsidRPr="006450EA">
              <w:rPr>
                <w:b/>
                <w:lang w:val="en-ZA"/>
              </w:rPr>
              <w:t>READING</w:t>
            </w:r>
          </w:p>
          <w:p w:rsidR="007034AB" w:rsidRPr="006450EA" w:rsidRDefault="008426AE" w:rsidP="009048DA">
            <w:pPr>
              <w:spacing w:after="120"/>
              <w:rPr>
                <w:lang w:val="en-ZA"/>
              </w:rPr>
            </w:pPr>
            <w:r w:rsidRPr="006450EA">
              <w:rPr>
                <w:lang w:val="en-ZA"/>
              </w:rPr>
              <w:t xml:space="preserve">Malterud, K. (2001). Qualitative Research: Standards, Challenges, and Guidelines. </w:t>
            </w:r>
            <w:r w:rsidRPr="006450EA">
              <w:rPr>
                <w:i/>
                <w:iCs/>
                <w:lang w:val="en-ZA"/>
              </w:rPr>
              <w:t>The Lancet</w:t>
            </w:r>
            <w:r w:rsidRPr="006450EA">
              <w:rPr>
                <w:lang w:val="en-ZA"/>
              </w:rPr>
              <w:t>, 358: 483 - 488.</w:t>
            </w:r>
          </w:p>
          <w:p w:rsidR="00B96117" w:rsidRPr="006450EA" w:rsidRDefault="00060FAB" w:rsidP="009048DA">
            <w:pPr>
              <w:spacing w:after="120"/>
              <w:rPr>
                <w:rFonts w:cs="Arial"/>
                <w:bCs/>
                <w:sz w:val="28"/>
                <w:lang w:val="en-ZA"/>
              </w:rPr>
            </w:pPr>
            <w:r w:rsidRPr="006450EA">
              <w:rPr>
                <w:rFonts w:cs="Arial"/>
                <w:lang w:val="en-ZA"/>
              </w:rPr>
              <w:t xml:space="preserve">Kiapi-Iwa, L. &amp; Hart, G. J. (2004). The Sexual and Reproductive Health of Young People in Adjumani District, Uganda: Qualitative Study of the Role of Formal, Informal and Traditional Health Providers. </w:t>
            </w:r>
            <w:r w:rsidRPr="006450EA">
              <w:rPr>
                <w:rFonts w:cs="Arial"/>
                <w:i/>
                <w:lang w:val="en-ZA"/>
              </w:rPr>
              <w:t>AIDS CARE,</w:t>
            </w:r>
            <w:r w:rsidRPr="006450EA">
              <w:rPr>
                <w:rFonts w:cs="Arial"/>
                <w:lang w:val="en-ZA"/>
              </w:rPr>
              <w:t xml:space="preserve"> 16(3): 339-347.</w:t>
            </w:r>
          </w:p>
        </w:tc>
      </w:tr>
    </w:tbl>
    <w:p w:rsidR="008A15FF" w:rsidRPr="006450EA" w:rsidRDefault="008A15FF" w:rsidP="0027624B">
      <w:pPr>
        <w:rPr>
          <w:rStyle w:val="cit-first-elementcit-title"/>
          <w:rFonts w:cs="Arial"/>
          <w:lang w:val="en-ZA"/>
        </w:rPr>
      </w:pPr>
    </w:p>
    <w:p w:rsidR="0027624B" w:rsidRPr="006450EA" w:rsidRDefault="0027624B" w:rsidP="0027624B">
      <w:pPr>
        <w:pBdr>
          <w:bottom w:val="single" w:sz="18" w:space="1" w:color="auto"/>
        </w:pBdr>
        <w:rPr>
          <w:rStyle w:val="cit-first-elementcit-title"/>
          <w:rFonts w:ascii="Berlin Sans FB" w:hAnsi="Berlin Sans FB" w:cs="Arial"/>
          <w:sz w:val="28"/>
          <w:szCs w:val="28"/>
          <w:lang w:val="en-ZA"/>
        </w:rPr>
      </w:pPr>
      <w:r w:rsidRPr="006450EA">
        <w:rPr>
          <w:rStyle w:val="cit-first-elementcit-title"/>
          <w:rFonts w:ascii="Berlin Sans FB" w:hAnsi="Berlin Sans FB" w:cs="Arial"/>
          <w:sz w:val="28"/>
          <w:szCs w:val="28"/>
          <w:lang w:val="en-ZA"/>
        </w:rPr>
        <w:lastRenderedPageBreak/>
        <w:t>4</w:t>
      </w:r>
      <w:r w:rsidRPr="006450EA">
        <w:rPr>
          <w:rStyle w:val="cit-first-elementcit-title"/>
          <w:rFonts w:ascii="Berlin Sans FB" w:hAnsi="Berlin Sans FB" w:cs="Arial"/>
          <w:sz w:val="28"/>
          <w:szCs w:val="28"/>
          <w:lang w:val="en-ZA"/>
        </w:rPr>
        <w:tab/>
        <w:t>Disseminating your study findings</w:t>
      </w:r>
    </w:p>
    <w:p w:rsidR="00E675EA" w:rsidRPr="006450EA" w:rsidRDefault="00E675EA" w:rsidP="00E675EA">
      <w:pPr>
        <w:rPr>
          <w:rFonts w:cs="Arial"/>
          <w:lang w:val="en-ZA"/>
        </w:rPr>
      </w:pPr>
    </w:p>
    <w:p w:rsidR="00A6443C" w:rsidRPr="006450EA" w:rsidRDefault="00A6443C" w:rsidP="006F2A37">
      <w:pPr>
        <w:rPr>
          <w:lang w:val="en-ZA"/>
        </w:rPr>
      </w:pPr>
      <w:r w:rsidRPr="006450EA">
        <w:rPr>
          <w:lang w:val="en-ZA"/>
        </w:rPr>
        <w:t>For qualitative researchers, dissemination is more than just good practice, and more than an obligation: it is actually part of ethical researcher behavio</w:t>
      </w:r>
      <w:r w:rsidR="00324B37" w:rsidRPr="006450EA">
        <w:rPr>
          <w:lang w:val="en-ZA"/>
        </w:rPr>
        <w:t>u</w:t>
      </w:r>
      <w:r w:rsidRPr="006450EA">
        <w:rPr>
          <w:lang w:val="en-ZA"/>
        </w:rPr>
        <w:t xml:space="preserve">r and acknowledgement of those who have given </w:t>
      </w:r>
      <w:r w:rsidR="00324B37" w:rsidRPr="006450EA">
        <w:rPr>
          <w:lang w:val="en-ZA"/>
        </w:rPr>
        <w:t>t</w:t>
      </w:r>
      <w:r w:rsidRPr="006450EA">
        <w:rPr>
          <w:lang w:val="en-ZA"/>
        </w:rPr>
        <w:t>heir time and personal experiences as part of the study.</w:t>
      </w:r>
    </w:p>
    <w:p w:rsidR="00A6443C" w:rsidRPr="006450EA" w:rsidRDefault="00A6443C" w:rsidP="006F2A37">
      <w:pPr>
        <w:rPr>
          <w:lang w:val="en-ZA"/>
        </w:rPr>
      </w:pPr>
    </w:p>
    <w:p w:rsidR="00267E83" w:rsidRPr="006450EA" w:rsidRDefault="00267E83" w:rsidP="006F2A37">
      <w:pPr>
        <w:rPr>
          <w:lang w:val="en-ZA"/>
        </w:rPr>
      </w:pPr>
      <w:r w:rsidRPr="006450EA">
        <w:rPr>
          <w:lang w:val="en-ZA"/>
        </w:rPr>
        <w:t xml:space="preserve">Dr Vandana Prasad, a graduate </w:t>
      </w:r>
      <w:r w:rsidR="00B41165" w:rsidRPr="006450EA">
        <w:rPr>
          <w:lang w:val="en-ZA"/>
        </w:rPr>
        <w:t>of</w:t>
      </w:r>
      <w:r w:rsidRPr="006450EA">
        <w:rPr>
          <w:lang w:val="en-ZA"/>
        </w:rPr>
        <w:t xml:space="preserve"> 201</w:t>
      </w:r>
      <w:r w:rsidR="00B41165" w:rsidRPr="006450EA">
        <w:rPr>
          <w:lang w:val="en-ZA"/>
        </w:rPr>
        <w:t>1</w:t>
      </w:r>
      <w:r w:rsidRPr="006450EA">
        <w:rPr>
          <w:lang w:val="en-ZA"/>
        </w:rPr>
        <w:t xml:space="preserve"> asserts this when she writes: </w:t>
      </w:r>
    </w:p>
    <w:p w:rsidR="00AA0867" w:rsidRPr="006450EA" w:rsidRDefault="00AA0867" w:rsidP="00267E83">
      <w:pPr>
        <w:ind w:left="720"/>
        <w:rPr>
          <w:i/>
          <w:lang w:val="en-ZA"/>
        </w:rPr>
      </w:pPr>
    </w:p>
    <w:p w:rsidR="00B41165" w:rsidRPr="006450EA" w:rsidRDefault="00267E83" w:rsidP="00201B80">
      <w:pPr>
        <w:autoSpaceDE w:val="0"/>
        <w:autoSpaceDN w:val="0"/>
        <w:adjustRightInd w:val="0"/>
        <w:ind w:left="720"/>
        <w:rPr>
          <w:i/>
          <w:lang w:val="en-ZA"/>
        </w:rPr>
      </w:pPr>
      <w:r w:rsidRPr="006450EA">
        <w:rPr>
          <w:i/>
          <w:lang w:val="en-ZA"/>
        </w:rPr>
        <w:t>I</w:t>
      </w:r>
      <w:r w:rsidR="00A6443C" w:rsidRPr="006450EA">
        <w:rPr>
          <w:i/>
          <w:lang w:val="en-ZA"/>
        </w:rPr>
        <w:t xml:space="preserve"> feel dissemination is strongly part of ethical research</w:t>
      </w:r>
      <w:r w:rsidR="00AA0867" w:rsidRPr="006450EA">
        <w:rPr>
          <w:i/>
          <w:lang w:val="en-ZA"/>
        </w:rPr>
        <w:t xml:space="preserve"> </w:t>
      </w:r>
      <w:r w:rsidR="00A6443C" w:rsidRPr="006450EA">
        <w:rPr>
          <w:i/>
          <w:lang w:val="en-ZA"/>
        </w:rPr>
        <w:t>and that research is not complete without it, even if it is not built</w:t>
      </w:r>
      <w:r w:rsidR="00AA0867" w:rsidRPr="006450EA">
        <w:rPr>
          <w:i/>
          <w:lang w:val="en-ZA"/>
        </w:rPr>
        <w:t xml:space="preserve"> </w:t>
      </w:r>
      <w:r w:rsidR="00A6443C" w:rsidRPr="006450EA">
        <w:rPr>
          <w:i/>
          <w:lang w:val="en-ZA"/>
        </w:rPr>
        <w:t>into the design - as it would be in participatory research.</w:t>
      </w:r>
      <w:r w:rsidRPr="006450EA">
        <w:rPr>
          <w:i/>
          <w:lang w:val="en-ZA"/>
        </w:rPr>
        <w:t xml:space="preserve"> </w:t>
      </w:r>
    </w:p>
    <w:p w:rsidR="00B41165" w:rsidRPr="006450EA" w:rsidRDefault="00B41165" w:rsidP="00B41165">
      <w:pPr>
        <w:autoSpaceDE w:val="0"/>
        <w:autoSpaceDN w:val="0"/>
        <w:adjustRightInd w:val="0"/>
        <w:rPr>
          <w:rFonts w:cs="Times-Bold"/>
          <w:bCs/>
          <w:lang w:val="en-ZA" w:eastAsia="en-ZA"/>
        </w:rPr>
      </w:pPr>
    </w:p>
    <w:p w:rsidR="00AA0867" w:rsidRPr="006450EA" w:rsidRDefault="00324B37" w:rsidP="00324B37">
      <w:pPr>
        <w:autoSpaceDE w:val="0"/>
        <w:autoSpaceDN w:val="0"/>
        <w:adjustRightInd w:val="0"/>
        <w:rPr>
          <w:i/>
          <w:lang w:val="en-ZA"/>
        </w:rPr>
      </w:pPr>
      <w:r w:rsidRPr="006450EA">
        <w:rPr>
          <w:rFonts w:cs="Times-Bold"/>
          <w:bCs/>
          <w:lang w:val="en-ZA" w:eastAsia="en-ZA"/>
        </w:rPr>
        <w:t>Her research was conducted in</w:t>
      </w:r>
      <w:r w:rsidR="00B41165" w:rsidRPr="006450EA">
        <w:rPr>
          <w:rFonts w:cs="Times-Bold"/>
          <w:bCs/>
          <w:lang w:val="en-ZA" w:eastAsia="en-ZA"/>
        </w:rPr>
        <w:t xml:space="preserve"> New Delphi in India, </w:t>
      </w:r>
      <w:r w:rsidRPr="006450EA">
        <w:rPr>
          <w:rFonts w:cs="Times-Bold"/>
          <w:bCs/>
          <w:lang w:val="en-ZA" w:eastAsia="en-ZA"/>
        </w:rPr>
        <w:t>and</w:t>
      </w:r>
      <w:r w:rsidR="00B41165" w:rsidRPr="006450EA">
        <w:rPr>
          <w:rFonts w:cs="Times-Bold"/>
          <w:bCs/>
          <w:lang w:val="en-ZA" w:eastAsia="en-ZA"/>
        </w:rPr>
        <w:t xml:space="preserve"> was titled “A Study to Understand the Barriers and Facilitating Factors for Accessing Health Care amongst Adult Street</w:t>
      </w:r>
      <w:r w:rsidRPr="006450EA">
        <w:rPr>
          <w:rFonts w:cs="Times-Bold"/>
          <w:bCs/>
          <w:lang w:val="en-ZA" w:eastAsia="en-ZA"/>
        </w:rPr>
        <w:t xml:space="preserve"> </w:t>
      </w:r>
      <w:r w:rsidR="00B41165" w:rsidRPr="006450EA">
        <w:rPr>
          <w:rFonts w:cs="Times-Bold"/>
          <w:bCs/>
          <w:lang w:val="en-ZA" w:eastAsia="en-ZA"/>
        </w:rPr>
        <w:t>Dwellers in New Delhi, India”. She writes:</w:t>
      </w:r>
    </w:p>
    <w:p w:rsidR="00AA0867" w:rsidRPr="006450EA" w:rsidRDefault="00AA0867" w:rsidP="00267E83">
      <w:pPr>
        <w:ind w:left="720"/>
        <w:rPr>
          <w:i/>
          <w:lang w:val="en-ZA"/>
        </w:rPr>
      </w:pPr>
    </w:p>
    <w:p w:rsidR="00AA0867" w:rsidRPr="006450EA" w:rsidRDefault="00267E83" w:rsidP="00267E83">
      <w:pPr>
        <w:ind w:left="720"/>
        <w:rPr>
          <w:i/>
          <w:lang w:val="en-ZA"/>
        </w:rPr>
      </w:pPr>
      <w:r w:rsidRPr="006450EA">
        <w:rPr>
          <w:i/>
          <w:lang w:val="en-ZA"/>
        </w:rPr>
        <w:t xml:space="preserve">When one is working in any manner with vulnerable people, or people who are far less powerful than us, everything we do has the potential to be exploitative. That includes research; 'extracting' information for some purpose that has been determined by us – not the group participating as respondents </w:t>
      </w:r>
      <w:r w:rsidR="00AA0867" w:rsidRPr="006450EA">
        <w:rPr>
          <w:i/>
          <w:lang w:val="en-ZA"/>
        </w:rPr>
        <w:t xml:space="preserve">- </w:t>
      </w:r>
      <w:r w:rsidRPr="006450EA">
        <w:rPr>
          <w:i/>
          <w:lang w:val="en-ZA"/>
        </w:rPr>
        <w:t>can, in some extreme form, be interpreted as 'using' people. After all, we (as MPH students) are getting a degree through this work, and perhaps a publication in a journal as well</w:t>
      </w:r>
      <w:r w:rsidR="00AA0867" w:rsidRPr="006450EA">
        <w:rPr>
          <w:i/>
          <w:lang w:val="en-ZA"/>
        </w:rPr>
        <w:t>;</w:t>
      </w:r>
      <w:r w:rsidRPr="006450EA">
        <w:rPr>
          <w:i/>
          <w:lang w:val="en-ZA"/>
        </w:rPr>
        <w:t xml:space="preserve"> but what do the vulnerable people who participated stand to gain? </w:t>
      </w:r>
    </w:p>
    <w:p w:rsidR="00AA0867" w:rsidRPr="006450EA" w:rsidRDefault="00AA0867" w:rsidP="00267E83">
      <w:pPr>
        <w:ind w:left="720"/>
        <w:rPr>
          <w:i/>
          <w:lang w:val="en-ZA"/>
        </w:rPr>
      </w:pPr>
    </w:p>
    <w:p w:rsidR="00267E83" w:rsidRPr="006450EA" w:rsidRDefault="00267E83" w:rsidP="00267E83">
      <w:pPr>
        <w:ind w:left="720"/>
        <w:rPr>
          <w:i/>
          <w:lang w:val="en-ZA"/>
        </w:rPr>
      </w:pPr>
      <w:r w:rsidRPr="006450EA">
        <w:rPr>
          <w:i/>
          <w:lang w:val="en-ZA"/>
        </w:rPr>
        <w:t>Sometimes this question is asked of us as researchers by the participants themselves, sometimes we hear this comment from others and sometimes we wonder about it ourselves. This is specially so if we are working with the self awareness that inequalities of power</w:t>
      </w:r>
      <w:r w:rsidR="00AA0867" w:rsidRPr="006450EA">
        <w:rPr>
          <w:i/>
          <w:lang w:val="en-ZA"/>
        </w:rPr>
        <w:t xml:space="preserve"> require,</w:t>
      </w:r>
      <w:r w:rsidRPr="006450EA">
        <w:rPr>
          <w:i/>
          <w:lang w:val="en-ZA"/>
        </w:rPr>
        <w:t xml:space="preserve"> and </w:t>
      </w:r>
      <w:r w:rsidR="00AA0867" w:rsidRPr="006450EA">
        <w:rPr>
          <w:i/>
          <w:lang w:val="en-ZA"/>
        </w:rPr>
        <w:t xml:space="preserve">if </w:t>
      </w:r>
      <w:r w:rsidRPr="006450EA">
        <w:rPr>
          <w:i/>
          <w:lang w:val="en-ZA"/>
        </w:rPr>
        <w:t>we, as persons involved in social action, are committed to minimise them. We do understand that our small contributions to more information or knowledge about the lives of the participants is intended to assist larger processes</w:t>
      </w:r>
      <w:r w:rsidR="00AA0867" w:rsidRPr="006450EA">
        <w:rPr>
          <w:i/>
          <w:lang w:val="en-ZA"/>
        </w:rPr>
        <w:t>,</w:t>
      </w:r>
      <w:r w:rsidRPr="006450EA">
        <w:rPr>
          <w:i/>
          <w:lang w:val="en-ZA"/>
        </w:rPr>
        <w:t xml:space="preserve"> to take action in their favour, but that seems to be a very distal gain.</w:t>
      </w:r>
    </w:p>
    <w:p w:rsidR="00267E83" w:rsidRPr="006450EA" w:rsidRDefault="00267E83" w:rsidP="00267E83">
      <w:pPr>
        <w:ind w:left="720"/>
        <w:jc w:val="both"/>
        <w:rPr>
          <w:i/>
          <w:lang w:val="en-ZA"/>
        </w:rPr>
      </w:pPr>
    </w:p>
    <w:p w:rsidR="00267E83" w:rsidRPr="006450EA" w:rsidRDefault="00267E83" w:rsidP="005E488D">
      <w:pPr>
        <w:ind w:left="720"/>
        <w:rPr>
          <w:lang w:val="en-ZA"/>
        </w:rPr>
      </w:pPr>
      <w:r w:rsidRPr="006450EA">
        <w:rPr>
          <w:i/>
          <w:lang w:val="en-ZA"/>
        </w:rPr>
        <w:t>The ethics committee that approves our research ensures that we do no harm and that transparency is maintained for the purpose of this research. Of course, consent is taken from participants and they should know what they are participating in and what they will gain or not gain from it. Direct gains (such as financial incentives) do not appear to be a good idea since they may influence the findings themselves. Thus, if one's research is a part of a general course of social action, 'giving back' in whatever manner possible becomes an important task to be undertaken once the formal research is over.  This part of the process is included as part of the formal research in many methodologies such as participatory research</w:t>
      </w:r>
      <w:r w:rsidR="00AA0867" w:rsidRPr="006450EA">
        <w:rPr>
          <w:i/>
          <w:lang w:val="en-ZA"/>
        </w:rPr>
        <w:t>,</w:t>
      </w:r>
      <w:r w:rsidRPr="006450EA">
        <w:rPr>
          <w:i/>
          <w:lang w:val="en-ZA"/>
        </w:rPr>
        <w:t xml:space="preserve"> as we have learnt from our course work and </w:t>
      </w:r>
      <w:r w:rsidRPr="006450EA">
        <w:rPr>
          <w:i/>
          <w:lang w:val="en-ZA"/>
        </w:rPr>
        <w:lastRenderedPageBreak/>
        <w:t>even if it is not a part of our own methodology, it seems ethical to adopt it and put some effort into making it happen.</w:t>
      </w:r>
      <w:r w:rsidR="00AA0867" w:rsidRPr="006450EA">
        <w:rPr>
          <w:i/>
          <w:lang w:val="en-ZA"/>
        </w:rPr>
        <w:t xml:space="preserve"> </w:t>
      </w:r>
      <w:r w:rsidRPr="006450EA">
        <w:rPr>
          <w:i/>
          <w:lang w:val="en-ZA"/>
        </w:rPr>
        <w:t xml:space="preserve">Many possibilities exist to do this, but the minimum responsibility as a researcher is to share findings with the group that participated, and if possible, to make the effort to share one's recommendations with those people who are already in the business of taking action with them or on their behalf, such as </w:t>
      </w:r>
      <w:r w:rsidR="00AA0867" w:rsidRPr="006450EA">
        <w:rPr>
          <w:i/>
          <w:lang w:val="en-ZA"/>
        </w:rPr>
        <w:t xml:space="preserve">with those </w:t>
      </w:r>
      <w:r w:rsidRPr="006450EA">
        <w:rPr>
          <w:i/>
          <w:lang w:val="en-ZA"/>
        </w:rPr>
        <w:t xml:space="preserve">involved </w:t>
      </w:r>
      <w:r w:rsidR="00AA0867" w:rsidRPr="006450EA">
        <w:rPr>
          <w:i/>
          <w:lang w:val="en-ZA"/>
        </w:rPr>
        <w:t xml:space="preserve">in </w:t>
      </w:r>
      <w:r w:rsidRPr="006450EA">
        <w:rPr>
          <w:i/>
          <w:lang w:val="en-ZA"/>
        </w:rPr>
        <w:t xml:space="preserve">campaigns and NGOs. This, of course, is not a one way street, because the feedback to our research at such debriefings further enhances our own depth of understanding of the subject, and if some issues are taken up for improvement as a result of our study, we feel satisfied that we have done more than </w:t>
      </w:r>
      <w:r w:rsidR="00AA0867" w:rsidRPr="006450EA">
        <w:rPr>
          <w:i/>
          <w:lang w:val="en-ZA"/>
        </w:rPr>
        <w:t xml:space="preserve">just </w:t>
      </w:r>
      <w:r w:rsidRPr="006450EA">
        <w:rPr>
          <w:i/>
          <w:lang w:val="en-ZA"/>
        </w:rPr>
        <w:t>achieve our own objectives</w:t>
      </w:r>
      <w:r w:rsidR="00864C74" w:rsidRPr="006450EA">
        <w:rPr>
          <w:i/>
          <w:lang w:val="en-ZA"/>
        </w:rPr>
        <w:t xml:space="preserve"> </w:t>
      </w:r>
      <w:r w:rsidR="00864C74" w:rsidRPr="006450EA">
        <w:rPr>
          <w:lang w:val="en-ZA"/>
        </w:rPr>
        <w:t xml:space="preserve">[Personal communication by e-mail, </w:t>
      </w:r>
      <w:r w:rsidR="000C38E2" w:rsidRPr="006450EA">
        <w:rPr>
          <w:lang w:val="en-ZA"/>
        </w:rPr>
        <w:t>5 November 2012</w:t>
      </w:r>
      <w:r w:rsidR="00864C74" w:rsidRPr="006450EA">
        <w:rPr>
          <w:lang w:val="en-ZA"/>
        </w:rPr>
        <w:t xml:space="preserve">, Dr Vandana Prasad to Lucy Alexander]. </w:t>
      </w:r>
    </w:p>
    <w:p w:rsidR="005174F4" w:rsidRPr="006450EA" w:rsidRDefault="005174F4" w:rsidP="005174F4">
      <w:pPr>
        <w:rPr>
          <w:lang w:val="en-ZA"/>
        </w:rPr>
      </w:pPr>
    </w:p>
    <w:p w:rsidR="005174F4" w:rsidRPr="006450EA" w:rsidRDefault="005174F4" w:rsidP="005174F4">
      <w:pPr>
        <w:rPr>
          <w:lang w:val="en-ZA"/>
        </w:rPr>
      </w:pPr>
      <w:r w:rsidRPr="006450EA">
        <w:rPr>
          <w:lang w:val="en-ZA"/>
        </w:rPr>
        <w:t>Take a look at Robson (2011) pages 496-499 in which he addresses both ethics of dissemination and quality of report</w:t>
      </w:r>
      <w:r w:rsidR="00371C00" w:rsidRPr="006450EA">
        <w:rPr>
          <w:lang w:val="en-ZA"/>
        </w:rPr>
        <w:t>ing</w:t>
      </w:r>
      <w:r w:rsidRPr="006450EA">
        <w:rPr>
          <w:lang w:val="en-ZA"/>
        </w:rPr>
        <w:t>.</w:t>
      </w:r>
    </w:p>
    <w:p w:rsidR="0098071F" w:rsidRPr="006450EA" w:rsidRDefault="0098071F" w:rsidP="005E488D">
      <w:pPr>
        <w:ind w:left="720"/>
        <w:rPr>
          <w:i/>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98071F" w:rsidRPr="006450EA" w:rsidTr="009048DA">
        <w:trPr>
          <w:trHeight w:val="1136"/>
        </w:trPr>
        <w:tc>
          <w:tcPr>
            <w:tcW w:w="8748" w:type="dxa"/>
            <w:shd w:val="clear" w:color="auto" w:fill="auto"/>
          </w:tcPr>
          <w:p w:rsidR="0098071F" w:rsidRPr="006450EA" w:rsidRDefault="0098071F" w:rsidP="009048DA">
            <w:pPr>
              <w:spacing w:before="120"/>
              <w:rPr>
                <w:lang w:val="en-ZA"/>
              </w:rPr>
            </w:pPr>
            <w:r w:rsidRPr="006450EA">
              <w:rPr>
                <w:b/>
                <w:lang w:val="en-ZA"/>
              </w:rPr>
              <w:t>READING</w:t>
            </w:r>
            <w:r w:rsidRPr="006450EA">
              <w:rPr>
                <w:b/>
                <w:lang w:val="en-ZA"/>
              </w:rPr>
              <w:br/>
            </w:r>
            <w:r w:rsidRPr="006450EA">
              <w:rPr>
                <w:lang w:val="en-ZA"/>
              </w:rPr>
              <w:t xml:space="preserve">Robson, C. (2011). Ch 18 – Reporting and Disseminating. </w:t>
            </w:r>
            <w:r w:rsidRPr="006450EA">
              <w:rPr>
                <w:i/>
                <w:lang w:val="en-ZA"/>
              </w:rPr>
              <w:t xml:space="preserve">Real World Research. </w:t>
            </w:r>
            <w:r w:rsidRPr="006450EA">
              <w:rPr>
                <w:lang w:val="en-ZA"/>
              </w:rPr>
              <w:t>Chichester: Wiley: 495-513.</w:t>
            </w:r>
          </w:p>
        </w:tc>
      </w:tr>
    </w:tbl>
    <w:p w:rsidR="00267E83" w:rsidRPr="006450EA" w:rsidRDefault="00267E83" w:rsidP="00267E83">
      <w:pPr>
        <w:ind w:left="720"/>
        <w:rPr>
          <w:lang w:val="en-ZA"/>
        </w:rPr>
      </w:pPr>
    </w:p>
    <w:p w:rsidR="00F8580D" w:rsidRPr="006450EA" w:rsidRDefault="00324B37" w:rsidP="002A34E5">
      <w:pPr>
        <w:rPr>
          <w:lang w:val="en-ZA"/>
        </w:rPr>
      </w:pPr>
      <w:r w:rsidRPr="006450EA">
        <w:rPr>
          <w:lang w:val="en-ZA"/>
        </w:rPr>
        <w:t xml:space="preserve">Another graduate, </w:t>
      </w:r>
      <w:r w:rsidR="006F2A37" w:rsidRPr="006450EA">
        <w:rPr>
          <w:lang w:val="en-ZA"/>
        </w:rPr>
        <w:t>Dr Akbar Badat</w:t>
      </w:r>
      <w:r w:rsidR="000824ED" w:rsidRPr="006450EA">
        <w:rPr>
          <w:lang w:val="en-ZA"/>
        </w:rPr>
        <w:t xml:space="preserve">, </w:t>
      </w:r>
      <w:r w:rsidRPr="006450EA">
        <w:rPr>
          <w:lang w:val="en-ZA"/>
        </w:rPr>
        <w:t xml:space="preserve">who is </w:t>
      </w:r>
      <w:r w:rsidR="000824ED" w:rsidRPr="006450EA">
        <w:rPr>
          <w:lang w:val="en-ZA"/>
        </w:rPr>
        <w:t>a medical doctor in Zambia</w:t>
      </w:r>
      <w:r w:rsidR="004573CA" w:rsidRPr="006450EA">
        <w:rPr>
          <w:lang w:val="en-ZA"/>
        </w:rPr>
        <w:t>,</w:t>
      </w:r>
      <w:r w:rsidR="000824ED" w:rsidRPr="006450EA">
        <w:rPr>
          <w:lang w:val="en-ZA"/>
        </w:rPr>
        <w:t xml:space="preserve"> </w:t>
      </w:r>
      <w:r w:rsidR="004573CA" w:rsidRPr="006450EA">
        <w:rPr>
          <w:lang w:val="en-ZA"/>
        </w:rPr>
        <w:t xml:space="preserve">also reported back on </w:t>
      </w:r>
      <w:r w:rsidR="00F8580D" w:rsidRPr="006450EA">
        <w:rPr>
          <w:lang w:val="en-ZA"/>
        </w:rPr>
        <w:t>the</w:t>
      </w:r>
      <w:r w:rsidR="004573CA" w:rsidRPr="006450EA">
        <w:rPr>
          <w:lang w:val="en-ZA"/>
        </w:rPr>
        <w:t xml:space="preserve"> dissemination process </w:t>
      </w:r>
      <w:r w:rsidR="00F8580D" w:rsidRPr="006450EA">
        <w:rPr>
          <w:lang w:val="en-ZA"/>
        </w:rPr>
        <w:t xml:space="preserve">he followed for </w:t>
      </w:r>
      <w:r w:rsidR="004573CA" w:rsidRPr="006450EA">
        <w:rPr>
          <w:lang w:val="en-ZA"/>
        </w:rPr>
        <w:t>his policy-orientated minithesis - “The Trends and Characteristics of Donor Funding Patterns of Malaria, Tuberculosis and HIV Programs in Zambia”.</w:t>
      </w:r>
      <w:r w:rsidR="007C7993" w:rsidRPr="006450EA">
        <w:rPr>
          <w:lang w:val="en-ZA"/>
        </w:rPr>
        <w:t xml:space="preserve"> He writes:</w:t>
      </w:r>
      <w:r w:rsidR="002A34E5" w:rsidRPr="006450EA">
        <w:rPr>
          <w:lang w:val="en-ZA"/>
        </w:rPr>
        <w:t xml:space="preserve"> </w:t>
      </w:r>
    </w:p>
    <w:p w:rsidR="002A34E5" w:rsidRPr="006450EA" w:rsidRDefault="006F2A37" w:rsidP="00F8580D">
      <w:pPr>
        <w:ind w:left="720"/>
        <w:rPr>
          <w:i/>
          <w:lang w:val="en-ZA"/>
        </w:rPr>
      </w:pPr>
      <w:r w:rsidRPr="006450EA">
        <w:rPr>
          <w:i/>
          <w:lang w:val="en-ZA"/>
        </w:rPr>
        <w:t>I compiled a dossier of the feedback I received</w:t>
      </w:r>
      <w:r w:rsidR="007C7993" w:rsidRPr="006450EA">
        <w:rPr>
          <w:i/>
          <w:lang w:val="en-ZA"/>
        </w:rPr>
        <w:t xml:space="preserve"> </w:t>
      </w:r>
      <w:r w:rsidRPr="006450EA">
        <w:rPr>
          <w:i/>
          <w:lang w:val="en-ZA"/>
        </w:rPr>
        <w:t xml:space="preserve">from some of my MPH thesis research participants, </w:t>
      </w:r>
      <w:r w:rsidR="007C7993" w:rsidRPr="006450EA">
        <w:rPr>
          <w:i/>
          <w:lang w:val="en-ZA"/>
        </w:rPr>
        <w:t xml:space="preserve">and </w:t>
      </w:r>
      <w:r w:rsidRPr="006450EA">
        <w:rPr>
          <w:i/>
          <w:lang w:val="en-ZA"/>
        </w:rPr>
        <w:t>after</w:t>
      </w:r>
      <w:r w:rsidR="007C7993" w:rsidRPr="006450EA">
        <w:rPr>
          <w:i/>
          <w:lang w:val="en-ZA"/>
        </w:rPr>
        <w:t>wards</w:t>
      </w:r>
      <w:r w:rsidRPr="006450EA">
        <w:rPr>
          <w:i/>
          <w:lang w:val="en-ZA"/>
        </w:rPr>
        <w:t xml:space="preserve"> I gave a</w:t>
      </w:r>
      <w:r w:rsidR="007C7993" w:rsidRPr="006450EA">
        <w:rPr>
          <w:i/>
          <w:lang w:val="en-ZA"/>
        </w:rPr>
        <w:t xml:space="preserve"> </w:t>
      </w:r>
      <w:r w:rsidRPr="006450EA">
        <w:rPr>
          <w:i/>
          <w:lang w:val="en-ZA"/>
        </w:rPr>
        <w:t xml:space="preserve">copy each of my MPH thesis to all participants. </w:t>
      </w:r>
    </w:p>
    <w:p w:rsidR="00324B37" w:rsidRPr="006450EA" w:rsidRDefault="007C7993" w:rsidP="001826D6">
      <w:pPr>
        <w:spacing w:before="120"/>
        <w:rPr>
          <w:lang w:val="en-ZA"/>
        </w:rPr>
      </w:pPr>
      <w:r w:rsidRPr="006450EA">
        <w:rPr>
          <w:lang w:val="en-ZA"/>
        </w:rPr>
        <w:t>By circulating</w:t>
      </w:r>
      <w:r w:rsidR="004E2AEC" w:rsidRPr="006450EA">
        <w:rPr>
          <w:lang w:val="en-ZA"/>
        </w:rPr>
        <w:t xml:space="preserve"> his research to these</w:t>
      </w:r>
      <w:r w:rsidRPr="006450EA">
        <w:rPr>
          <w:lang w:val="en-ZA"/>
        </w:rPr>
        <w:t xml:space="preserve"> key </w:t>
      </w:r>
      <w:r w:rsidR="004E2AEC" w:rsidRPr="006450EA">
        <w:rPr>
          <w:lang w:val="en-ZA"/>
        </w:rPr>
        <w:t xml:space="preserve">participants, he distributed knowledge of his findings to </w:t>
      </w:r>
      <w:r w:rsidR="00C17259" w:rsidRPr="006450EA">
        <w:rPr>
          <w:lang w:val="en-ZA"/>
        </w:rPr>
        <w:t xml:space="preserve">some of the </w:t>
      </w:r>
      <w:r w:rsidR="004E2AEC" w:rsidRPr="006450EA">
        <w:rPr>
          <w:lang w:val="en-ZA"/>
        </w:rPr>
        <w:t>higher echelons of the Ministry of Health</w:t>
      </w:r>
      <w:r w:rsidR="00F8580D" w:rsidRPr="006450EA">
        <w:rPr>
          <w:lang w:val="en-ZA"/>
        </w:rPr>
        <w:t xml:space="preserve"> and across other Ministries</w:t>
      </w:r>
      <w:r w:rsidR="003B081D" w:rsidRPr="006450EA">
        <w:rPr>
          <w:lang w:val="en-ZA"/>
        </w:rPr>
        <w:t xml:space="preserve">. One of the recipients, </w:t>
      </w:r>
      <w:r w:rsidR="00F8580D" w:rsidRPr="006450EA">
        <w:rPr>
          <w:lang w:val="en-ZA"/>
        </w:rPr>
        <w:t xml:space="preserve">the </w:t>
      </w:r>
      <w:r w:rsidR="003B081D" w:rsidRPr="006450EA">
        <w:rPr>
          <w:lang w:val="en-ZA"/>
        </w:rPr>
        <w:t>Special Assistant to the president, notes that he has passed on the abstract, introduction and conclusion to the Ministers and Dep</w:t>
      </w:r>
      <w:r w:rsidR="002A34E5" w:rsidRPr="006450EA">
        <w:rPr>
          <w:lang w:val="en-ZA"/>
        </w:rPr>
        <w:t>u</w:t>
      </w:r>
      <w:r w:rsidR="003B081D" w:rsidRPr="006450EA">
        <w:rPr>
          <w:lang w:val="en-ZA"/>
        </w:rPr>
        <w:t>ty Ministers of Finance, National Planning, Health, Trade and Industry</w:t>
      </w:r>
      <w:r w:rsidR="002A34E5" w:rsidRPr="006450EA">
        <w:rPr>
          <w:lang w:val="en-ZA"/>
        </w:rPr>
        <w:t xml:space="preserve"> and</w:t>
      </w:r>
      <w:r w:rsidR="003B081D" w:rsidRPr="006450EA">
        <w:rPr>
          <w:lang w:val="en-ZA"/>
        </w:rPr>
        <w:t xml:space="preserve"> writes that he </w:t>
      </w:r>
      <w:r w:rsidR="003B081D" w:rsidRPr="006450EA">
        <w:rPr>
          <w:i/>
          <w:lang w:val="en-ZA"/>
        </w:rPr>
        <w:t>“</w:t>
      </w:r>
      <w:r w:rsidR="000856E2" w:rsidRPr="006450EA">
        <w:rPr>
          <w:i/>
          <w:lang w:val="en-ZA"/>
        </w:rPr>
        <w:t xml:space="preserve">… </w:t>
      </w:r>
      <w:r w:rsidR="003B081D" w:rsidRPr="006450EA">
        <w:rPr>
          <w:i/>
          <w:lang w:val="en-ZA"/>
        </w:rPr>
        <w:t>has no doubt that the issues, findings and recommendations of your thesis ha</w:t>
      </w:r>
      <w:r w:rsidR="00324B37" w:rsidRPr="006450EA">
        <w:rPr>
          <w:i/>
          <w:lang w:val="en-ZA"/>
        </w:rPr>
        <w:t>ve</w:t>
      </w:r>
      <w:r w:rsidR="003B081D" w:rsidRPr="006450EA">
        <w:rPr>
          <w:i/>
          <w:lang w:val="en-ZA"/>
        </w:rPr>
        <w:t xml:space="preserve"> policy consideration utility value”</w:t>
      </w:r>
      <w:r w:rsidR="006C6CF1" w:rsidRPr="006450EA">
        <w:rPr>
          <w:i/>
          <w:lang w:val="en-ZA"/>
        </w:rPr>
        <w:t xml:space="preserve"> </w:t>
      </w:r>
      <w:r w:rsidR="006C6CF1" w:rsidRPr="006450EA">
        <w:rPr>
          <w:lang w:val="en-ZA"/>
        </w:rPr>
        <w:t>[Personal communication by e-mail</w:t>
      </w:r>
      <w:r w:rsidR="00F8580D" w:rsidRPr="006450EA">
        <w:rPr>
          <w:lang w:val="en-ZA"/>
        </w:rPr>
        <w:t xml:space="preserve">, </w:t>
      </w:r>
      <w:r w:rsidR="000C38E2" w:rsidRPr="006450EA">
        <w:rPr>
          <w:lang w:val="en-ZA"/>
        </w:rPr>
        <w:t xml:space="preserve">14 </w:t>
      </w:r>
      <w:r w:rsidR="00F8580D" w:rsidRPr="006450EA">
        <w:rPr>
          <w:lang w:val="en-ZA"/>
        </w:rPr>
        <w:t>Feb 2014</w:t>
      </w:r>
      <w:r w:rsidR="006C6CF1" w:rsidRPr="006450EA">
        <w:rPr>
          <w:lang w:val="en-ZA"/>
        </w:rPr>
        <w:t xml:space="preserve">, Dr Akbar Badat </w:t>
      </w:r>
      <w:r w:rsidR="00F8580D" w:rsidRPr="006450EA">
        <w:rPr>
          <w:lang w:val="en-ZA"/>
        </w:rPr>
        <w:t>to</w:t>
      </w:r>
      <w:r w:rsidR="006C6CF1" w:rsidRPr="006450EA">
        <w:rPr>
          <w:lang w:val="en-ZA"/>
        </w:rPr>
        <w:t xml:space="preserve"> Lucy Alexander</w:t>
      </w:r>
      <w:r w:rsidR="00F8580D" w:rsidRPr="006450EA">
        <w:rPr>
          <w:lang w:val="en-ZA"/>
        </w:rPr>
        <w:t>]</w:t>
      </w:r>
      <w:r w:rsidR="003B081D" w:rsidRPr="006450EA">
        <w:rPr>
          <w:lang w:val="en-ZA"/>
        </w:rPr>
        <w:t>.</w:t>
      </w:r>
      <w:r w:rsidR="000856E2" w:rsidRPr="006450EA">
        <w:rPr>
          <w:lang w:val="en-ZA"/>
        </w:rPr>
        <w:t xml:space="preserve"> </w:t>
      </w:r>
    </w:p>
    <w:p w:rsidR="006F2A37" w:rsidRPr="006450EA" w:rsidRDefault="008317FD" w:rsidP="001826D6">
      <w:pPr>
        <w:spacing w:before="120"/>
        <w:rPr>
          <w:i/>
          <w:lang w:val="en-ZA"/>
        </w:rPr>
      </w:pPr>
      <w:r w:rsidRPr="006450EA">
        <w:rPr>
          <w:lang w:val="en-ZA"/>
        </w:rPr>
        <w:t>In addition, the study was circulated to the WHO representative, a faith-based umbrella organization in Zambia, two embassies involved as donors to such programmes</w:t>
      </w:r>
      <w:r w:rsidR="000E494A" w:rsidRPr="006450EA">
        <w:rPr>
          <w:lang w:val="en-ZA"/>
        </w:rPr>
        <w:t xml:space="preserve"> and the</w:t>
      </w:r>
      <w:r w:rsidRPr="006450EA">
        <w:rPr>
          <w:lang w:val="en-ZA"/>
        </w:rPr>
        <w:t xml:space="preserve"> national network involved in HIV/AIDS in Zambia</w:t>
      </w:r>
      <w:r w:rsidR="000E494A" w:rsidRPr="006450EA">
        <w:rPr>
          <w:lang w:val="en-ZA"/>
        </w:rPr>
        <w:t xml:space="preserve">. </w:t>
      </w:r>
      <w:r w:rsidR="00324B37" w:rsidRPr="006450EA">
        <w:rPr>
          <w:lang w:val="en-ZA"/>
        </w:rPr>
        <w:t xml:space="preserve">Dr Badat received acknowledgement from each of these organisations, and a detailed appraisal of his findings from one of them. </w:t>
      </w:r>
      <w:r w:rsidR="000856E2" w:rsidRPr="006450EA">
        <w:rPr>
          <w:lang w:val="en-ZA"/>
        </w:rPr>
        <w:t xml:space="preserve">This process </w:t>
      </w:r>
      <w:r w:rsidR="00203F8E" w:rsidRPr="006450EA">
        <w:rPr>
          <w:lang w:val="en-ZA"/>
        </w:rPr>
        <w:t xml:space="preserve">of dissemination </w:t>
      </w:r>
      <w:r w:rsidR="000856E2" w:rsidRPr="006450EA">
        <w:rPr>
          <w:lang w:val="en-ZA"/>
        </w:rPr>
        <w:t>is of particular relevance for policy research, where the very aim thereof is to influence policies or policy review.</w:t>
      </w:r>
    </w:p>
    <w:p w:rsidR="006F2A37" w:rsidRPr="006450EA" w:rsidRDefault="006F2A37" w:rsidP="007C7993">
      <w:pPr>
        <w:ind w:left="720"/>
        <w:jc w:val="both"/>
        <w:rPr>
          <w:i/>
          <w:lang w:val="en-ZA"/>
        </w:rPr>
      </w:pPr>
    </w:p>
    <w:p w:rsidR="000C38E2" w:rsidRPr="006450EA" w:rsidRDefault="00864C74" w:rsidP="000C38E2">
      <w:pPr>
        <w:jc w:val="both"/>
        <w:rPr>
          <w:i/>
          <w:lang w:val="en-ZA"/>
        </w:rPr>
      </w:pPr>
      <w:r w:rsidRPr="006450EA">
        <w:rPr>
          <w:lang w:val="en-ZA"/>
        </w:rPr>
        <w:lastRenderedPageBreak/>
        <w:t xml:space="preserve">Dr </w:t>
      </w:r>
      <w:r w:rsidR="006F2A37" w:rsidRPr="006450EA">
        <w:rPr>
          <w:lang w:val="en-ZA"/>
        </w:rPr>
        <w:t>Prasad</w:t>
      </w:r>
      <w:r w:rsidR="000C38E2" w:rsidRPr="006450EA">
        <w:rPr>
          <w:lang w:val="en-ZA"/>
        </w:rPr>
        <w:t xml:space="preserve"> also alerts us to the challenges of disseminating findings</w:t>
      </w:r>
      <w:r w:rsidR="00C17259" w:rsidRPr="006450EA">
        <w:rPr>
          <w:lang w:val="en-ZA"/>
        </w:rPr>
        <w:t xml:space="preserve"> and makes some suggestions regarding process:</w:t>
      </w:r>
      <w:r w:rsidR="000C38E2" w:rsidRPr="006450EA">
        <w:rPr>
          <w:lang w:val="en-ZA"/>
        </w:rPr>
        <w:t xml:space="preserve"> </w:t>
      </w:r>
    </w:p>
    <w:p w:rsidR="006F2A37" w:rsidRPr="006450EA" w:rsidRDefault="000C38E2" w:rsidP="005E488D">
      <w:pPr>
        <w:ind w:left="720"/>
        <w:rPr>
          <w:i/>
          <w:lang w:val="en-ZA"/>
        </w:rPr>
      </w:pPr>
      <w:r w:rsidRPr="006450EA">
        <w:rPr>
          <w:lang w:val="en-ZA"/>
        </w:rPr>
        <w:t xml:space="preserve">[Disseminating my findings </w:t>
      </w:r>
      <w:r w:rsidR="006F2A37" w:rsidRPr="006450EA">
        <w:rPr>
          <w:lang w:val="en-ZA"/>
        </w:rPr>
        <w:t>H</w:t>
      </w:r>
      <w:r w:rsidRPr="006450EA">
        <w:rPr>
          <w:i/>
          <w:lang w:val="en-ZA"/>
        </w:rPr>
        <w:t>]</w:t>
      </w:r>
      <w:r w:rsidR="006F2A37" w:rsidRPr="006450EA">
        <w:rPr>
          <w:i/>
          <w:lang w:val="en-ZA"/>
        </w:rPr>
        <w:t xml:space="preserve">owever, </w:t>
      </w:r>
      <w:r w:rsidRPr="006450EA">
        <w:rPr>
          <w:i/>
          <w:lang w:val="en-ZA"/>
        </w:rPr>
        <w:t>… was</w:t>
      </w:r>
      <w:r w:rsidR="006F2A37" w:rsidRPr="006450EA">
        <w:rPr>
          <w:i/>
          <w:lang w:val="en-ZA"/>
        </w:rPr>
        <w:t xml:space="preserve"> far from easy! Participating field-based organisations and associated campaigns are usually so focused on fire-fighting and daily struggles that they rarely take time for reflection on issues that do not demand immediate short-term resolution. A young student may not easily be able to convince the head of an organisation to spend time and money and call out personnel from their busy schedules to listen to the analysis of his / her study. It takes persistence and skilled persuasion to do so. Once the time has been negotiated (half a day is the optimum, in my opinion if it is a large group of different organisations, and about 2-3 hours if it is purely in-house)</w:t>
      </w:r>
      <w:r w:rsidR="00203F8E" w:rsidRPr="006450EA">
        <w:rPr>
          <w:i/>
          <w:lang w:val="en-ZA"/>
        </w:rPr>
        <w:t>,</w:t>
      </w:r>
      <w:r w:rsidR="006F2A37" w:rsidRPr="006450EA">
        <w:rPr>
          <w:i/>
          <w:lang w:val="en-ZA"/>
        </w:rPr>
        <w:t xml:space="preserve"> it also needs careful presentation, since the format of a thesis is not conducive to such a meeting. </w:t>
      </w:r>
    </w:p>
    <w:p w:rsidR="00C17259" w:rsidRPr="006450EA" w:rsidRDefault="00C17259" w:rsidP="005E488D">
      <w:pPr>
        <w:ind w:left="720"/>
        <w:rPr>
          <w:i/>
          <w:lang w:val="en-ZA"/>
        </w:rPr>
      </w:pPr>
    </w:p>
    <w:p w:rsidR="000C38E2" w:rsidRPr="006450EA" w:rsidRDefault="00C17259" w:rsidP="005E488D">
      <w:pPr>
        <w:ind w:left="720"/>
        <w:rPr>
          <w:i/>
          <w:lang w:val="en-ZA"/>
        </w:rPr>
      </w:pPr>
      <w:r w:rsidRPr="006450EA">
        <w:rPr>
          <w:i/>
          <w:lang w:val="en-ZA"/>
        </w:rPr>
        <w:t>Though it took six months to come to fruition, I was lucky enough to have the head of the participating organisation AB organise a half-day meeting with many of the major organisations working with the homeless in India at my behest. I was given 45 minutes for my presentation, which included some description of the methodology I had used as well as main findings and recommendations. Then other groups also presented their experience with providing health services for the homeless. There was a rich discussion about what more could be done or how things could be done better. Finally, the meeting culminated with some agenda for short-term action which is on-going and in which I am also continuing to be involved. It also, incidentally, resulted in the formation of a national alliance for the homeless which was a long time coming, but had just needed a stimulus for people to meet and take decisions. It is still a long haul before firm gains for the participating group, but I feel that my duty, arising from having done a piece of research, is done for now.</w:t>
      </w:r>
      <w:r w:rsidR="005E488D" w:rsidRPr="006450EA">
        <w:rPr>
          <w:i/>
          <w:lang w:val="en-ZA"/>
        </w:rPr>
        <w:t xml:space="preserve"> </w:t>
      </w:r>
      <w:r w:rsidR="000C38E2" w:rsidRPr="006450EA">
        <w:rPr>
          <w:lang w:val="en-ZA"/>
        </w:rPr>
        <w:t xml:space="preserve">[Personal communication by e-mail, 5 November 2012, Dr Vandana Prasad to Lucy Alexander]. </w:t>
      </w:r>
    </w:p>
    <w:p w:rsidR="005E488D" w:rsidRPr="006450EA" w:rsidRDefault="005E488D" w:rsidP="000C38E2">
      <w:pPr>
        <w:rPr>
          <w:rFonts w:ascii="Arial" w:hAnsi="Arial" w:cs="Arial"/>
          <w:color w:val="222222"/>
          <w:sz w:val="20"/>
          <w:szCs w:val="20"/>
          <w:lang w:val="en-ZA"/>
        </w:rPr>
      </w:pPr>
    </w:p>
    <w:p w:rsidR="00203F8E" w:rsidRPr="006450EA" w:rsidRDefault="00203F8E" w:rsidP="00A424B4">
      <w:pPr>
        <w:rPr>
          <w:rFonts w:ascii="Trebuchet MS" w:hAnsi="Trebuchet MS" w:cs="Arial"/>
          <w:b/>
          <w:color w:val="222222"/>
          <w:lang w:val="en-ZA"/>
        </w:rPr>
      </w:pPr>
    </w:p>
    <w:p w:rsidR="00357971" w:rsidRPr="006450EA" w:rsidRDefault="00357971" w:rsidP="00A424B4">
      <w:pPr>
        <w:rPr>
          <w:rFonts w:ascii="Trebuchet MS" w:hAnsi="Trebuchet MS" w:cs="Arial"/>
          <w:b/>
          <w:color w:val="222222"/>
          <w:lang w:val="en-ZA"/>
        </w:rPr>
      </w:pPr>
      <w:r w:rsidRPr="006450EA">
        <w:rPr>
          <w:rFonts w:ascii="Trebuchet MS" w:hAnsi="Trebuchet MS" w:cs="Arial"/>
          <w:b/>
          <w:color w:val="222222"/>
          <w:lang w:val="en-ZA"/>
        </w:rPr>
        <w:t>Task 1 – How will you disseminate your findings?</w:t>
      </w:r>
    </w:p>
    <w:p w:rsidR="00357971" w:rsidRPr="00201B80" w:rsidRDefault="00357971" w:rsidP="00203F8E">
      <w:pPr>
        <w:spacing w:before="120"/>
        <w:rPr>
          <w:rFonts w:asciiTheme="minorHAnsi" w:hAnsiTheme="minorHAnsi" w:cs="Arial"/>
          <w:color w:val="222222"/>
          <w:lang w:val="en-ZA"/>
        </w:rPr>
      </w:pPr>
      <w:r w:rsidRPr="00201B80">
        <w:rPr>
          <w:rFonts w:asciiTheme="minorHAnsi" w:hAnsiTheme="minorHAnsi" w:cs="Arial"/>
          <w:color w:val="222222"/>
          <w:lang w:val="en-ZA"/>
        </w:rPr>
        <w:t xml:space="preserve">If you really have kept a research diary, you should have the results of a task </w:t>
      </w:r>
      <w:r w:rsidR="00203F8E" w:rsidRPr="00201B80">
        <w:rPr>
          <w:rFonts w:asciiTheme="minorHAnsi" w:hAnsiTheme="minorHAnsi" w:cs="Arial"/>
          <w:color w:val="222222"/>
          <w:lang w:val="en-ZA"/>
        </w:rPr>
        <w:t xml:space="preserve">in Unit 2 </w:t>
      </w:r>
      <w:r w:rsidRPr="00201B80">
        <w:rPr>
          <w:rFonts w:asciiTheme="minorHAnsi" w:hAnsiTheme="minorHAnsi" w:cs="Arial"/>
          <w:color w:val="222222"/>
          <w:lang w:val="en-ZA"/>
        </w:rPr>
        <w:t xml:space="preserve">where you brainstormed </w:t>
      </w:r>
      <w:r w:rsidR="00203F8E" w:rsidRPr="00201B80">
        <w:rPr>
          <w:rFonts w:asciiTheme="minorHAnsi" w:hAnsiTheme="minorHAnsi" w:cs="Arial"/>
          <w:color w:val="222222"/>
          <w:lang w:val="en-ZA"/>
        </w:rPr>
        <w:t xml:space="preserve">the stakeholders </w:t>
      </w:r>
      <w:r w:rsidRPr="00201B80">
        <w:rPr>
          <w:rFonts w:asciiTheme="minorHAnsi" w:hAnsiTheme="minorHAnsi" w:cs="Arial"/>
          <w:color w:val="222222"/>
          <w:lang w:val="en-ZA"/>
        </w:rPr>
        <w:t>for whom your topic may have significance. Look back at this list, and then brainstorm how you could disseminate your findings.</w:t>
      </w:r>
    </w:p>
    <w:p w:rsidR="00357971" w:rsidRPr="00201B80" w:rsidRDefault="00357971" w:rsidP="0024021E">
      <w:pPr>
        <w:numPr>
          <w:ilvl w:val="0"/>
          <w:numId w:val="31"/>
        </w:numPr>
        <w:spacing w:after="120"/>
        <w:rPr>
          <w:rFonts w:asciiTheme="minorHAnsi" w:hAnsiTheme="minorHAnsi" w:cs="Arial"/>
          <w:color w:val="222222"/>
          <w:lang w:val="en-ZA"/>
        </w:rPr>
      </w:pPr>
      <w:r w:rsidRPr="00201B80">
        <w:rPr>
          <w:rFonts w:asciiTheme="minorHAnsi" w:hAnsiTheme="minorHAnsi" w:cs="Arial"/>
          <w:color w:val="222222"/>
          <w:lang w:val="en-ZA"/>
        </w:rPr>
        <w:t>How could they have most impact?</w:t>
      </w:r>
    </w:p>
    <w:p w:rsidR="00357971" w:rsidRPr="00201B80" w:rsidRDefault="00357971" w:rsidP="0024021E">
      <w:pPr>
        <w:numPr>
          <w:ilvl w:val="0"/>
          <w:numId w:val="31"/>
        </w:numPr>
        <w:spacing w:after="120"/>
        <w:rPr>
          <w:rFonts w:asciiTheme="minorHAnsi" w:hAnsiTheme="minorHAnsi" w:cs="Arial"/>
          <w:color w:val="222222"/>
          <w:lang w:val="en-ZA"/>
        </w:rPr>
      </w:pPr>
      <w:r w:rsidRPr="00201B80">
        <w:rPr>
          <w:rFonts w:asciiTheme="minorHAnsi" w:hAnsiTheme="minorHAnsi" w:cs="Arial"/>
          <w:color w:val="222222"/>
          <w:lang w:val="en-ZA"/>
        </w:rPr>
        <w:t>To whom should they be communicated?</w:t>
      </w:r>
    </w:p>
    <w:p w:rsidR="003B2635" w:rsidRPr="00201B80" w:rsidRDefault="00357971" w:rsidP="00201B80">
      <w:pPr>
        <w:numPr>
          <w:ilvl w:val="0"/>
          <w:numId w:val="31"/>
        </w:numPr>
        <w:spacing w:after="120"/>
        <w:rPr>
          <w:rFonts w:asciiTheme="minorHAnsi" w:hAnsiTheme="minorHAnsi"/>
          <w:lang w:val="en-ZA"/>
        </w:rPr>
      </w:pPr>
      <w:r w:rsidRPr="00201B80">
        <w:rPr>
          <w:rFonts w:asciiTheme="minorHAnsi" w:hAnsiTheme="minorHAnsi" w:cs="Arial"/>
          <w:color w:val="222222"/>
          <w:lang w:val="en-ZA"/>
        </w:rPr>
        <w:t>Would you include study participants as well as those who may be able to act on them?</w:t>
      </w:r>
      <w:r w:rsidR="00203F8E" w:rsidRPr="00201B80">
        <w:rPr>
          <w:rFonts w:asciiTheme="minorHAnsi" w:hAnsiTheme="minorHAnsi" w:cs="Arial"/>
          <w:color w:val="222222"/>
          <w:lang w:val="en-ZA"/>
        </w:rPr>
        <w:t xml:space="preserve"> How will you do this?</w:t>
      </w:r>
      <w:r w:rsidRPr="00201B80">
        <w:rPr>
          <w:rFonts w:asciiTheme="minorHAnsi" w:hAnsiTheme="minorHAnsi" w:cs="Arial"/>
          <w:color w:val="222222"/>
          <w:lang w:val="en-ZA"/>
        </w:rPr>
        <w:t xml:space="preserve">In what format would you aim to disseminate </w:t>
      </w:r>
      <w:r w:rsidR="003B2635" w:rsidRPr="00201B80">
        <w:rPr>
          <w:rFonts w:asciiTheme="minorHAnsi" w:hAnsiTheme="minorHAnsi" w:cs="Arial"/>
          <w:color w:val="222222"/>
          <w:lang w:val="en-ZA"/>
        </w:rPr>
        <w:t>your findings to the different groupings?</w:t>
      </w:r>
    </w:p>
    <w:p w:rsidR="00371C00" w:rsidRPr="00201B80" w:rsidRDefault="00371C00" w:rsidP="003B2635">
      <w:pPr>
        <w:spacing w:before="120" w:after="120"/>
        <w:rPr>
          <w:rFonts w:asciiTheme="minorHAnsi" w:hAnsiTheme="minorHAnsi"/>
          <w:lang w:val="en-ZA"/>
        </w:rPr>
      </w:pPr>
      <w:r w:rsidRPr="00201B80">
        <w:rPr>
          <w:rFonts w:asciiTheme="minorHAnsi" w:hAnsiTheme="minorHAnsi"/>
          <w:lang w:val="en-ZA"/>
        </w:rPr>
        <w:t xml:space="preserve">Look again at Robson (2011) in which he addresses (on page 504) writing for non-academic audiences. </w:t>
      </w:r>
      <w:r w:rsidR="00853A87" w:rsidRPr="00201B80">
        <w:rPr>
          <w:rFonts w:asciiTheme="minorHAnsi" w:hAnsiTheme="minorHAnsi"/>
          <w:lang w:val="en-ZA"/>
        </w:rPr>
        <w:t>He also mentions the importance of writing to a professional standard which applies of course to your minithesis too.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71C00" w:rsidRPr="006450EA" w:rsidTr="009048DA">
        <w:trPr>
          <w:trHeight w:val="1136"/>
        </w:trPr>
        <w:tc>
          <w:tcPr>
            <w:tcW w:w="8748" w:type="dxa"/>
            <w:shd w:val="clear" w:color="auto" w:fill="auto"/>
          </w:tcPr>
          <w:p w:rsidR="00371C00" w:rsidRPr="006450EA" w:rsidRDefault="00371C00" w:rsidP="009048DA">
            <w:pPr>
              <w:spacing w:before="120"/>
              <w:rPr>
                <w:lang w:val="en-ZA"/>
              </w:rPr>
            </w:pPr>
            <w:r w:rsidRPr="006450EA">
              <w:rPr>
                <w:b/>
                <w:lang w:val="en-ZA"/>
              </w:rPr>
              <w:lastRenderedPageBreak/>
              <w:t>READING</w:t>
            </w:r>
            <w:r w:rsidRPr="006450EA">
              <w:rPr>
                <w:b/>
                <w:lang w:val="en-ZA"/>
              </w:rPr>
              <w:br/>
            </w:r>
            <w:r w:rsidRPr="006450EA">
              <w:rPr>
                <w:lang w:val="en-ZA"/>
              </w:rPr>
              <w:t xml:space="preserve">Robson, C. (2011). Ch 18 – Reporting and Disseminating. </w:t>
            </w:r>
            <w:r w:rsidRPr="006450EA">
              <w:rPr>
                <w:i/>
                <w:lang w:val="en-ZA"/>
              </w:rPr>
              <w:t xml:space="preserve">Real World Research. </w:t>
            </w:r>
            <w:r w:rsidRPr="006450EA">
              <w:rPr>
                <w:lang w:val="en-ZA"/>
              </w:rPr>
              <w:t>Chichester: Wiley: 495-513.</w:t>
            </w:r>
          </w:p>
        </w:tc>
      </w:tr>
    </w:tbl>
    <w:p w:rsidR="0024021E" w:rsidRPr="00201B80" w:rsidRDefault="0024021E" w:rsidP="008E1138">
      <w:pPr>
        <w:spacing w:before="120" w:after="120"/>
        <w:rPr>
          <w:rFonts w:ascii="Trebuchet MS" w:hAnsi="Trebuchet MS" w:cs="Arial"/>
          <w:b/>
          <w:lang w:val="en-ZA"/>
        </w:rPr>
      </w:pPr>
      <w:r w:rsidRPr="00201B80">
        <w:rPr>
          <w:rFonts w:ascii="Trebuchet MS" w:hAnsi="Trebuchet MS" w:cs="Arial"/>
          <w:b/>
          <w:lang w:val="en-ZA"/>
        </w:rPr>
        <w:t>Feedback</w:t>
      </w:r>
    </w:p>
    <w:p w:rsidR="0024021E" w:rsidRPr="00201B80" w:rsidRDefault="0024021E" w:rsidP="00880097">
      <w:pPr>
        <w:rPr>
          <w:rFonts w:cs="Arial"/>
          <w:lang w:val="en-ZA"/>
        </w:rPr>
      </w:pPr>
      <w:r w:rsidRPr="00201B80">
        <w:rPr>
          <w:rFonts w:cs="Arial"/>
          <w:lang w:val="en-ZA"/>
        </w:rPr>
        <w:t xml:space="preserve">How you disseminate your findings depends largely on the topic and study aim. Simply comparing the strategies of Dr Prasad, and Dr Badat demonstrates this point. In this role, as research disseminator, you want to make maximum impact. </w:t>
      </w:r>
      <w:r w:rsidR="00880097" w:rsidRPr="00201B80">
        <w:rPr>
          <w:rFonts w:cs="Arial"/>
          <w:lang w:val="en-ZA"/>
        </w:rPr>
        <w:t xml:space="preserve">Otherwise, your research can hardly be termed “real world” at all. </w:t>
      </w:r>
    </w:p>
    <w:p w:rsidR="0024021E" w:rsidRPr="00201B80" w:rsidRDefault="0024021E" w:rsidP="00880097">
      <w:pPr>
        <w:rPr>
          <w:rFonts w:cs="Arial"/>
          <w:lang w:val="en-ZA"/>
        </w:rPr>
      </w:pPr>
    </w:p>
    <w:p w:rsidR="00A424B4" w:rsidRPr="00201B80" w:rsidRDefault="005E488D" w:rsidP="00880097">
      <w:pPr>
        <w:rPr>
          <w:rFonts w:ascii="Arial" w:hAnsi="Arial" w:cs="Arial"/>
          <w:sz w:val="20"/>
          <w:szCs w:val="20"/>
          <w:lang w:val="en-ZA"/>
        </w:rPr>
      </w:pPr>
      <w:r w:rsidRPr="00201B80">
        <w:rPr>
          <w:rFonts w:cs="Arial"/>
          <w:lang w:val="en-ZA"/>
        </w:rPr>
        <w:t xml:space="preserve">Since then, Dr Prasad </w:t>
      </w:r>
      <w:r w:rsidR="003B2635" w:rsidRPr="00201B80">
        <w:rPr>
          <w:rFonts w:cs="Arial"/>
          <w:lang w:val="en-ZA"/>
        </w:rPr>
        <w:t xml:space="preserve">(Prasad, 2012) </w:t>
      </w:r>
      <w:r w:rsidRPr="00201B80">
        <w:rPr>
          <w:rFonts w:cs="Arial"/>
          <w:lang w:val="en-ZA"/>
        </w:rPr>
        <w:t xml:space="preserve">and a number of other SOPH graduates have published </w:t>
      </w:r>
      <w:r w:rsidR="003B2635" w:rsidRPr="00201B80">
        <w:rPr>
          <w:rFonts w:cs="Arial"/>
          <w:lang w:val="en-ZA"/>
        </w:rPr>
        <w:t xml:space="preserve">articles based on </w:t>
      </w:r>
      <w:r w:rsidRPr="00201B80">
        <w:rPr>
          <w:rFonts w:cs="Arial"/>
          <w:lang w:val="en-ZA"/>
        </w:rPr>
        <w:t xml:space="preserve">their </w:t>
      </w:r>
      <w:r w:rsidR="003B2635" w:rsidRPr="00201B80">
        <w:rPr>
          <w:rFonts w:cs="Arial"/>
          <w:lang w:val="en-ZA"/>
        </w:rPr>
        <w:t>mini</w:t>
      </w:r>
      <w:r w:rsidRPr="00201B80">
        <w:rPr>
          <w:rFonts w:cs="Arial"/>
          <w:lang w:val="en-ZA"/>
        </w:rPr>
        <w:t>theses in various journals</w:t>
      </w:r>
      <w:r w:rsidR="00475CFD" w:rsidRPr="00201B80">
        <w:rPr>
          <w:rFonts w:cs="Arial"/>
          <w:lang w:val="en-ZA"/>
        </w:rPr>
        <w:t xml:space="preserve">. This is a significant way to disseminate findings, as peers in academe as well as those in the health services may </w:t>
      </w:r>
      <w:r w:rsidR="003B2635" w:rsidRPr="00201B80">
        <w:rPr>
          <w:rFonts w:cs="Arial"/>
          <w:lang w:val="en-ZA"/>
        </w:rPr>
        <w:t>read</w:t>
      </w:r>
      <w:r w:rsidR="00475CFD" w:rsidRPr="00201B80">
        <w:rPr>
          <w:rFonts w:cs="Arial"/>
          <w:lang w:val="en-ZA"/>
        </w:rPr>
        <w:t xml:space="preserve"> such publications and use their findings. As</w:t>
      </w:r>
      <w:r w:rsidRPr="00201B80">
        <w:rPr>
          <w:rFonts w:cs="Arial"/>
          <w:lang w:val="en-ZA"/>
        </w:rPr>
        <w:t xml:space="preserve"> is good practice after </w:t>
      </w:r>
      <w:r w:rsidR="003B2635" w:rsidRPr="00201B80">
        <w:rPr>
          <w:rFonts w:cs="Arial"/>
          <w:lang w:val="en-ZA"/>
        </w:rPr>
        <w:t xml:space="preserve">all </w:t>
      </w:r>
      <w:r w:rsidRPr="00201B80">
        <w:rPr>
          <w:rFonts w:cs="Arial"/>
          <w:lang w:val="en-ZA"/>
        </w:rPr>
        <w:t xml:space="preserve">the efforts of a minithesis, </w:t>
      </w:r>
      <w:r w:rsidR="00475CFD" w:rsidRPr="00201B80">
        <w:rPr>
          <w:rFonts w:cs="Arial"/>
          <w:lang w:val="en-ZA"/>
        </w:rPr>
        <w:t xml:space="preserve">graduates </w:t>
      </w:r>
      <w:r w:rsidR="003B2635" w:rsidRPr="00201B80">
        <w:rPr>
          <w:rFonts w:cs="Arial"/>
          <w:lang w:val="en-ZA"/>
        </w:rPr>
        <w:t>usually</w:t>
      </w:r>
      <w:r w:rsidR="00475CFD" w:rsidRPr="00201B80">
        <w:rPr>
          <w:rFonts w:cs="Arial"/>
          <w:lang w:val="en-ZA"/>
        </w:rPr>
        <w:t xml:space="preserve"> present papers </w:t>
      </w:r>
      <w:r w:rsidR="003B2635" w:rsidRPr="00201B80">
        <w:rPr>
          <w:rFonts w:cs="Arial"/>
          <w:lang w:val="en-ZA"/>
        </w:rPr>
        <w:t xml:space="preserve">at conferences </w:t>
      </w:r>
      <w:r w:rsidR="00475CFD" w:rsidRPr="00201B80">
        <w:rPr>
          <w:rFonts w:cs="Arial"/>
          <w:lang w:val="en-ZA"/>
        </w:rPr>
        <w:t xml:space="preserve">or submit manuscripts to journals </w:t>
      </w:r>
      <w:r w:rsidRPr="00201B80">
        <w:rPr>
          <w:rFonts w:cs="Arial"/>
          <w:lang w:val="en-ZA"/>
        </w:rPr>
        <w:t>in conjunction with their supervisors</w:t>
      </w:r>
      <w:r w:rsidR="00A424B4" w:rsidRPr="00201B80">
        <w:rPr>
          <w:rFonts w:cs="Arial"/>
          <w:lang w:val="en-ZA"/>
        </w:rPr>
        <w:t>.</w:t>
      </w:r>
      <w:r w:rsidR="00A424B4" w:rsidRPr="00201B80">
        <w:rPr>
          <w:rFonts w:ascii="Arial" w:hAnsi="Arial" w:cs="Arial"/>
          <w:sz w:val="20"/>
          <w:szCs w:val="20"/>
          <w:lang w:val="en-ZA"/>
        </w:rPr>
        <w:t xml:space="preserve"> </w:t>
      </w:r>
    </w:p>
    <w:p w:rsidR="00A424B4" w:rsidRPr="006450EA" w:rsidRDefault="00A424B4" w:rsidP="00A424B4">
      <w:pPr>
        <w:rPr>
          <w:rFonts w:ascii="Arial" w:hAnsi="Arial" w:cs="Arial"/>
          <w:color w:val="222222"/>
          <w:sz w:val="20"/>
          <w:szCs w:val="20"/>
          <w:lang w:val="en-ZA"/>
        </w:rPr>
      </w:pPr>
    </w:p>
    <w:p w:rsidR="00880097" w:rsidRPr="006450EA" w:rsidRDefault="00880097" w:rsidP="00A424B4">
      <w:pPr>
        <w:rPr>
          <w:rFonts w:ascii="Arial" w:hAnsi="Arial" w:cs="Arial"/>
          <w:color w:val="222222"/>
          <w:sz w:val="20"/>
          <w:szCs w:val="20"/>
          <w:lang w:val="en-ZA"/>
        </w:rPr>
      </w:pPr>
    </w:p>
    <w:p w:rsidR="00357971" w:rsidRPr="006450EA" w:rsidRDefault="00357971" w:rsidP="00357971">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5</w:t>
      </w:r>
      <w:r w:rsidRPr="006450EA">
        <w:rPr>
          <w:rFonts w:ascii="Berlin Sans FB" w:hAnsi="Berlin Sans FB" w:cs="Arial"/>
          <w:bCs/>
          <w:sz w:val="28"/>
          <w:lang w:val="en-ZA"/>
        </w:rPr>
        <w:tab/>
        <w:t xml:space="preserve">Session summary </w:t>
      </w:r>
    </w:p>
    <w:p w:rsidR="00357971" w:rsidRPr="006450EA" w:rsidRDefault="00357971" w:rsidP="00357971">
      <w:pPr>
        <w:ind w:left="360"/>
        <w:rPr>
          <w:rFonts w:ascii="Arial" w:hAnsi="Arial" w:cs="Arial"/>
          <w:lang w:val="en-ZA"/>
        </w:rPr>
      </w:pPr>
    </w:p>
    <w:p w:rsidR="00617FF9" w:rsidRPr="006450EA" w:rsidRDefault="00617FF9" w:rsidP="00E4229D">
      <w:pPr>
        <w:rPr>
          <w:rFonts w:cs="Arial"/>
          <w:bCs/>
          <w:lang w:val="en-ZA"/>
        </w:rPr>
      </w:pPr>
      <w:r w:rsidRPr="006450EA">
        <w:rPr>
          <w:rFonts w:cs="Arial"/>
          <w:bCs/>
          <w:lang w:val="en-ZA"/>
        </w:rPr>
        <w:t>In this session, we have alerted you to two concluding issues: critically reviewing qualitative research in preparation for refining your literature review</w:t>
      </w:r>
      <w:r w:rsidR="007D3C98" w:rsidRPr="006450EA">
        <w:rPr>
          <w:rFonts w:cs="Arial"/>
          <w:bCs/>
          <w:lang w:val="en-ZA"/>
        </w:rPr>
        <w:t>;</w:t>
      </w:r>
      <w:r w:rsidRPr="006450EA">
        <w:rPr>
          <w:rFonts w:cs="Arial"/>
          <w:bCs/>
          <w:lang w:val="en-ZA"/>
        </w:rPr>
        <w:t xml:space="preserve"> </w:t>
      </w:r>
      <w:r w:rsidR="007D3C98" w:rsidRPr="006450EA">
        <w:rPr>
          <w:rFonts w:cs="Arial"/>
          <w:bCs/>
          <w:lang w:val="en-ZA"/>
        </w:rPr>
        <w:t xml:space="preserve">strengthening your critical review capacity also helps to </w:t>
      </w:r>
      <w:r w:rsidRPr="006450EA">
        <w:rPr>
          <w:rFonts w:cs="Arial"/>
          <w:bCs/>
          <w:lang w:val="en-ZA"/>
        </w:rPr>
        <w:t>strengthen your own understanding of quality in qualitative research and help</w:t>
      </w:r>
      <w:r w:rsidR="00E4229D" w:rsidRPr="006450EA">
        <w:rPr>
          <w:rFonts w:cs="Arial"/>
          <w:bCs/>
          <w:lang w:val="en-ZA"/>
        </w:rPr>
        <w:t>s</w:t>
      </w:r>
      <w:r w:rsidRPr="006450EA">
        <w:rPr>
          <w:rFonts w:cs="Arial"/>
          <w:bCs/>
          <w:lang w:val="en-ZA"/>
        </w:rPr>
        <w:t xml:space="preserve"> you</w:t>
      </w:r>
      <w:r w:rsidR="00E4229D" w:rsidRPr="006450EA">
        <w:rPr>
          <w:rFonts w:cs="Arial"/>
          <w:bCs/>
          <w:lang w:val="en-ZA"/>
        </w:rPr>
        <w:t xml:space="preserve"> to </w:t>
      </w:r>
      <w:r w:rsidRPr="006450EA">
        <w:rPr>
          <w:rFonts w:cs="Arial"/>
          <w:bCs/>
          <w:lang w:val="en-ZA"/>
        </w:rPr>
        <w:t xml:space="preserve">strengthen your own research. </w:t>
      </w:r>
    </w:p>
    <w:p w:rsidR="00617FF9" w:rsidRPr="006450EA" w:rsidRDefault="00617FF9" w:rsidP="00E4229D">
      <w:pPr>
        <w:rPr>
          <w:rFonts w:cs="Arial"/>
          <w:bCs/>
          <w:lang w:val="en-ZA"/>
        </w:rPr>
      </w:pPr>
    </w:p>
    <w:p w:rsidR="00617FF9" w:rsidRPr="006450EA" w:rsidRDefault="00617FF9" w:rsidP="00E4229D">
      <w:pPr>
        <w:rPr>
          <w:rFonts w:cs="Arial"/>
          <w:bCs/>
          <w:lang w:val="en-ZA"/>
        </w:rPr>
      </w:pPr>
      <w:r w:rsidRPr="006450EA">
        <w:rPr>
          <w:rFonts w:cs="Arial"/>
          <w:bCs/>
          <w:lang w:val="en-ZA"/>
        </w:rPr>
        <w:t xml:space="preserve">In addition, we have introduced the issue of disseminating your research as an ethical obligation but also one which has significant potential to make your research really “real world research” and to achieve some of the </w:t>
      </w:r>
      <w:r w:rsidR="00E4229D" w:rsidRPr="006450EA">
        <w:rPr>
          <w:rFonts w:cs="Arial"/>
          <w:bCs/>
          <w:lang w:val="en-ZA"/>
        </w:rPr>
        <w:t xml:space="preserve">Public Health </w:t>
      </w:r>
      <w:r w:rsidRPr="006450EA">
        <w:rPr>
          <w:rFonts w:cs="Arial"/>
          <w:bCs/>
          <w:lang w:val="en-ZA"/>
        </w:rPr>
        <w:t xml:space="preserve">impact </w:t>
      </w:r>
      <w:r w:rsidR="00E4229D" w:rsidRPr="006450EA">
        <w:rPr>
          <w:rFonts w:cs="Arial"/>
          <w:bCs/>
          <w:lang w:val="en-ZA"/>
        </w:rPr>
        <w:t xml:space="preserve">that </w:t>
      </w:r>
      <w:r w:rsidRPr="006450EA">
        <w:rPr>
          <w:rFonts w:cs="Arial"/>
          <w:bCs/>
          <w:lang w:val="en-ZA"/>
        </w:rPr>
        <w:t xml:space="preserve">you set out to achieve. We wish you well with the process that lies ahead – developing (with your supervisor) your </w:t>
      </w:r>
      <w:r w:rsidR="00A95123" w:rsidRPr="006450EA">
        <w:rPr>
          <w:rFonts w:cs="Arial"/>
          <w:bCs/>
          <w:lang w:val="en-ZA"/>
        </w:rPr>
        <w:t xml:space="preserve">12 page protocol! Review your timeline, and </w:t>
      </w:r>
      <w:r w:rsidR="00E4229D" w:rsidRPr="006450EA">
        <w:rPr>
          <w:rFonts w:cs="Arial"/>
          <w:bCs/>
          <w:lang w:val="en-ZA"/>
        </w:rPr>
        <w:t>do everything you can</w:t>
      </w:r>
      <w:r w:rsidR="00A95123" w:rsidRPr="006450EA">
        <w:rPr>
          <w:rFonts w:cs="Arial"/>
          <w:bCs/>
          <w:lang w:val="en-ZA"/>
        </w:rPr>
        <w:t xml:space="preserve"> to get your study registered before the end of this year! </w:t>
      </w:r>
      <w:r w:rsidR="00E4229D" w:rsidRPr="006450EA">
        <w:rPr>
          <w:rFonts w:cs="Arial"/>
          <w:bCs/>
          <w:lang w:val="en-ZA"/>
        </w:rPr>
        <w:t>Good luck!</w:t>
      </w:r>
    </w:p>
    <w:p w:rsidR="00617FF9" w:rsidRPr="006450EA" w:rsidRDefault="00617FF9" w:rsidP="00E4229D">
      <w:pPr>
        <w:rPr>
          <w:rFonts w:ascii="Berlin Sans FB" w:hAnsi="Berlin Sans FB" w:cs="Arial"/>
          <w:bCs/>
          <w:sz w:val="28"/>
          <w:lang w:val="en-ZA"/>
        </w:rPr>
      </w:pPr>
    </w:p>
    <w:p w:rsidR="00617FF9" w:rsidRPr="006450EA" w:rsidRDefault="00617FF9" w:rsidP="00E4229D">
      <w:pPr>
        <w:rPr>
          <w:rFonts w:ascii="Berlin Sans FB" w:hAnsi="Berlin Sans FB" w:cs="Arial"/>
          <w:bCs/>
          <w:sz w:val="28"/>
          <w:lang w:val="en-ZA"/>
        </w:rPr>
      </w:pPr>
    </w:p>
    <w:p w:rsidR="00A424B4" w:rsidRPr="006450EA" w:rsidRDefault="00A424B4" w:rsidP="00A424B4">
      <w:pPr>
        <w:pBdr>
          <w:bottom w:val="single" w:sz="18" w:space="7" w:color="auto"/>
        </w:pBdr>
        <w:rPr>
          <w:rFonts w:ascii="Berlin Sans FB" w:hAnsi="Berlin Sans FB" w:cs="Tahoma"/>
          <w:bCs/>
          <w:iCs/>
          <w:sz w:val="28"/>
          <w:lang w:val="en-ZA"/>
        </w:rPr>
      </w:pPr>
      <w:r w:rsidRPr="006450EA">
        <w:rPr>
          <w:rFonts w:ascii="Berlin Sans FB" w:hAnsi="Berlin Sans FB" w:cs="Arial"/>
          <w:bCs/>
          <w:sz w:val="28"/>
          <w:lang w:val="en-ZA"/>
        </w:rPr>
        <w:t>6</w:t>
      </w:r>
      <w:r w:rsidRPr="006450EA">
        <w:rPr>
          <w:rFonts w:ascii="Berlin Sans FB" w:hAnsi="Berlin Sans FB" w:cs="Arial"/>
          <w:bCs/>
          <w:sz w:val="28"/>
          <w:lang w:val="en-ZA"/>
        </w:rPr>
        <w:tab/>
        <w:t xml:space="preserve">References and further readings </w:t>
      </w:r>
    </w:p>
    <w:p w:rsidR="005E488D" w:rsidRPr="006450EA" w:rsidRDefault="00A424B4" w:rsidP="001D7F04">
      <w:pPr>
        <w:spacing w:before="120"/>
        <w:rPr>
          <w:rFonts w:cs="Arial"/>
          <w:color w:val="222222"/>
          <w:lang w:val="en-ZA"/>
        </w:rPr>
      </w:pPr>
      <w:r w:rsidRPr="006450EA">
        <w:rPr>
          <w:rFonts w:cs="Arial"/>
          <w:color w:val="222222"/>
          <w:lang w:val="en-ZA"/>
        </w:rPr>
        <w:t>Prasad, V. (2012). </w:t>
      </w:r>
      <w:r w:rsidRPr="006450EA">
        <w:rPr>
          <w:rFonts w:cs="Arial"/>
          <w:bCs/>
          <w:color w:val="222222"/>
          <w:lang w:val="en-ZA"/>
        </w:rPr>
        <w:t>Translating Universal Care for the Homeless: Barriers and Potential Facilitating Factors for Accessing Health Care Amongst Street Dwellers in India.  </w:t>
      </w:r>
      <w:r w:rsidRPr="006450EA">
        <w:rPr>
          <w:rFonts w:cs="Arial"/>
          <w:bCs/>
          <w:i/>
          <w:iCs/>
          <w:color w:val="222222"/>
          <w:lang w:val="en-ZA"/>
        </w:rPr>
        <w:t>Health, Culture and Society, </w:t>
      </w:r>
      <w:r w:rsidRPr="006450EA">
        <w:rPr>
          <w:rFonts w:cs="Arial"/>
          <w:color w:val="222222"/>
          <w:lang w:val="en-ZA"/>
        </w:rPr>
        <w:t xml:space="preserve"> 2(1). [Online] Available: </w:t>
      </w:r>
      <w:hyperlink r:id="rId22" w:tgtFrame="_blank" w:history="1">
        <w:r w:rsidRPr="006450EA">
          <w:rPr>
            <w:rStyle w:val="Hyperlink"/>
            <w:rFonts w:cs="Arial"/>
            <w:color w:val="1155CC"/>
            <w:lang w:val="en-ZA"/>
          </w:rPr>
          <w:t>http://hcs.pitt.edu/ojs/index.php/hcs/article/view/74</w:t>
        </w:r>
      </w:hyperlink>
      <w:r w:rsidRPr="006450EA">
        <w:rPr>
          <w:rFonts w:cs="Arial"/>
          <w:color w:val="222222"/>
          <w:lang w:val="en-ZA"/>
        </w:rPr>
        <w:t xml:space="preserve"> [Accessed 12.1.13]. </w:t>
      </w:r>
    </w:p>
    <w:p w:rsidR="0066550E" w:rsidRPr="006450EA" w:rsidRDefault="0066550E" w:rsidP="001D7F04">
      <w:pPr>
        <w:spacing w:before="120"/>
        <w:rPr>
          <w:rFonts w:cs="Arial"/>
          <w:color w:val="222222"/>
          <w:lang w:val="en-ZA"/>
        </w:rPr>
      </w:pPr>
    </w:p>
    <w:sectPr w:rsidR="0066550E" w:rsidRPr="006450EA" w:rsidSect="00FA492C">
      <w:footerReference w:type="default" r:id="rId23"/>
      <w:pgSz w:w="12240" w:h="15840"/>
      <w:pgMar w:top="1440" w:right="1800" w:bottom="1440" w:left="1800" w:header="720" w:footer="680" w:gutter="0"/>
      <w:pgNumType w:start="1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95" w:rsidRDefault="008E3F95">
      <w:r>
        <w:separator/>
      </w:r>
    </w:p>
  </w:endnote>
  <w:endnote w:type="continuationSeparator" w:id="0">
    <w:p w:rsidR="008E3F95" w:rsidRDefault="008E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 Md BT">
    <w:altName w:val="Lucida Sans Unicode"/>
    <w:charset w:val="00"/>
    <w:family w:val="swiss"/>
    <w:pitch w:val="variable"/>
    <w:sig w:usb0="00000007" w:usb1="00000000" w:usb2="00000000" w:usb3="00000000" w:csb0="00000011" w:csb1="00000000"/>
  </w:font>
  <w:font w:name="GillSans">
    <w:altName w:val="GillSans"/>
    <w:panose1 w:val="00000000000000000000"/>
    <w:charset w:val="00"/>
    <w:family w:val="swiss"/>
    <w:notTrueType/>
    <w:pitch w:val="default"/>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New-Baskerville-Rom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TTE18BC8F0t00">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C5" w:rsidRPr="00B44FC5" w:rsidRDefault="00C300C5" w:rsidP="00F223D5">
    <w:pPr>
      <w:pStyle w:val="Footer"/>
      <w:pBdr>
        <w:top w:val="single" w:sz="4" w:space="1" w:color="auto"/>
      </w:pBdr>
      <w:jc w:val="right"/>
      <w:rPr>
        <w:rFonts w:ascii="Trebuchet MS" w:hAnsi="Trebuchet MS"/>
      </w:rPr>
    </w:pPr>
    <w:r>
      <w:rPr>
        <w:rFonts w:ascii="Trebuchet MS" w:hAnsi="Trebuchet MS"/>
        <w:szCs w:val="16"/>
      </w:rPr>
      <w:t xml:space="preserve">Qualitative Research Methods – Unit 4. SOPH, UWC                               </w:t>
    </w:r>
    <w:r w:rsidRPr="00B44FC5">
      <w:rPr>
        <w:rFonts w:ascii="Trebuchet MS" w:hAnsi="Trebuchet MS"/>
      </w:rPr>
      <w:fldChar w:fldCharType="begin"/>
    </w:r>
    <w:r w:rsidRPr="00B44FC5">
      <w:rPr>
        <w:rFonts w:ascii="Trebuchet MS" w:hAnsi="Trebuchet MS"/>
      </w:rPr>
      <w:instrText xml:space="preserve"> PAGE   \* MERGEFORMAT </w:instrText>
    </w:r>
    <w:r w:rsidRPr="00B44FC5">
      <w:rPr>
        <w:rFonts w:ascii="Trebuchet MS" w:hAnsi="Trebuchet MS"/>
      </w:rPr>
      <w:fldChar w:fldCharType="separate"/>
    </w:r>
    <w:r w:rsidR="00806195">
      <w:rPr>
        <w:rFonts w:ascii="Trebuchet MS" w:hAnsi="Trebuchet MS"/>
        <w:noProof/>
      </w:rPr>
      <w:t>144</w:t>
    </w:r>
    <w:r w:rsidRPr="00B44FC5">
      <w:rPr>
        <w:rFonts w:ascii="Trebuchet MS" w:hAnsi="Trebuchet MS"/>
        <w:noProof/>
      </w:rPr>
      <w:fldChar w:fldCharType="end"/>
    </w:r>
  </w:p>
  <w:p w:rsidR="00C300C5" w:rsidRDefault="00C300C5" w:rsidP="00F223D5">
    <w:pPr>
      <w:pStyle w:val="Footer"/>
      <w:ind w:right="360"/>
      <w:jc w:val="center"/>
      <w:rPr>
        <w:rFonts w:ascii="Trebuchet MS" w:hAnsi="Trebuchet MS"/>
        <w:szCs w:val="16"/>
      </w:rPr>
    </w:pPr>
  </w:p>
  <w:p w:rsidR="00C300C5" w:rsidRPr="00F223D5" w:rsidRDefault="00C300C5" w:rsidP="00973F51">
    <w:pPr>
      <w:pStyle w:val="Footer"/>
      <w:jc w:val="right"/>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95" w:rsidRDefault="008E3F95">
      <w:r>
        <w:separator/>
      </w:r>
    </w:p>
  </w:footnote>
  <w:footnote w:type="continuationSeparator" w:id="0">
    <w:p w:rsidR="008E3F95" w:rsidRDefault="008E3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C3A"/>
    <w:multiLevelType w:val="hybridMultilevel"/>
    <w:tmpl w:val="C9229E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095B11"/>
    <w:multiLevelType w:val="hybridMultilevel"/>
    <w:tmpl w:val="976205F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B28423F"/>
    <w:multiLevelType w:val="hybridMultilevel"/>
    <w:tmpl w:val="41BA04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1BE6BE0"/>
    <w:multiLevelType w:val="hybridMultilevel"/>
    <w:tmpl w:val="703294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nsid w:val="16207264"/>
    <w:multiLevelType w:val="hybridMultilevel"/>
    <w:tmpl w:val="5F06D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AD35584"/>
    <w:multiLevelType w:val="hybridMultilevel"/>
    <w:tmpl w:val="9530DCCE"/>
    <w:lvl w:ilvl="0" w:tplc="15DE63A8">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70413"/>
    <w:multiLevelType w:val="hybridMultilevel"/>
    <w:tmpl w:val="BE4C0090"/>
    <w:lvl w:ilvl="0" w:tplc="0DF82B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DB7347"/>
    <w:multiLevelType w:val="hybridMultilevel"/>
    <w:tmpl w:val="8CC8370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FE3539"/>
    <w:multiLevelType w:val="hybridMultilevel"/>
    <w:tmpl w:val="33D49EC0"/>
    <w:lvl w:ilvl="0" w:tplc="1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033629"/>
    <w:multiLevelType w:val="hybridMultilevel"/>
    <w:tmpl w:val="FE4C5D2A"/>
    <w:lvl w:ilvl="0" w:tplc="93A824C4">
      <w:start w:val="1"/>
      <w:numFmt w:val="bullet"/>
      <w:lvlText w:val="•"/>
      <w:lvlJc w:val="left"/>
      <w:pPr>
        <w:tabs>
          <w:tab w:val="num" w:pos="720"/>
        </w:tabs>
        <w:ind w:left="720" w:hanging="360"/>
      </w:pPr>
      <w:rPr>
        <w:rFonts w:ascii="Times New Roman" w:hAnsi="Times New Roman" w:hint="default"/>
      </w:rPr>
    </w:lvl>
    <w:lvl w:ilvl="1" w:tplc="F8C44142" w:tentative="1">
      <w:start w:val="1"/>
      <w:numFmt w:val="bullet"/>
      <w:lvlText w:val="•"/>
      <w:lvlJc w:val="left"/>
      <w:pPr>
        <w:tabs>
          <w:tab w:val="num" w:pos="1440"/>
        </w:tabs>
        <w:ind w:left="1440" w:hanging="360"/>
      </w:pPr>
      <w:rPr>
        <w:rFonts w:ascii="Times New Roman" w:hAnsi="Times New Roman" w:hint="default"/>
      </w:rPr>
    </w:lvl>
    <w:lvl w:ilvl="2" w:tplc="EBB65A30" w:tentative="1">
      <w:start w:val="1"/>
      <w:numFmt w:val="bullet"/>
      <w:lvlText w:val="•"/>
      <w:lvlJc w:val="left"/>
      <w:pPr>
        <w:tabs>
          <w:tab w:val="num" w:pos="2160"/>
        </w:tabs>
        <w:ind w:left="2160" w:hanging="360"/>
      </w:pPr>
      <w:rPr>
        <w:rFonts w:ascii="Times New Roman" w:hAnsi="Times New Roman" w:hint="default"/>
      </w:rPr>
    </w:lvl>
    <w:lvl w:ilvl="3" w:tplc="513E42BC" w:tentative="1">
      <w:start w:val="1"/>
      <w:numFmt w:val="bullet"/>
      <w:lvlText w:val="•"/>
      <w:lvlJc w:val="left"/>
      <w:pPr>
        <w:tabs>
          <w:tab w:val="num" w:pos="2880"/>
        </w:tabs>
        <w:ind w:left="2880" w:hanging="360"/>
      </w:pPr>
      <w:rPr>
        <w:rFonts w:ascii="Times New Roman" w:hAnsi="Times New Roman" w:hint="default"/>
      </w:rPr>
    </w:lvl>
    <w:lvl w:ilvl="4" w:tplc="9DBA8080" w:tentative="1">
      <w:start w:val="1"/>
      <w:numFmt w:val="bullet"/>
      <w:lvlText w:val="•"/>
      <w:lvlJc w:val="left"/>
      <w:pPr>
        <w:tabs>
          <w:tab w:val="num" w:pos="3600"/>
        </w:tabs>
        <w:ind w:left="3600" w:hanging="360"/>
      </w:pPr>
      <w:rPr>
        <w:rFonts w:ascii="Times New Roman" w:hAnsi="Times New Roman" w:hint="default"/>
      </w:rPr>
    </w:lvl>
    <w:lvl w:ilvl="5" w:tplc="28D28628" w:tentative="1">
      <w:start w:val="1"/>
      <w:numFmt w:val="bullet"/>
      <w:lvlText w:val="•"/>
      <w:lvlJc w:val="left"/>
      <w:pPr>
        <w:tabs>
          <w:tab w:val="num" w:pos="4320"/>
        </w:tabs>
        <w:ind w:left="4320" w:hanging="360"/>
      </w:pPr>
      <w:rPr>
        <w:rFonts w:ascii="Times New Roman" w:hAnsi="Times New Roman" w:hint="default"/>
      </w:rPr>
    </w:lvl>
    <w:lvl w:ilvl="6" w:tplc="50227A40" w:tentative="1">
      <w:start w:val="1"/>
      <w:numFmt w:val="bullet"/>
      <w:lvlText w:val="•"/>
      <w:lvlJc w:val="left"/>
      <w:pPr>
        <w:tabs>
          <w:tab w:val="num" w:pos="5040"/>
        </w:tabs>
        <w:ind w:left="5040" w:hanging="360"/>
      </w:pPr>
      <w:rPr>
        <w:rFonts w:ascii="Times New Roman" w:hAnsi="Times New Roman" w:hint="default"/>
      </w:rPr>
    </w:lvl>
    <w:lvl w:ilvl="7" w:tplc="7A6CF85E" w:tentative="1">
      <w:start w:val="1"/>
      <w:numFmt w:val="bullet"/>
      <w:lvlText w:val="•"/>
      <w:lvlJc w:val="left"/>
      <w:pPr>
        <w:tabs>
          <w:tab w:val="num" w:pos="5760"/>
        </w:tabs>
        <w:ind w:left="5760" w:hanging="360"/>
      </w:pPr>
      <w:rPr>
        <w:rFonts w:ascii="Times New Roman" w:hAnsi="Times New Roman" w:hint="default"/>
      </w:rPr>
    </w:lvl>
    <w:lvl w:ilvl="8" w:tplc="E862A6F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322D33"/>
    <w:multiLevelType w:val="hybridMultilevel"/>
    <w:tmpl w:val="24B206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D665A36"/>
    <w:multiLevelType w:val="hybridMultilevel"/>
    <w:tmpl w:val="6630B6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0224300"/>
    <w:multiLevelType w:val="hybridMultilevel"/>
    <w:tmpl w:val="7466FBB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33E05316"/>
    <w:multiLevelType w:val="hybridMultilevel"/>
    <w:tmpl w:val="B616DDD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69B168E"/>
    <w:multiLevelType w:val="hybridMultilevel"/>
    <w:tmpl w:val="0BC6F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7114875"/>
    <w:multiLevelType w:val="hybridMultilevel"/>
    <w:tmpl w:val="61906B5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C5A0B8F"/>
    <w:multiLevelType w:val="hybridMultilevel"/>
    <w:tmpl w:val="622468A2"/>
    <w:lvl w:ilvl="0" w:tplc="A2343024">
      <w:start w:val="1"/>
      <w:numFmt w:val="bullet"/>
      <w:lvlText w:val="•"/>
      <w:lvlJc w:val="left"/>
      <w:pPr>
        <w:tabs>
          <w:tab w:val="num" w:pos="720"/>
        </w:tabs>
        <w:ind w:left="720" w:hanging="360"/>
      </w:pPr>
      <w:rPr>
        <w:rFonts w:ascii="Times New Roman" w:hAnsi="Times New Roman" w:hint="default"/>
      </w:rPr>
    </w:lvl>
    <w:lvl w:ilvl="1" w:tplc="4BCA1D2C" w:tentative="1">
      <w:start w:val="1"/>
      <w:numFmt w:val="bullet"/>
      <w:lvlText w:val="•"/>
      <w:lvlJc w:val="left"/>
      <w:pPr>
        <w:tabs>
          <w:tab w:val="num" w:pos="1440"/>
        </w:tabs>
        <w:ind w:left="1440" w:hanging="360"/>
      </w:pPr>
      <w:rPr>
        <w:rFonts w:ascii="Times New Roman" w:hAnsi="Times New Roman" w:hint="default"/>
      </w:rPr>
    </w:lvl>
    <w:lvl w:ilvl="2" w:tplc="936C17BA" w:tentative="1">
      <w:start w:val="1"/>
      <w:numFmt w:val="bullet"/>
      <w:lvlText w:val="•"/>
      <w:lvlJc w:val="left"/>
      <w:pPr>
        <w:tabs>
          <w:tab w:val="num" w:pos="2160"/>
        </w:tabs>
        <w:ind w:left="2160" w:hanging="360"/>
      </w:pPr>
      <w:rPr>
        <w:rFonts w:ascii="Times New Roman" w:hAnsi="Times New Roman" w:hint="default"/>
      </w:rPr>
    </w:lvl>
    <w:lvl w:ilvl="3" w:tplc="7E7CC6A2" w:tentative="1">
      <w:start w:val="1"/>
      <w:numFmt w:val="bullet"/>
      <w:lvlText w:val="•"/>
      <w:lvlJc w:val="left"/>
      <w:pPr>
        <w:tabs>
          <w:tab w:val="num" w:pos="2880"/>
        </w:tabs>
        <w:ind w:left="2880" w:hanging="360"/>
      </w:pPr>
      <w:rPr>
        <w:rFonts w:ascii="Times New Roman" w:hAnsi="Times New Roman" w:hint="default"/>
      </w:rPr>
    </w:lvl>
    <w:lvl w:ilvl="4" w:tplc="EF46F778" w:tentative="1">
      <w:start w:val="1"/>
      <w:numFmt w:val="bullet"/>
      <w:lvlText w:val="•"/>
      <w:lvlJc w:val="left"/>
      <w:pPr>
        <w:tabs>
          <w:tab w:val="num" w:pos="3600"/>
        </w:tabs>
        <w:ind w:left="3600" w:hanging="360"/>
      </w:pPr>
      <w:rPr>
        <w:rFonts w:ascii="Times New Roman" w:hAnsi="Times New Roman" w:hint="default"/>
      </w:rPr>
    </w:lvl>
    <w:lvl w:ilvl="5" w:tplc="60E22E98" w:tentative="1">
      <w:start w:val="1"/>
      <w:numFmt w:val="bullet"/>
      <w:lvlText w:val="•"/>
      <w:lvlJc w:val="left"/>
      <w:pPr>
        <w:tabs>
          <w:tab w:val="num" w:pos="4320"/>
        </w:tabs>
        <w:ind w:left="4320" w:hanging="360"/>
      </w:pPr>
      <w:rPr>
        <w:rFonts w:ascii="Times New Roman" w:hAnsi="Times New Roman" w:hint="default"/>
      </w:rPr>
    </w:lvl>
    <w:lvl w:ilvl="6" w:tplc="DD4C48B4" w:tentative="1">
      <w:start w:val="1"/>
      <w:numFmt w:val="bullet"/>
      <w:lvlText w:val="•"/>
      <w:lvlJc w:val="left"/>
      <w:pPr>
        <w:tabs>
          <w:tab w:val="num" w:pos="5040"/>
        </w:tabs>
        <w:ind w:left="5040" w:hanging="360"/>
      </w:pPr>
      <w:rPr>
        <w:rFonts w:ascii="Times New Roman" w:hAnsi="Times New Roman" w:hint="default"/>
      </w:rPr>
    </w:lvl>
    <w:lvl w:ilvl="7" w:tplc="9E1E4D4A" w:tentative="1">
      <w:start w:val="1"/>
      <w:numFmt w:val="bullet"/>
      <w:lvlText w:val="•"/>
      <w:lvlJc w:val="left"/>
      <w:pPr>
        <w:tabs>
          <w:tab w:val="num" w:pos="5760"/>
        </w:tabs>
        <w:ind w:left="5760" w:hanging="360"/>
      </w:pPr>
      <w:rPr>
        <w:rFonts w:ascii="Times New Roman" w:hAnsi="Times New Roman" w:hint="default"/>
      </w:rPr>
    </w:lvl>
    <w:lvl w:ilvl="8" w:tplc="6B1A54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B944089"/>
    <w:multiLevelType w:val="hybridMultilevel"/>
    <w:tmpl w:val="10E8DB14"/>
    <w:lvl w:ilvl="0" w:tplc="2DBA84F8">
      <w:start w:val="1"/>
      <w:numFmt w:val="bullet"/>
      <w:lvlText w:val="•"/>
      <w:lvlJc w:val="left"/>
      <w:pPr>
        <w:tabs>
          <w:tab w:val="num" w:pos="720"/>
        </w:tabs>
        <w:ind w:left="720" w:hanging="360"/>
      </w:pPr>
      <w:rPr>
        <w:rFonts w:ascii="Times New Roman" w:hAnsi="Times New Roman" w:hint="default"/>
      </w:rPr>
    </w:lvl>
    <w:lvl w:ilvl="1" w:tplc="C480ECAA" w:tentative="1">
      <w:start w:val="1"/>
      <w:numFmt w:val="bullet"/>
      <w:lvlText w:val="•"/>
      <w:lvlJc w:val="left"/>
      <w:pPr>
        <w:tabs>
          <w:tab w:val="num" w:pos="1440"/>
        </w:tabs>
        <w:ind w:left="1440" w:hanging="360"/>
      </w:pPr>
      <w:rPr>
        <w:rFonts w:ascii="Times New Roman" w:hAnsi="Times New Roman" w:hint="default"/>
      </w:rPr>
    </w:lvl>
    <w:lvl w:ilvl="2" w:tplc="C52843C8" w:tentative="1">
      <w:start w:val="1"/>
      <w:numFmt w:val="bullet"/>
      <w:lvlText w:val="•"/>
      <w:lvlJc w:val="left"/>
      <w:pPr>
        <w:tabs>
          <w:tab w:val="num" w:pos="2160"/>
        </w:tabs>
        <w:ind w:left="2160" w:hanging="360"/>
      </w:pPr>
      <w:rPr>
        <w:rFonts w:ascii="Times New Roman" w:hAnsi="Times New Roman" w:hint="default"/>
      </w:rPr>
    </w:lvl>
    <w:lvl w:ilvl="3" w:tplc="D44639F6" w:tentative="1">
      <w:start w:val="1"/>
      <w:numFmt w:val="bullet"/>
      <w:lvlText w:val="•"/>
      <w:lvlJc w:val="left"/>
      <w:pPr>
        <w:tabs>
          <w:tab w:val="num" w:pos="2880"/>
        </w:tabs>
        <w:ind w:left="2880" w:hanging="360"/>
      </w:pPr>
      <w:rPr>
        <w:rFonts w:ascii="Times New Roman" w:hAnsi="Times New Roman" w:hint="default"/>
      </w:rPr>
    </w:lvl>
    <w:lvl w:ilvl="4" w:tplc="F2B81FEC" w:tentative="1">
      <w:start w:val="1"/>
      <w:numFmt w:val="bullet"/>
      <w:lvlText w:val="•"/>
      <w:lvlJc w:val="left"/>
      <w:pPr>
        <w:tabs>
          <w:tab w:val="num" w:pos="3600"/>
        </w:tabs>
        <w:ind w:left="3600" w:hanging="360"/>
      </w:pPr>
      <w:rPr>
        <w:rFonts w:ascii="Times New Roman" w:hAnsi="Times New Roman" w:hint="default"/>
      </w:rPr>
    </w:lvl>
    <w:lvl w:ilvl="5" w:tplc="1854965A" w:tentative="1">
      <w:start w:val="1"/>
      <w:numFmt w:val="bullet"/>
      <w:lvlText w:val="•"/>
      <w:lvlJc w:val="left"/>
      <w:pPr>
        <w:tabs>
          <w:tab w:val="num" w:pos="4320"/>
        </w:tabs>
        <w:ind w:left="4320" w:hanging="360"/>
      </w:pPr>
      <w:rPr>
        <w:rFonts w:ascii="Times New Roman" w:hAnsi="Times New Roman" w:hint="default"/>
      </w:rPr>
    </w:lvl>
    <w:lvl w:ilvl="6" w:tplc="6620384C" w:tentative="1">
      <w:start w:val="1"/>
      <w:numFmt w:val="bullet"/>
      <w:lvlText w:val="•"/>
      <w:lvlJc w:val="left"/>
      <w:pPr>
        <w:tabs>
          <w:tab w:val="num" w:pos="5040"/>
        </w:tabs>
        <w:ind w:left="5040" w:hanging="360"/>
      </w:pPr>
      <w:rPr>
        <w:rFonts w:ascii="Times New Roman" w:hAnsi="Times New Roman" w:hint="default"/>
      </w:rPr>
    </w:lvl>
    <w:lvl w:ilvl="7" w:tplc="09323BB0" w:tentative="1">
      <w:start w:val="1"/>
      <w:numFmt w:val="bullet"/>
      <w:lvlText w:val="•"/>
      <w:lvlJc w:val="left"/>
      <w:pPr>
        <w:tabs>
          <w:tab w:val="num" w:pos="5760"/>
        </w:tabs>
        <w:ind w:left="5760" w:hanging="360"/>
      </w:pPr>
      <w:rPr>
        <w:rFonts w:ascii="Times New Roman" w:hAnsi="Times New Roman" w:hint="default"/>
      </w:rPr>
    </w:lvl>
    <w:lvl w:ilvl="8" w:tplc="40A0957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8F26B7"/>
    <w:multiLevelType w:val="hybridMultilevel"/>
    <w:tmpl w:val="F18AD2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53361059"/>
    <w:multiLevelType w:val="hybridMultilevel"/>
    <w:tmpl w:val="C3A2C0F8"/>
    <w:lvl w:ilvl="0" w:tplc="9AA893FC">
      <w:start w:val="1"/>
      <w:numFmt w:val="bullet"/>
      <w:lvlText w:val="•"/>
      <w:lvlJc w:val="left"/>
      <w:pPr>
        <w:tabs>
          <w:tab w:val="num" w:pos="720"/>
        </w:tabs>
        <w:ind w:left="720" w:hanging="360"/>
      </w:pPr>
      <w:rPr>
        <w:rFonts w:ascii="Times New Roman" w:hAnsi="Times New Roman" w:hint="default"/>
      </w:rPr>
    </w:lvl>
    <w:lvl w:ilvl="1" w:tplc="C8027048" w:tentative="1">
      <w:start w:val="1"/>
      <w:numFmt w:val="bullet"/>
      <w:lvlText w:val="•"/>
      <w:lvlJc w:val="left"/>
      <w:pPr>
        <w:tabs>
          <w:tab w:val="num" w:pos="1440"/>
        </w:tabs>
        <w:ind w:left="1440" w:hanging="360"/>
      </w:pPr>
      <w:rPr>
        <w:rFonts w:ascii="Times New Roman" w:hAnsi="Times New Roman" w:hint="default"/>
      </w:rPr>
    </w:lvl>
    <w:lvl w:ilvl="2" w:tplc="FD8808C4" w:tentative="1">
      <w:start w:val="1"/>
      <w:numFmt w:val="bullet"/>
      <w:lvlText w:val="•"/>
      <w:lvlJc w:val="left"/>
      <w:pPr>
        <w:tabs>
          <w:tab w:val="num" w:pos="2160"/>
        </w:tabs>
        <w:ind w:left="2160" w:hanging="360"/>
      </w:pPr>
      <w:rPr>
        <w:rFonts w:ascii="Times New Roman" w:hAnsi="Times New Roman" w:hint="default"/>
      </w:rPr>
    </w:lvl>
    <w:lvl w:ilvl="3" w:tplc="98625114" w:tentative="1">
      <w:start w:val="1"/>
      <w:numFmt w:val="bullet"/>
      <w:lvlText w:val="•"/>
      <w:lvlJc w:val="left"/>
      <w:pPr>
        <w:tabs>
          <w:tab w:val="num" w:pos="2880"/>
        </w:tabs>
        <w:ind w:left="2880" w:hanging="360"/>
      </w:pPr>
      <w:rPr>
        <w:rFonts w:ascii="Times New Roman" w:hAnsi="Times New Roman" w:hint="default"/>
      </w:rPr>
    </w:lvl>
    <w:lvl w:ilvl="4" w:tplc="C19C3192" w:tentative="1">
      <w:start w:val="1"/>
      <w:numFmt w:val="bullet"/>
      <w:lvlText w:val="•"/>
      <w:lvlJc w:val="left"/>
      <w:pPr>
        <w:tabs>
          <w:tab w:val="num" w:pos="3600"/>
        </w:tabs>
        <w:ind w:left="3600" w:hanging="360"/>
      </w:pPr>
      <w:rPr>
        <w:rFonts w:ascii="Times New Roman" w:hAnsi="Times New Roman" w:hint="default"/>
      </w:rPr>
    </w:lvl>
    <w:lvl w:ilvl="5" w:tplc="0CA0A71C" w:tentative="1">
      <w:start w:val="1"/>
      <w:numFmt w:val="bullet"/>
      <w:lvlText w:val="•"/>
      <w:lvlJc w:val="left"/>
      <w:pPr>
        <w:tabs>
          <w:tab w:val="num" w:pos="4320"/>
        </w:tabs>
        <w:ind w:left="4320" w:hanging="360"/>
      </w:pPr>
      <w:rPr>
        <w:rFonts w:ascii="Times New Roman" w:hAnsi="Times New Roman" w:hint="default"/>
      </w:rPr>
    </w:lvl>
    <w:lvl w:ilvl="6" w:tplc="91E0C06A" w:tentative="1">
      <w:start w:val="1"/>
      <w:numFmt w:val="bullet"/>
      <w:lvlText w:val="•"/>
      <w:lvlJc w:val="left"/>
      <w:pPr>
        <w:tabs>
          <w:tab w:val="num" w:pos="5040"/>
        </w:tabs>
        <w:ind w:left="5040" w:hanging="360"/>
      </w:pPr>
      <w:rPr>
        <w:rFonts w:ascii="Times New Roman" w:hAnsi="Times New Roman" w:hint="default"/>
      </w:rPr>
    </w:lvl>
    <w:lvl w:ilvl="7" w:tplc="573892AA" w:tentative="1">
      <w:start w:val="1"/>
      <w:numFmt w:val="bullet"/>
      <w:lvlText w:val="•"/>
      <w:lvlJc w:val="left"/>
      <w:pPr>
        <w:tabs>
          <w:tab w:val="num" w:pos="5760"/>
        </w:tabs>
        <w:ind w:left="5760" w:hanging="360"/>
      </w:pPr>
      <w:rPr>
        <w:rFonts w:ascii="Times New Roman" w:hAnsi="Times New Roman" w:hint="default"/>
      </w:rPr>
    </w:lvl>
    <w:lvl w:ilvl="8" w:tplc="1C7E79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241CAC"/>
    <w:multiLevelType w:val="hybridMultilevel"/>
    <w:tmpl w:val="37F044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B127BAB"/>
    <w:multiLevelType w:val="hybridMultilevel"/>
    <w:tmpl w:val="69F423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6B75600"/>
    <w:multiLevelType w:val="singleLevel"/>
    <w:tmpl w:val="09C4002C"/>
    <w:lvl w:ilvl="0">
      <w:start w:val="1"/>
      <w:numFmt w:val="bullet"/>
      <w:pStyle w:val="BulletedList"/>
      <w:lvlText w:val=""/>
      <w:lvlJc w:val="left"/>
      <w:pPr>
        <w:tabs>
          <w:tab w:val="num" w:pos="360"/>
        </w:tabs>
        <w:ind w:left="360" w:hanging="360"/>
      </w:pPr>
      <w:rPr>
        <w:rFonts w:ascii="Wingdings" w:hAnsi="Wingdings" w:hint="default"/>
      </w:rPr>
    </w:lvl>
  </w:abstractNum>
  <w:abstractNum w:abstractNumId="23">
    <w:nsid w:val="6BD22BF4"/>
    <w:multiLevelType w:val="hybridMultilevel"/>
    <w:tmpl w:val="BAF61AC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6D897286"/>
    <w:multiLevelType w:val="hybridMultilevel"/>
    <w:tmpl w:val="89E6C5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6F166C69"/>
    <w:multiLevelType w:val="hybridMultilevel"/>
    <w:tmpl w:val="842ACF2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314DFB"/>
    <w:multiLevelType w:val="hybridMultilevel"/>
    <w:tmpl w:val="BA747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71192728"/>
    <w:multiLevelType w:val="hybridMultilevel"/>
    <w:tmpl w:val="A76A3292"/>
    <w:lvl w:ilvl="0" w:tplc="82DCD718">
      <w:start w:val="1"/>
      <w:numFmt w:val="lowerLetter"/>
      <w:lvlText w:val="%1)"/>
      <w:lvlJc w:val="left"/>
      <w:pPr>
        <w:ind w:left="1080" w:hanging="360"/>
      </w:pPr>
      <w:rPr>
        <w:rFonts w:ascii="Cambria" w:eastAsia="MS Mincho" w:hAnsi="Cambria" w:cs="Tim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EC0C3E"/>
    <w:multiLevelType w:val="hybridMultilevel"/>
    <w:tmpl w:val="CEAC10D6"/>
    <w:lvl w:ilvl="0" w:tplc="6396DF2A">
      <w:start w:val="3"/>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nsid w:val="795D3C46"/>
    <w:multiLevelType w:val="hybridMultilevel"/>
    <w:tmpl w:val="527E019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7DB425E2"/>
    <w:multiLevelType w:val="hybridMultilevel"/>
    <w:tmpl w:val="1FB8327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E6E1D36"/>
    <w:multiLevelType w:val="hybridMultilevel"/>
    <w:tmpl w:val="794A8F7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25"/>
  </w:num>
  <w:num w:numId="4">
    <w:abstractNumId w:val="7"/>
  </w:num>
  <w:num w:numId="5">
    <w:abstractNumId w:val="8"/>
  </w:num>
  <w:num w:numId="6">
    <w:abstractNumId w:val="27"/>
  </w:num>
  <w:num w:numId="7">
    <w:abstractNumId w:val="31"/>
  </w:num>
  <w:num w:numId="8">
    <w:abstractNumId w:val="5"/>
  </w:num>
  <w:num w:numId="9">
    <w:abstractNumId w:val="28"/>
  </w:num>
  <w:num w:numId="10">
    <w:abstractNumId w:val="6"/>
  </w:num>
  <w:num w:numId="11">
    <w:abstractNumId w:val="30"/>
  </w:num>
  <w:num w:numId="12">
    <w:abstractNumId w:val="22"/>
  </w:num>
  <w:num w:numId="13">
    <w:abstractNumId w:val="29"/>
  </w:num>
  <w:num w:numId="14">
    <w:abstractNumId w:val="26"/>
  </w:num>
  <w:num w:numId="15">
    <w:abstractNumId w:val="21"/>
  </w:num>
  <w:num w:numId="16">
    <w:abstractNumId w:val="23"/>
  </w:num>
  <w:num w:numId="17">
    <w:abstractNumId w:val="12"/>
  </w:num>
  <w:num w:numId="18">
    <w:abstractNumId w:val="24"/>
  </w:num>
  <w:num w:numId="19">
    <w:abstractNumId w:val="3"/>
  </w:num>
  <w:num w:numId="20">
    <w:abstractNumId w:val="11"/>
  </w:num>
  <w:num w:numId="21">
    <w:abstractNumId w:val="15"/>
  </w:num>
  <w:num w:numId="22">
    <w:abstractNumId w:val="18"/>
  </w:num>
  <w:num w:numId="23">
    <w:abstractNumId w:val="0"/>
  </w:num>
  <w:num w:numId="24">
    <w:abstractNumId w:val="2"/>
  </w:num>
  <w:num w:numId="25">
    <w:abstractNumId w:val="13"/>
  </w:num>
  <w:num w:numId="26">
    <w:abstractNumId w:val="14"/>
  </w:num>
  <w:num w:numId="27">
    <w:abstractNumId w:val="9"/>
  </w:num>
  <w:num w:numId="28">
    <w:abstractNumId w:val="19"/>
  </w:num>
  <w:num w:numId="29">
    <w:abstractNumId w:val="17"/>
  </w:num>
  <w:num w:numId="30">
    <w:abstractNumId w:val="16"/>
  </w:num>
  <w:num w:numId="31">
    <w:abstractNumId w:val="1"/>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6D"/>
    <w:rsid w:val="00011571"/>
    <w:rsid w:val="00012E24"/>
    <w:rsid w:val="000231A9"/>
    <w:rsid w:val="00027764"/>
    <w:rsid w:val="00031D7D"/>
    <w:rsid w:val="000479C4"/>
    <w:rsid w:val="00047C29"/>
    <w:rsid w:val="000516A9"/>
    <w:rsid w:val="00052CF1"/>
    <w:rsid w:val="000537AA"/>
    <w:rsid w:val="000548C1"/>
    <w:rsid w:val="00054CFA"/>
    <w:rsid w:val="00055EF8"/>
    <w:rsid w:val="00060FAB"/>
    <w:rsid w:val="00070D3C"/>
    <w:rsid w:val="000762AE"/>
    <w:rsid w:val="00080D94"/>
    <w:rsid w:val="000824ED"/>
    <w:rsid w:val="00083D08"/>
    <w:rsid w:val="000856E2"/>
    <w:rsid w:val="00093830"/>
    <w:rsid w:val="000A1542"/>
    <w:rsid w:val="000A15E4"/>
    <w:rsid w:val="000A2D36"/>
    <w:rsid w:val="000A376E"/>
    <w:rsid w:val="000B254E"/>
    <w:rsid w:val="000B3413"/>
    <w:rsid w:val="000B3708"/>
    <w:rsid w:val="000B6541"/>
    <w:rsid w:val="000B773E"/>
    <w:rsid w:val="000C2B40"/>
    <w:rsid w:val="000C32D4"/>
    <w:rsid w:val="000C38E2"/>
    <w:rsid w:val="000C573F"/>
    <w:rsid w:val="000C6408"/>
    <w:rsid w:val="000C77F6"/>
    <w:rsid w:val="000D0DD0"/>
    <w:rsid w:val="000D68C2"/>
    <w:rsid w:val="000D6AB8"/>
    <w:rsid w:val="000E13C9"/>
    <w:rsid w:val="000E494A"/>
    <w:rsid w:val="000E4CB3"/>
    <w:rsid w:val="000E5CA5"/>
    <w:rsid w:val="000E78D0"/>
    <w:rsid w:val="000F1B6D"/>
    <w:rsid w:val="000F48E3"/>
    <w:rsid w:val="000F561C"/>
    <w:rsid w:val="0010520A"/>
    <w:rsid w:val="0011066D"/>
    <w:rsid w:val="001108A3"/>
    <w:rsid w:val="00113A65"/>
    <w:rsid w:val="00114D13"/>
    <w:rsid w:val="00115B1C"/>
    <w:rsid w:val="00121A5F"/>
    <w:rsid w:val="00127226"/>
    <w:rsid w:val="00127634"/>
    <w:rsid w:val="00136EB6"/>
    <w:rsid w:val="0013774B"/>
    <w:rsid w:val="001438F6"/>
    <w:rsid w:val="00144FAD"/>
    <w:rsid w:val="00151890"/>
    <w:rsid w:val="00151D14"/>
    <w:rsid w:val="0015261E"/>
    <w:rsid w:val="00156F31"/>
    <w:rsid w:val="0016522D"/>
    <w:rsid w:val="001703B8"/>
    <w:rsid w:val="00171610"/>
    <w:rsid w:val="001719B3"/>
    <w:rsid w:val="001826D6"/>
    <w:rsid w:val="0019060C"/>
    <w:rsid w:val="00193989"/>
    <w:rsid w:val="00197F22"/>
    <w:rsid w:val="001A0FC3"/>
    <w:rsid w:val="001A4CCA"/>
    <w:rsid w:val="001B1C12"/>
    <w:rsid w:val="001B3EE5"/>
    <w:rsid w:val="001C44EE"/>
    <w:rsid w:val="001C5ABE"/>
    <w:rsid w:val="001D40B8"/>
    <w:rsid w:val="001D7F04"/>
    <w:rsid w:val="001E1290"/>
    <w:rsid w:val="001E5B9C"/>
    <w:rsid w:val="001E6638"/>
    <w:rsid w:val="001F1B53"/>
    <w:rsid w:val="001F3CEA"/>
    <w:rsid w:val="001F456C"/>
    <w:rsid w:val="001F5A32"/>
    <w:rsid w:val="001F6F88"/>
    <w:rsid w:val="00200682"/>
    <w:rsid w:val="00201B80"/>
    <w:rsid w:val="00203192"/>
    <w:rsid w:val="00203F8E"/>
    <w:rsid w:val="00210897"/>
    <w:rsid w:val="00210E72"/>
    <w:rsid w:val="00217558"/>
    <w:rsid w:val="002233B9"/>
    <w:rsid w:val="0022346A"/>
    <w:rsid w:val="002266A8"/>
    <w:rsid w:val="00234138"/>
    <w:rsid w:val="0024021E"/>
    <w:rsid w:val="00246592"/>
    <w:rsid w:val="0025051B"/>
    <w:rsid w:val="00255996"/>
    <w:rsid w:val="00256FE0"/>
    <w:rsid w:val="002640C3"/>
    <w:rsid w:val="00267E83"/>
    <w:rsid w:val="0027624B"/>
    <w:rsid w:val="00281591"/>
    <w:rsid w:val="00281BC9"/>
    <w:rsid w:val="0028505D"/>
    <w:rsid w:val="002909D0"/>
    <w:rsid w:val="00292DFC"/>
    <w:rsid w:val="002933B8"/>
    <w:rsid w:val="00293658"/>
    <w:rsid w:val="002959EB"/>
    <w:rsid w:val="002972CF"/>
    <w:rsid w:val="002A226B"/>
    <w:rsid w:val="002A34E5"/>
    <w:rsid w:val="002A35F6"/>
    <w:rsid w:val="002A3A91"/>
    <w:rsid w:val="002A55F1"/>
    <w:rsid w:val="002B02B9"/>
    <w:rsid w:val="002B259D"/>
    <w:rsid w:val="002B592C"/>
    <w:rsid w:val="002C1E5F"/>
    <w:rsid w:val="002C4E5F"/>
    <w:rsid w:val="002D03AC"/>
    <w:rsid w:val="002D0FD0"/>
    <w:rsid w:val="002D1E86"/>
    <w:rsid w:val="002D3C23"/>
    <w:rsid w:val="002D534D"/>
    <w:rsid w:val="002E26DF"/>
    <w:rsid w:val="002E3ABE"/>
    <w:rsid w:val="002F4439"/>
    <w:rsid w:val="002F7419"/>
    <w:rsid w:val="003046BF"/>
    <w:rsid w:val="00310193"/>
    <w:rsid w:val="00324B37"/>
    <w:rsid w:val="00324C67"/>
    <w:rsid w:val="00326264"/>
    <w:rsid w:val="00326813"/>
    <w:rsid w:val="003373CC"/>
    <w:rsid w:val="00353E26"/>
    <w:rsid w:val="00354110"/>
    <w:rsid w:val="00354192"/>
    <w:rsid w:val="00354DB8"/>
    <w:rsid w:val="00356528"/>
    <w:rsid w:val="003565D4"/>
    <w:rsid w:val="00356D56"/>
    <w:rsid w:val="00357971"/>
    <w:rsid w:val="00360DF8"/>
    <w:rsid w:val="00362754"/>
    <w:rsid w:val="003715F6"/>
    <w:rsid w:val="00371A8F"/>
    <w:rsid w:val="00371C00"/>
    <w:rsid w:val="003742A5"/>
    <w:rsid w:val="00376DD5"/>
    <w:rsid w:val="00380B46"/>
    <w:rsid w:val="003879B6"/>
    <w:rsid w:val="00396E1F"/>
    <w:rsid w:val="003A456F"/>
    <w:rsid w:val="003A53AC"/>
    <w:rsid w:val="003B081D"/>
    <w:rsid w:val="003B2635"/>
    <w:rsid w:val="003B5BD0"/>
    <w:rsid w:val="003B6D14"/>
    <w:rsid w:val="003C1E2D"/>
    <w:rsid w:val="003C2B71"/>
    <w:rsid w:val="003C2FCA"/>
    <w:rsid w:val="003D31BC"/>
    <w:rsid w:val="003D7724"/>
    <w:rsid w:val="003E2885"/>
    <w:rsid w:val="003E2CF2"/>
    <w:rsid w:val="003E307A"/>
    <w:rsid w:val="003E3D94"/>
    <w:rsid w:val="003E732F"/>
    <w:rsid w:val="003F0607"/>
    <w:rsid w:val="003F5B52"/>
    <w:rsid w:val="003F5CE0"/>
    <w:rsid w:val="003F68BE"/>
    <w:rsid w:val="003F780F"/>
    <w:rsid w:val="00401211"/>
    <w:rsid w:val="00401393"/>
    <w:rsid w:val="004036A6"/>
    <w:rsid w:val="00404BE4"/>
    <w:rsid w:val="0040502B"/>
    <w:rsid w:val="00406704"/>
    <w:rsid w:val="00411B10"/>
    <w:rsid w:val="004139CA"/>
    <w:rsid w:val="00417751"/>
    <w:rsid w:val="00417810"/>
    <w:rsid w:val="00434084"/>
    <w:rsid w:val="0044232A"/>
    <w:rsid w:val="00443C32"/>
    <w:rsid w:val="004541D3"/>
    <w:rsid w:val="004573CA"/>
    <w:rsid w:val="00461459"/>
    <w:rsid w:val="0046321C"/>
    <w:rsid w:val="00471B54"/>
    <w:rsid w:val="00472D30"/>
    <w:rsid w:val="00475CFD"/>
    <w:rsid w:val="0047703A"/>
    <w:rsid w:val="00477CD0"/>
    <w:rsid w:val="0048175B"/>
    <w:rsid w:val="004865C9"/>
    <w:rsid w:val="00490D9C"/>
    <w:rsid w:val="00497BDA"/>
    <w:rsid w:val="004B0B11"/>
    <w:rsid w:val="004B25C7"/>
    <w:rsid w:val="004B7795"/>
    <w:rsid w:val="004C1BD1"/>
    <w:rsid w:val="004C1FDC"/>
    <w:rsid w:val="004C611E"/>
    <w:rsid w:val="004D25BA"/>
    <w:rsid w:val="004D317D"/>
    <w:rsid w:val="004D3A2A"/>
    <w:rsid w:val="004D4028"/>
    <w:rsid w:val="004E2AEC"/>
    <w:rsid w:val="004E2DD4"/>
    <w:rsid w:val="004E4D3B"/>
    <w:rsid w:val="004E6501"/>
    <w:rsid w:val="004F0C69"/>
    <w:rsid w:val="004F205C"/>
    <w:rsid w:val="00503F0C"/>
    <w:rsid w:val="00505BA8"/>
    <w:rsid w:val="0050630A"/>
    <w:rsid w:val="005164F1"/>
    <w:rsid w:val="005174F4"/>
    <w:rsid w:val="00525277"/>
    <w:rsid w:val="0052627C"/>
    <w:rsid w:val="0053452B"/>
    <w:rsid w:val="00540232"/>
    <w:rsid w:val="00555C62"/>
    <w:rsid w:val="00562088"/>
    <w:rsid w:val="005661EF"/>
    <w:rsid w:val="00570224"/>
    <w:rsid w:val="00573881"/>
    <w:rsid w:val="005903E1"/>
    <w:rsid w:val="0059136F"/>
    <w:rsid w:val="00593FA9"/>
    <w:rsid w:val="005944CD"/>
    <w:rsid w:val="00594F58"/>
    <w:rsid w:val="005A2874"/>
    <w:rsid w:val="005B14A7"/>
    <w:rsid w:val="005B6D4C"/>
    <w:rsid w:val="005B6EA1"/>
    <w:rsid w:val="005C4AD6"/>
    <w:rsid w:val="005C57AF"/>
    <w:rsid w:val="005D0FE1"/>
    <w:rsid w:val="005D1024"/>
    <w:rsid w:val="005D2557"/>
    <w:rsid w:val="005D30AC"/>
    <w:rsid w:val="005E3EEF"/>
    <w:rsid w:val="005E488D"/>
    <w:rsid w:val="005F1D51"/>
    <w:rsid w:val="005F26CA"/>
    <w:rsid w:val="005F2DDB"/>
    <w:rsid w:val="005F58D9"/>
    <w:rsid w:val="005F5F3A"/>
    <w:rsid w:val="00600292"/>
    <w:rsid w:val="006029AB"/>
    <w:rsid w:val="00603641"/>
    <w:rsid w:val="0060781B"/>
    <w:rsid w:val="00610C89"/>
    <w:rsid w:val="00615B23"/>
    <w:rsid w:val="006166EC"/>
    <w:rsid w:val="00617FF9"/>
    <w:rsid w:val="00621816"/>
    <w:rsid w:val="00631376"/>
    <w:rsid w:val="00632CE8"/>
    <w:rsid w:val="00633F64"/>
    <w:rsid w:val="00635298"/>
    <w:rsid w:val="006418C0"/>
    <w:rsid w:val="00641B6B"/>
    <w:rsid w:val="006450EA"/>
    <w:rsid w:val="006466C4"/>
    <w:rsid w:val="00646F58"/>
    <w:rsid w:val="00647DCA"/>
    <w:rsid w:val="00650B61"/>
    <w:rsid w:val="00653D64"/>
    <w:rsid w:val="00660CA0"/>
    <w:rsid w:val="0066550E"/>
    <w:rsid w:val="0066785C"/>
    <w:rsid w:val="006701D9"/>
    <w:rsid w:val="00671274"/>
    <w:rsid w:val="00680B4F"/>
    <w:rsid w:val="00680E51"/>
    <w:rsid w:val="00686430"/>
    <w:rsid w:val="00693F78"/>
    <w:rsid w:val="00694C32"/>
    <w:rsid w:val="00697759"/>
    <w:rsid w:val="006A6A65"/>
    <w:rsid w:val="006A6DFD"/>
    <w:rsid w:val="006B0863"/>
    <w:rsid w:val="006B5779"/>
    <w:rsid w:val="006B59F6"/>
    <w:rsid w:val="006B6540"/>
    <w:rsid w:val="006B7185"/>
    <w:rsid w:val="006C0091"/>
    <w:rsid w:val="006C1E53"/>
    <w:rsid w:val="006C6CF1"/>
    <w:rsid w:val="006C6F75"/>
    <w:rsid w:val="006C7644"/>
    <w:rsid w:val="006D14EF"/>
    <w:rsid w:val="006D3531"/>
    <w:rsid w:val="006D6BB8"/>
    <w:rsid w:val="006D7BB4"/>
    <w:rsid w:val="006E47F5"/>
    <w:rsid w:val="006E5B4A"/>
    <w:rsid w:val="006F2A37"/>
    <w:rsid w:val="006F4D83"/>
    <w:rsid w:val="006F7008"/>
    <w:rsid w:val="007017ED"/>
    <w:rsid w:val="007021A9"/>
    <w:rsid w:val="007034AB"/>
    <w:rsid w:val="00707D0E"/>
    <w:rsid w:val="0071113C"/>
    <w:rsid w:val="00716333"/>
    <w:rsid w:val="007172B0"/>
    <w:rsid w:val="00722821"/>
    <w:rsid w:val="00722C49"/>
    <w:rsid w:val="007318F3"/>
    <w:rsid w:val="00735D58"/>
    <w:rsid w:val="00736ABB"/>
    <w:rsid w:val="0074111F"/>
    <w:rsid w:val="00742CF3"/>
    <w:rsid w:val="007459E3"/>
    <w:rsid w:val="00746878"/>
    <w:rsid w:val="0075190F"/>
    <w:rsid w:val="0075666A"/>
    <w:rsid w:val="00767698"/>
    <w:rsid w:val="00775A9B"/>
    <w:rsid w:val="00783369"/>
    <w:rsid w:val="007839E5"/>
    <w:rsid w:val="00787CF4"/>
    <w:rsid w:val="00790F0A"/>
    <w:rsid w:val="007A1F55"/>
    <w:rsid w:val="007A7FF9"/>
    <w:rsid w:val="007B2274"/>
    <w:rsid w:val="007B55BE"/>
    <w:rsid w:val="007C44D5"/>
    <w:rsid w:val="007C7993"/>
    <w:rsid w:val="007C7C8A"/>
    <w:rsid w:val="007D03BE"/>
    <w:rsid w:val="007D0F4A"/>
    <w:rsid w:val="007D3C98"/>
    <w:rsid w:val="007D549C"/>
    <w:rsid w:val="007D5F19"/>
    <w:rsid w:val="007E26FE"/>
    <w:rsid w:val="007E29EA"/>
    <w:rsid w:val="007E2C0D"/>
    <w:rsid w:val="007F3AC9"/>
    <w:rsid w:val="007F5764"/>
    <w:rsid w:val="007F71FD"/>
    <w:rsid w:val="008006D2"/>
    <w:rsid w:val="00801248"/>
    <w:rsid w:val="00802ED6"/>
    <w:rsid w:val="00806195"/>
    <w:rsid w:val="0081375D"/>
    <w:rsid w:val="00815272"/>
    <w:rsid w:val="00816B2D"/>
    <w:rsid w:val="00817E08"/>
    <w:rsid w:val="008220C0"/>
    <w:rsid w:val="00822639"/>
    <w:rsid w:val="0082402D"/>
    <w:rsid w:val="00825267"/>
    <w:rsid w:val="00826676"/>
    <w:rsid w:val="008271E9"/>
    <w:rsid w:val="008317FD"/>
    <w:rsid w:val="008351F1"/>
    <w:rsid w:val="00835910"/>
    <w:rsid w:val="00837E5C"/>
    <w:rsid w:val="0084036C"/>
    <w:rsid w:val="0084049D"/>
    <w:rsid w:val="0084218D"/>
    <w:rsid w:val="008426AE"/>
    <w:rsid w:val="00844BF6"/>
    <w:rsid w:val="008465FD"/>
    <w:rsid w:val="00853A87"/>
    <w:rsid w:val="008629A0"/>
    <w:rsid w:val="008644BD"/>
    <w:rsid w:val="00864C74"/>
    <w:rsid w:val="00867451"/>
    <w:rsid w:val="00867CC2"/>
    <w:rsid w:val="00872CA7"/>
    <w:rsid w:val="00873390"/>
    <w:rsid w:val="00880097"/>
    <w:rsid w:val="00886682"/>
    <w:rsid w:val="00890BBA"/>
    <w:rsid w:val="00892577"/>
    <w:rsid w:val="00893823"/>
    <w:rsid w:val="00895631"/>
    <w:rsid w:val="00897770"/>
    <w:rsid w:val="008A15FF"/>
    <w:rsid w:val="008A17A1"/>
    <w:rsid w:val="008A189F"/>
    <w:rsid w:val="008A1A28"/>
    <w:rsid w:val="008A1E0C"/>
    <w:rsid w:val="008A6B18"/>
    <w:rsid w:val="008B0E6D"/>
    <w:rsid w:val="008B10C0"/>
    <w:rsid w:val="008B3802"/>
    <w:rsid w:val="008B3AE9"/>
    <w:rsid w:val="008B6D58"/>
    <w:rsid w:val="008C3EA6"/>
    <w:rsid w:val="008C4867"/>
    <w:rsid w:val="008D498E"/>
    <w:rsid w:val="008D5DDA"/>
    <w:rsid w:val="008E0642"/>
    <w:rsid w:val="008E1138"/>
    <w:rsid w:val="008E3F95"/>
    <w:rsid w:val="008E7EFE"/>
    <w:rsid w:val="008F262E"/>
    <w:rsid w:val="008F302A"/>
    <w:rsid w:val="008F484A"/>
    <w:rsid w:val="008F675F"/>
    <w:rsid w:val="009048DA"/>
    <w:rsid w:val="009048E2"/>
    <w:rsid w:val="009070A0"/>
    <w:rsid w:val="00907F62"/>
    <w:rsid w:val="00911B5F"/>
    <w:rsid w:val="00912930"/>
    <w:rsid w:val="009146F0"/>
    <w:rsid w:val="00915220"/>
    <w:rsid w:val="009157F7"/>
    <w:rsid w:val="009334CB"/>
    <w:rsid w:val="009336C9"/>
    <w:rsid w:val="00935884"/>
    <w:rsid w:val="009408A9"/>
    <w:rsid w:val="00944EF3"/>
    <w:rsid w:val="00946537"/>
    <w:rsid w:val="0095600A"/>
    <w:rsid w:val="009561F7"/>
    <w:rsid w:val="00970A47"/>
    <w:rsid w:val="00973F51"/>
    <w:rsid w:val="0098043E"/>
    <w:rsid w:val="0098071F"/>
    <w:rsid w:val="00984B4E"/>
    <w:rsid w:val="00986C79"/>
    <w:rsid w:val="00987688"/>
    <w:rsid w:val="009A1781"/>
    <w:rsid w:val="009A3FE5"/>
    <w:rsid w:val="009B43B0"/>
    <w:rsid w:val="009B673E"/>
    <w:rsid w:val="009B7610"/>
    <w:rsid w:val="009C23A0"/>
    <w:rsid w:val="009C3839"/>
    <w:rsid w:val="009C5C90"/>
    <w:rsid w:val="009D1E80"/>
    <w:rsid w:val="009E0347"/>
    <w:rsid w:val="009E1A6A"/>
    <w:rsid w:val="009E281D"/>
    <w:rsid w:val="009E2AE8"/>
    <w:rsid w:val="009E4443"/>
    <w:rsid w:val="009E597E"/>
    <w:rsid w:val="009F0402"/>
    <w:rsid w:val="009F1136"/>
    <w:rsid w:val="00A03A1E"/>
    <w:rsid w:val="00A10DAF"/>
    <w:rsid w:val="00A11556"/>
    <w:rsid w:val="00A12221"/>
    <w:rsid w:val="00A14BD1"/>
    <w:rsid w:val="00A20487"/>
    <w:rsid w:val="00A22601"/>
    <w:rsid w:val="00A2393F"/>
    <w:rsid w:val="00A25F96"/>
    <w:rsid w:val="00A30696"/>
    <w:rsid w:val="00A336AF"/>
    <w:rsid w:val="00A361FB"/>
    <w:rsid w:val="00A370C5"/>
    <w:rsid w:val="00A424B4"/>
    <w:rsid w:val="00A4639B"/>
    <w:rsid w:val="00A544A7"/>
    <w:rsid w:val="00A57BFD"/>
    <w:rsid w:val="00A6443C"/>
    <w:rsid w:val="00A734B5"/>
    <w:rsid w:val="00A8115F"/>
    <w:rsid w:val="00A813EE"/>
    <w:rsid w:val="00A818C4"/>
    <w:rsid w:val="00A84724"/>
    <w:rsid w:val="00A95123"/>
    <w:rsid w:val="00AA0867"/>
    <w:rsid w:val="00AA219F"/>
    <w:rsid w:val="00AA7A23"/>
    <w:rsid w:val="00AB581F"/>
    <w:rsid w:val="00AB6C41"/>
    <w:rsid w:val="00AC1D44"/>
    <w:rsid w:val="00AC366A"/>
    <w:rsid w:val="00AD0DB0"/>
    <w:rsid w:val="00AE41EE"/>
    <w:rsid w:val="00AE7124"/>
    <w:rsid w:val="00AF2B20"/>
    <w:rsid w:val="00AF472F"/>
    <w:rsid w:val="00AF61CD"/>
    <w:rsid w:val="00AF7F7B"/>
    <w:rsid w:val="00B11A0F"/>
    <w:rsid w:val="00B12E8E"/>
    <w:rsid w:val="00B15425"/>
    <w:rsid w:val="00B170A1"/>
    <w:rsid w:val="00B21563"/>
    <w:rsid w:val="00B25A57"/>
    <w:rsid w:val="00B26EF4"/>
    <w:rsid w:val="00B30A2C"/>
    <w:rsid w:val="00B41165"/>
    <w:rsid w:val="00B41CEB"/>
    <w:rsid w:val="00B503D8"/>
    <w:rsid w:val="00B51354"/>
    <w:rsid w:val="00B56FDE"/>
    <w:rsid w:val="00B63264"/>
    <w:rsid w:val="00B74E0B"/>
    <w:rsid w:val="00B766C6"/>
    <w:rsid w:val="00B76E41"/>
    <w:rsid w:val="00B76E5B"/>
    <w:rsid w:val="00B80CF7"/>
    <w:rsid w:val="00B827A2"/>
    <w:rsid w:val="00B828A9"/>
    <w:rsid w:val="00B84C79"/>
    <w:rsid w:val="00B85C25"/>
    <w:rsid w:val="00B870B1"/>
    <w:rsid w:val="00B93A10"/>
    <w:rsid w:val="00B96117"/>
    <w:rsid w:val="00BA0921"/>
    <w:rsid w:val="00BA3895"/>
    <w:rsid w:val="00BA6ACF"/>
    <w:rsid w:val="00BA6B0C"/>
    <w:rsid w:val="00BB43E0"/>
    <w:rsid w:val="00BC35DF"/>
    <w:rsid w:val="00BC4F2E"/>
    <w:rsid w:val="00BC6E39"/>
    <w:rsid w:val="00BD450D"/>
    <w:rsid w:val="00BD7D6F"/>
    <w:rsid w:val="00BD7ED3"/>
    <w:rsid w:val="00BF2BFC"/>
    <w:rsid w:val="00BF55BB"/>
    <w:rsid w:val="00C03389"/>
    <w:rsid w:val="00C116BD"/>
    <w:rsid w:val="00C125BF"/>
    <w:rsid w:val="00C155B3"/>
    <w:rsid w:val="00C16173"/>
    <w:rsid w:val="00C16DB6"/>
    <w:rsid w:val="00C17259"/>
    <w:rsid w:val="00C1747D"/>
    <w:rsid w:val="00C21278"/>
    <w:rsid w:val="00C237E5"/>
    <w:rsid w:val="00C2436A"/>
    <w:rsid w:val="00C300C5"/>
    <w:rsid w:val="00C30A71"/>
    <w:rsid w:val="00C35A0E"/>
    <w:rsid w:val="00C36BF8"/>
    <w:rsid w:val="00C41232"/>
    <w:rsid w:val="00C42370"/>
    <w:rsid w:val="00C4643B"/>
    <w:rsid w:val="00C538FF"/>
    <w:rsid w:val="00C55E4C"/>
    <w:rsid w:val="00C55F7F"/>
    <w:rsid w:val="00C607A0"/>
    <w:rsid w:val="00C63FC1"/>
    <w:rsid w:val="00C64349"/>
    <w:rsid w:val="00C6725E"/>
    <w:rsid w:val="00C72FDF"/>
    <w:rsid w:val="00C923D6"/>
    <w:rsid w:val="00C92823"/>
    <w:rsid w:val="00C95AE0"/>
    <w:rsid w:val="00C96FC8"/>
    <w:rsid w:val="00CA243A"/>
    <w:rsid w:val="00CA3049"/>
    <w:rsid w:val="00CA3506"/>
    <w:rsid w:val="00CA3CBD"/>
    <w:rsid w:val="00CA6D64"/>
    <w:rsid w:val="00CB4450"/>
    <w:rsid w:val="00CC1745"/>
    <w:rsid w:val="00CC2BF6"/>
    <w:rsid w:val="00CC591D"/>
    <w:rsid w:val="00CC6786"/>
    <w:rsid w:val="00CC6F44"/>
    <w:rsid w:val="00CC770C"/>
    <w:rsid w:val="00CD46BD"/>
    <w:rsid w:val="00CE0E30"/>
    <w:rsid w:val="00CF7073"/>
    <w:rsid w:val="00D01495"/>
    <w:rsid w:val="00D04B74"/>
    <w:rsid w:val="00D13984"/>
    <w:rsid w:val="00D26771"/>
    <w:rsid w:val="00D3321F"/>
    <w:rsid w:val="00D35679"/>
    <w:rsid w:val="00D357F1"/>
    <w:rsid w:val="00D375D6"/>
    <w:rsid w:val="00D407E8"/>
    <w:rsid w:val="00D440D4"/>
    <w:rsid w:val="00D44ECF"/>
    <w:rsid w:val="00D46243"/>
    <w:rsid w:val="00D52837"/>
    <w:rsid w:val="00D54273"/>
    <w:rsid w:val="00D6763E"/>
    <w:rsid w:val="00D70E79"/>
    <w:rsid w:val="00D74384"/>
    <w:rsid w:val="00D826FD"/>
    <w:rsid w:val="00DB27F7"/>
    <w:rsid w:val="00DB52E7"/>
    <w:rsid w:val="00DD1937"/>
    <w:rsid w:val="00DD5F8F"/>
    <w:rsid w:val="00DE36F4"/>
    <w:rsid w:val="00DE604A"/>
    <w:rsid w:val="00DE7CA2"/>
    <w:rsid w:val="00DF3B49"/>
    <w:rsid w:val="00E00DA9"/>
    <w:rsid w:val="00E118A4"/>
    <w:rsid w:val="00E2283F"/>
    <w:rsid w:val="00E22A16"/>
    <w:rsid w:val="00E330E3"/>
    <w:rsid w:val="00E330F9"/>
    <w:rsid w:val="00E33E9B"/>
    <w:rsid w:val="00E414A3"/>
    <w:rsid w:val="00E41BDF"/>
    <w:rsid w:val="00E4229D"/>
    <w:rsid w:val="00E45690"/>
    <w:rsid w:val="00E50894"/>
    <w:rsid w:val="00E51641"/>
    <w:rsid w:val="00E51BDD"/>
    <w:rsid w:val="00E52828"/>
    <w:rsid w:val="00E541C1"/>
    <w:rsid w:val="00E54B01"/>
    <w:rsid w:val="00E56681"/>
    <w:rsid w:val="00E61E7F"/>
    <w:rsid w:val="00E647AA"/>
    <w:rsid w:val="00E675EA"/>
    <w:rsid w:val="00E71ED5"/>
    <w:rsid w:val="00E71FF1"/>
    <w:rsid w:val="00E72302"/>
    <w:rsid w:val="00E80652"/>
    <w:rsid w:val="00E85840"/>
    <w:rsid w:val="00E86DC0"/>
    <w:rsid w:val="00E87FCD"/>
    <w:rsid w:val="00E92F5B"/>
    <w:rsid w:val="00E949CE"/>
    <w:rsid w:val="00EA5323"/>
    <w:rsid w:val="00EA641D"/>
    <w:rsid w:val="00EB1F7F"/>
    <w:rsid w:val="00EB3A9B"/>
    <w:rsid w:val="00EB51E6"/>
    <w:rsid w:val="00EB6B12"/>
    <w:rsid w:val="00EC3B5D"/>
    <w:rsid w:val="00EC51E4"/>
    <w:rsid w:val="00EC52CD"/>
    <w:rsid w:val="00ED0EA1"/>
    <w:rsid w:val="00ED6ACB"/>
    <w:rsid w:val="00ED7046"/>
    <w:rsid w:val="00ED791A"/>
    <w:rsid w:val="00EE3A64"/>
    <w:rsid w:val="00EF4570"/>
    <w:rsid w:val="00F05FF2"/>
    <w:rsid w:val="00F115EB"/>
    <w:rsid w:val="00F130C1"/>
    <w:rsid w:val="00F14838"/>
    <w:rsid w:val="00F15630"/>
    <w:rsid w:val="00F1581B"/>
    <w:rsid w:val="00F165D6"/>
    <w:rsid w:val="00F16708"/>
    <w:rsid w:val="00F20896"/>
    <w:rsid w:val="00F223D5"/>
    <w:rsid w:val="00F226CC"/>
    <w:rsid w:val="00F41867"/>
    <w:rsid w:val="00F4262D"/>
    <w:rsid w:val="00F43D75"/>
    <w:rsid w:val="00F45218"/>
    <w:rsid w:val="00F52CBD"/>
    <w:rsid w:val="00F63D1C"/>
    <w:rsid w:val="00F65C73"/>
    <w:rsid w:val="00F664BA"/>
    <w:rsid w:val="00F72C10"/>
    <w:rsid w:val="00F754F8"/>
    <w:rsid w:val="00F81AE8"/>
    <w:rsid w:val="00F84495"/>
    <w:rsid w:val="00F8580D"/>
    <w:rsid w:val="00F923E4"/>
    <w:rsid w:val="00FA1ADE"/>
    <w:rsid w:val="00FA288B"/>
    <w:rsid w:val="00FA3F82"/>
    <w:rsid w:val="00FA44B3"/>
    <w:rsid w:val="00FA492C"/>
    <w:rsid w:val="00FA4A2B"/>
    <w:rsid w:val="00FA6450"/>
    <w:rsid w:val="00FB025B"/>
    <w:rsid w:val="00FB366E"/>
    <w:rsid w:val="00FB4C90"/>
    <w:rsid w:val="00FC4162"/>
    <w:rsid w:val="00FC58B5"/>
    <w:rsid w:val="00FC7BAE"/>
    <w:rsid w:val="00FD0751"/>
    <w:rsid w:val="00FD4D25"/>
    <w:rsid w:val="00FE1BAD"/>
    <w:rsid w:val="00FE3627"/>
    <w:rsid w:val="00FE4016"/>
    <w:rsid w:val="00FF07D9"/>
    <w:rsid w:val="00FF3885"/>
    <w:rsid w:val="00FF4FC0"/>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qFormat/>
    <w:pPr>
      <w:keepNext/>
      <w:keepLines/>
      <w:spacing w:before="200"/>
      <w:outlineLvl w:val="2"/>
    </w:pPr>
    <w:rPr>
      <w:rFonts w:ascii="Calibri" w:eastAsia="MS Gothic" w:hAnsi="Calibri"/>
      <w:b/>
      <w:bCs/>
      <w:color w:val="4F81BD"/>
      <w:sz w:val="20"/>
      <w:szCs w:val="20"/>
    </w:rPr>
  </w:style>
  <w:style w:type="paragraph" w:styleId="Heading4">
    <w:name w:val="heading 4"/>
    <w:basedOn w:val="Normal"/>
    <w:next w:val="Normal"/>
    <w:qFormat/>
    <w:pPr>
      <w:keepNext/>
      <w:keepLines/>
      <w:spacing w:before="200"/>
      <w:outlineLvl w:val="3"/>
    </w:pPr>
    <w:rPr>
      <w:rFonts w:ascii="Calibri" w:eastAsia="MS Gothic" w:hAnsi="Calibri"/>
      <w:b/>
      <w:bCs/>
      <w:i/>
      <w:iCs/>
      <w:color w:val="4F81BD"/>
      <w:sz w:val="20"/>
      <w:szCs w:val="20"/>
    </w:rPr>
  </w:style>
  <w:style w:type="paragraph" w:styleId="Heading5">
    <w:name w:val="heading 5"/>
    <w:basedOn w:val="Normal"/>
    <w:next w:val="Normal"/>
    <w:qFormat/>
    <w:pPr>
      <w:keepNext/>
      <w:pBdr>
        <w:bottom w:val="single" w:sz="18" w:space="7" w:color="auto"/>
      </w:pBdr>
      <w:outlineLvl w:val="4"/>
    </w:pPr>
    <w:rPr>
      <w:rFonts w:ascii="Berlin Sans FB" w:hAnsi="Berlin Sans FB" w:cs="Arial"/>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il">
    <w:name w:val="il"/>
    <w:basedOn w:val="DefaultParagraphFont"/>
  </w:style>
  <w:style w:type="character" w:customStyle="1" w:styleId="slug-pub-date">
    <w:name w:val="slug-pub-date"/>
    <w:basedOn w:val="DefaultParagraphFont"/>
  </w:style>
  <w:style w:type="character" w:customStyle="1" w:styleId="slug-vol">
    <w:name w:val="slug-vol"/>
    <w:basedOn w:val="DefaultParagraphFont"/>
  </w:style>
  <w:style w:type="character" w:customStyle="1" w:styleId="slug-issue">
    <w:name w:val="slug-issue"/>
    <w:basedOn w:val="DefaultParagraphFont"/>
  </w:style>
  <w:style w:type="character" w:customStyle="1" w:styleId="slug-pages">
    <w:name w:val="slug-pages"/>
    <w:basedOn w:val="DefaultParagraphFont"/>
  </w:style>
  <w:style w:type="character" w:customStyle="1" w:styleId="Heading2Char">
    <w:name w:val="Heading 2 Char"/>
    <w:rPr>
      <w:rFonts w:ascii="Calibri" w:eastAsia="MS Gothic" w:hAnsi="Calibri" w:cs="Times New Roman"/>
      <w:b/>
      <w:bCs/>
      <w:color w:val="4F81BD"/>
      <w:sz w:val="26"/>
      <w:szCs w:val="26"/>
    </w:rPr>
  </w:style>
  <w:style w:type="character" w:customStyle="1" w:styleId="Heading1Char">
    <w:name w:val="Heading 1 Char"/>
    <w:rPr>
      <w:rFonts w:ascii="Calibri" w:eastAsia="MS Gothic" w:hAnsi="Calibri" w:cs="Times New Roman"/>
      <w:b/>
      <w:bCs/>
      <w:color w:val="345A8A"/>
      <w:sz w:val="32"/>
      <w:szCs w:val="32"/>
    </w:rPr>
  </w:style>
  <w:style w:type="paragraph" w:styleId="PlainText">
    <w:name w:val="Plain Text"/>
    <w:basedOn w:val="Normal"/>
    <w:semiHidden/>
    <w:rPr>
      <w:rFonts w:ascii="Courier New" w:eastAsia="Times New Roman" w:hAnsi="Courier New"/>
      <w:sz w:val="20"/>
      <w:szCs w:val="20"/>
      <w:lang w:val="en-GB"/>
    </w:rPr>
  </w:style>
  <w:style w:type="character" w:customStyle="1" w:styleId="PlainTextChar">
    <w:name w:val="Plain Text Char"/>
    <w:semiHidden/>
    <w:rPr>
      <w:rFonts w:ascii="Courier New" w:eastAsia="Times New Roman" w:hAnsi="Courier New" w:cs="Times New Roman"/>
      <w:sz w:val="20"/>
      <w:szCs w:val="20"/>
      <w:lang w:val="en-GB"/>
    </w:rPr>
  </w:style>
  <w:style w:type="paragraph" w:styleId="BodyText2">
    <w:name w:val="Body Text 2"/>
    <w:basedOn w:val="Normal"/>
    <w:semiHidden/>
    <w:rPr>
      <w:rFonts w:ascii="Times New Roman" w:eastAsia="Times New Roman" w:hAnsi="Times New Roman"/>
      <w:i/>
      <w:sz w:val="20"/>
      <w:szCs w:val="20"/>
    </w:rPr>
  </w:style>
  <w:style w:type="character" w:customStyle="1" w:styleId="BodyText2Char">
    <w:name w:val="Body Text 2 Char"/>
    <w:semiHidden/>
    <w:rPr>
      <w:rFonts w:ascii="Times New Roman" w:eastAsia="Times New Roman" w:hAnsi="Times New Roman" w:cs="Times New Roman"/>
      <w:i/>
      <w:szCs w:val="20"/>
    </w:rPr>
  </w:style>
  <w:style w:type="character" w:customStyle="1" w:styleId="cit-first-elementcit-title">
    <w:name w:val="cit-first-element cit-title"/>
    <w:basedOn w:val="DefaultParagraphFont"/>
  </w:style>
  <w:style w:type="paragraph" w:customStyle="1" w:styleId="Style1">
    <w:name w:val="Style1"/>
    <w:basedOn w:val="Normal"/>
    <w:pPr>
      <w:widowControl w:val="0"/>
      <w:overflowPunct w:val="0"/>
      <w:autoSpaceDE w:val="0"/>
      <w:autoSpaceDN w:val="0"/>
      <w:adjustRightInd w:val="0"/>
      <w:textAlignment w:val="baseline"/>
    </w:pPr>
    <w:rPr>
      <w:rFonts w:ascii="Arial" w:eastAsia="Times New Roman" w:hAnsi="Arial"/>
      <w:szCs w:val="20"/>
      <w:lang w:val="en-GB"/>
    </w:rPr>
  </w:style>
  <w:style w:type="paragraph" w:customStyle="1" w:styleId="ColorfulList-Accent11">
    <w:name w:val="Colorful List - Accent 11"/>
    <w:basedOn w:val="Normal"/>
    <w:qFormat/>
    <w:pPr>
      <w:ind w:left="720"/>
      <w:contextualSpacing/>
    </w:pPr>
  </w:style>
  <w:style w:type="paragraph" w:styleId="EndnoteText">
    <w:name w:val="endnote text"/>
    <w:basedOn w:val="Normal"/>
    <w:semiHidden/>
    <w:rPr>
      <w:rFonts w:ascii="Times New Roman" w:eastAsia="Times New Roman" w:hAnsi="Times New Roman"/>
      <w:sz w:val="20"/>
      <w:szCs w:val="20"/>
      <w:lang w:val="en-GB" w:eastAsia="en-GB"/>
    </w:rPr>
  </w:style>
  <w:style w:type="character" w:customStyle="1" w:styleId="EndnoteTextChar">
    <w:name w:val="Endnote Text Char"/>
    <w:semiHidden/>
    <w:rPr>
      <w:rFonts w:ascii="Times New Roman" w:eastAsia="Times New Roman" w:hAnsi="Times New Roman" w:cs="Times New Roman"/>
      <w:sz w:val="20"/>
      <w:szCs w:val="20"/>
      <w:lang w:val="en-GB" w:eastAsia="en-GB"/>
    </w:rPr>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cs="Lucida Grande"/>
      <w:sz w:val="18"/>
      <w:szCs w:val="18"/>
    </w:rPr>
  </w:style>
  <w:style w:type="paragraph" w:styleId="Footer">
    <w:name w:val="footer"/>
    <w:basedOn w:val="Normal"/>
    <w:pPr>
      <w:tabs>
        <w:tab w:val="center" w:pos="4153"/>
        <w:tab w:val="right" w:pos="8306"/>
      </w:tabs>
    </w:pPr>
    <w:rPr>
      <w:rFonts w:ascii="Times New Roman" w:eastAsia="Times New Roman" w:hAnsi="Times New Roman"/>
      <w:sz w:val="20"/>
      <w:szCs w:val="20"/>
      <w:lang w:val="en-GB"/>
    </w:rPr>
  </w:style>
  <w:style w:type="character" w:customStyle="1" w:styleId="FooterChar">
    <w:name w:val="Footer Char"/>
    <w:rPr>
      <w:rFonts w:ascii="Times New Roman" w:eastAsia="Times New Roman" w:hAnsi="Times New Roman" w:cs="Times New Roman"/>
      <w:sz w:val="20"/>
      <w:szCs w:val="20"/>
      <w:lang w:val="en-GB"/>
    </w:rPr>
  </w:style>
  <w:style w:type="character" w:styleId="Hyperlink">
    <w:name w:val="Hyperlink"/>
    <w:unhideWhenUsed/>
    <w:rPr>
      <w:color w:val="0000FF"/>
      <w:u w:val="single"/>
    </w:rPr>
  </w:style>
  <w:style w:type="paragraph" w:styleId="NormalWeb">
    <w:name w:val="Normal (Web)"/>
    <w:basedOn w:val="Normal"/>
    <w:unhideWhenUsed/>
    <w:pPr>
      <w:spacing w:before="100" w:beforeAutospacing="1" w:after="100" w:afterAutospacing="1"/>
    </w:pPr>
    <w:rPr>
      <w:rFonts w:ascii="Times" w:hAnsi="Times"/>
      <w:sz w:val="20"/>
      <w:szCs w:val="20"/>
    </w:rPr>
  </w:style>
  <w:style w:type="paragraph" w:styleId="BodyText">
    <w:name w:val="Body Text"/>
    <w:basedOn w:val="Normal"/>
    <w:unhideWhenUsed/>
    <w:pPr>
      <w:spacing w:after="120"/>
    </w:pPr>
  </w:style>
  <w:style w:type="character" w:customStyle="1" w:styleId="BodyTextChar">
    <w:name w:val="Body Text Char"/>
    <w:basedOn w:val="DefaultParagraphFont"/>
    <w:semiHidden/>
  </w:style>
  <w:style w:type="character" w:customStyle="1" w:styleId="fqsothertitle">
    <w:name w:val="fqsothertitle"/>
    <w:basedOn w:val="DefaultParagraphFont"/>
  </w:style>
  <w:style w:type="character" w:customStyle="1" w:styleId="mw-cite-backlink">
    <w:name w:val="mw-cite-backlink"/>
    <w:basedOn w:val="DefaultParagraphFont"/>
  </w:style>
  <w:style w:type="character" w:customStyle="1" w:styleId="cite-accessibility-label">
    <w:name w:val="cite-accessibility-label"/>
    <w:basedOn w:val="DefaultParagraphFont"/>
  </w:style>
  <w:style w:type="character" w:customStyle="1" w:styleId="citation">
    <w:name w:val="citation"/>
    <w:basedOn w:val="DefaultParagraphFont"/>
  </w:style>
  <w:style w:type="paragraph" w:customStyle="1" w:styleId="Text">
    <w:name w:val="Text"/>
    <w:basedOn w:val="Normal"/>
    <w:pPr>
      <w:tabs>
        <w:tab w:val="left" w:pos="357"/>
        <w:tab w:val="left" w:pos="709"/>
        <w:tab w:val="left" w:pos="993"/>
        <w:tab w:val="left" w:pos="1276"/>
        <w:tab w:val="left" w:pos="1560"/>
        <w:tab w:val="left" w:pos="1843"/>
      </w:tabs>
      <w:spacing w:after="80" w:line="240" w:lineRule="atLeast"/>
      <w:jc w:val="both"/>
    </w:pPr>
    <w:rPr>
      <w:rFonts w:ascii="Times New Roman" w:eastAsia="Times New Roman" w:hAnsi="Times New Roman"/>
      <w:sz w:val="22"/>
      <w:szCs w:val="20"/>
      <w:lang w:val="en-GB"/>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character" w:customStyle="1" w:styleId="Heading3Char">
    <w:name w:val="Heading 3 Char"/>
    <w:rPr>
      <w:rFonts w:ascii="Calibri" w:eastAsia="MS Gothic" w:hAnsi="Calibri" w:cs="Times New Roman"/>
      <w:b/>
      <w:bCs/>
      <w:color w:val="4F81BD"/>
    </w:rPr>
  </w:style>
  <w:style w:type="character" w:styleId="Strong">
    <w:name w:val="Strong"/>
    <w:qFormat/>
    <w:rPr>
      <w:b/>
      <w:bCs/>
    </w:rPr>
  </w:style>
  <w:style w:type="character" w:customStyle="1" w:styleId="Heading4Char">
    <w:name w:val="Heading 4 Char"/>
    <w:semiHidden/>
    <w:rPr>
      <w:rFonts w:ascii="Calibri" w:eastAsia="MS Gothic" w:hAnsi="Calibri" w:cs="Times New Roman"/>
      <w:b/>
      <w:bCs/>
      <w:i/>
      <w:iCs/>
      <w:color w:val="4F81BD"/>
    </w:rPr>
  </w:style>
  <w:style w:type="paragraph" w:customStyle="1" w:styleId="Sh2">
    <w:name w:val="Sh2"/>
    <w:basedOn w:val="Normal"/>
    <w:rPr>
      <w:rFonts w:ascii="Futura Md BT" w:eastAsia="Times New Roman" w:hAnsi="Futura Md BT"/>
      <w:b/>
      <w:szCs w:val="20"/>
      <w:lang w:val="en-GB"/>
    </w:rPr>
  </w:style>
  <w:style w:type="paragraph" w:customStyle="1" w:styleId="Pa10">
    <w:name w:val="Pa10"/>
    <w:basedOn w:val="Normal"/>
    <w:next w:val="Normal"/>
    <w:pPr>
      <w:autoSpaceDE w:val="0"/>
      <w:autoSpaceDN w:val="0"/>
      <w:adjustRightInd w:val="0"/>
      <w:spacing w:line="241" w:lineRule="atLeast"/>
    </w:pPr>
    <w:rPr>
      <w:rFonts w:ascii="GillSans" w:hAnsi="GillSans"/>
      <w:lang w:val="en-ZA" w:eastAsia="en-ZA"/>
    </w:rPr>
  </w:style>
  <w:style w:type="paragraph" w:customStyle="1" w:styleId="Pa5">
    <w:name w:val="Pa5"/>
    <w:basedOn w:val="Normal"/>
    <w:next w:val="Normal"/>
    <w:pPr>
      <w:autoSpaceDE w:val="0"/>
      <w:autoSpaceDN w:val="0"/>
      <w:adjustRightInd w:val="0"/>
      <w:spacing w:line="201" w:lineRule="atLeast"/>
    </w:pPr>
    <w:rPr>
      <w:rFonts w:ascii="GillSans" w:hAnsi="GillSans"/>
      <w:lang w:val="en-ZA" w:eastAsia="en-ZA"/>
    </w:rPr>
  </w:style>
  <w:style w:type="paragraph" w:customStyle="1" w:styleId="Pa13">
    <w:name w:val="Pa13"/>
    <w:basedOn w:val="Normal"/>
    <w:next w:val="Normal"/>
    <w:pPr>
      <w:autoSpaceDE w:val="0"/>
      <w:autoSpaceDN w:val="0"/>
      <w:adjustRightInd w:val="0"/>
      <w:spacing w:line="201" w:lineRule="atLeast"/>
    </w:pPr>
    <w:rPr>
      <w:rFonts w:ascii="Times New Roman" w:hAnsi="Times New Roman"/>
      <w:lang w:val="en-ZA" w:eastAsia="en-ZA"/>
    </w:rPr>
  </w:style>
  <w:style w:type="paragraph" w:customStyle="1" w:styleId="Pa6">
    <w:name w:val="Pa6"/>
    <w:basedOn w:val="Normal"/>
    <w:next w:val="Normal"/>
    <w:pPr>
      <w:autoSpaceDE w:val="0"/>
      <w:autoSpaceDN w:val="0"/>
      <w:adjustRightInd w:val="0"/>
      <w:spacing w:line="201" w:lineRule="atLeast"/>
    </w:pPr>
    <w:rPr>
      <w:rFonts w:ascii="Times New Roman" w:hAnsi="Times New Roman"/>
      <w:lang w:val="en-ZA" w:eastAsia="en-ZA"/>
    </w:rPr>
  </w:style>
  <w:style w:type="paragraph" w:customStyle="1" w:styleId="Pa12">
    <w:name w:val="Pa12"/>
    <w:basedOn w:val="Normal"/>
    <w:next w:val="Normal"/>
    <w:pPr>
      <w:autoSpaceDE w:val="0"/>
      <w:autoSpaceDN w:val="0"/>
      <w:adjustRightInd w:val="0"/>
      <w:spacing w:line="201" w:lineRule="atLeast"/>
    </w:pPr>
    <w:rPr>
      <w:rFonts w:ascii="Times New Roman" w:hAnsi="Times New Roman"/>
      <w:lang w:val="en-ZA" w:eastAsia="en-ZA"/>
    </w:rPr>
  </w:style>
  <w:style w:type="character" w:styleId="CommentReference">
    <w:name w:val="annotation reference"/>
    <w:uiPriority w:val="99"/>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uiPriority w:val="99"/>
    <w:rPr>
      <w:lang w:val="en-US"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US" w:eastAsia="en-US"/>
    </w:rPr>
  </w:style>
  <w:style w:type="paragraph" w:customStyle="1" w:styleId="ColorfulShading-Accent11">
    <w:name w:val="Colorful Shading - Accent 11"/>
    <w:hidden/>
    <w:semiHidden/>
    <w:rPr>
      <w:sz w:val="24"/>
      <w:szCs w:val="24"/>
    </w:rPr>
  </w:style>
  <w:style w:type="character" w:styleId="Emphasis">
    <w:name w:val="Emphasis"/>
    <w:qFormat/>
    <w:rPr>
      <w:i/>
      <w:iCs/>
    </w:rPr>
  </w:style>
  <w:style w:type="paragraph" w:customStyle="1" w:styleId="BulletedList">
    <w:name w:val="Bulleted List"/>
    <w:next w:val="Normal"/>
    <w:autoRedefine/>
    <w:pPr>
      <w:numPr>
        <w:numId w:val="12"/>
      </w:numPr>
      <w:spacing w:after="60"/>
    </w:pPr>
    <w:rPr>
      <w:rFonts w:ascii="Arial" w:eastAsia="Times New Roman" w:hAnsi="Arial"/>
      <w:spacing w:val="-5"/>
    </w:rPr>
  </w:style>
  <w:style w:type="table" w:styleId="TableGrid">
    <w:name w:val="Table Grid"/>
    <w:basedOn w:val="TableNormal"/>
    <w:uiPriority w:val="59"/>
    <w:rsid w:val="007B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61E7F"/>
    <w:rPr>
      <w:rFonts w:eastAsia="MS Gothic"/>
      <w:color w:val="000000"/>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0A376E"/>
    <w:pPr>
      <w:autoSpaceDE w:val="0"/>
      <w:autoSpaceDN w:val="0"/>
      <w:adjustRightInd w:val="0"/>
    </w:pPr>
    <w:rPr>
      <w:rFonts w:ascii="Times New Roman" w:hAnsi="Times New Roman"/>
      <w:color w:val="000000"/>
      <w:sz w:val="24"/>
      <w:szCs w:val="24"/>
      <w:lang w:val="en-ZA" w:eastAsia="en-ZA"/>
    </w:rPr>
  </w:style>
  <w:style w:type="character" w:customStyle="1" w:styleId="fn">
    <w:name w:val="fn"/>
    <w:rsid w:val="00FE1BAD"/>
  </w:style>
  <w:style w:type="character" w:styleId="FollowedHyperlink">
    <w:name w:val="FollowedHyperlink"/>
    <w:uiPriority w:val="99"/>
    <w:semiHidden/>
    <w:unhideWhenUsed/>
    <w:rsid w:val="00FE1BAD"/>
    <w:rPr>
      <w:color w:val="800080"/>
      <w:u w:val="single"/>
    </w:rPr>
  </w:style>
  <w:style w:type="paragraph" w:styleId="Revision">
    <w:name w:val="Revision"/>
    <w:hidden/>
    <w:uiPriority w:val="99"/>
    <w:semiHidden/>
    <w:rsid w:val="00973F51"/>
    <w:rPr>
      <w:sz w:val="24"/>
      <w:szCs w:val="24"/>
    </w:rPr>
  </w:style>
  <w:style w:type="paragraph" w:styleId="ListParagraph">
    <w:name w:val="List Paragraph"/>
    <w:basedOn w:val="Normal"/>
    <w:qFormat/>
    <w:rsid w:val="00114D13"/>
    <w:pPr>
      <w:ind w:left="720"/>
      <w:contextualSpacing/>
    </w:pPr>
  </w:style>
  <w:style w:type="character" w:customStyle="1" w:styleId="st">
    <w:name w:val="st"/>
    <w:rsid w:val="00B41CEB"/>
  </w:style>
  <w:style w:type="character" w:customStyle="1" w:styleId="Title1">
    <w:name w:val="Title1"/>
    <w:basedOn w:val="DefaultParagraphFont"/>
    <w:rsid w:val="00C923D6"/>
  </w:style>
  <w:style w:type="character" w:customStyle="1" w:styleId="author">
    <w:name w:val="author"/>
    <w:basedOn w:val="DefaultParagraphFont"/>
    <w:rsid w:val="00C923D6"/>
  </w:style>
  <w:style w:type="character" w:customStyle="1" w:styleId="citation-details">
    <w:name w:val="citation-details"/>
    <w:basedOn w:val="DefaultParagraphFont"/>
    <w:rsid w:val="00C923D6"/>
  </w:style>
  <w:style w:type="character" w:customStyle="1" w:styleId="citation-volumes">
    <w:name w:val="citation-volumes"/>
    <w:basedOn w:val="DefaultParagraphFont"/>
    <w:rsid w:val="00C923D6"/>
  </w:style>
  <w:style w:type="character" w:customStyle="1" w:styleId="citation-issuenumber">
    <w:name w:val="citation-issuenumber"/>
    <w:basedOn w:val="DefaultParagraphFont"/>
    <w:rsid w:val="00C923D6"/>
  </w:style>
  <w:style w:type="character" w:customStyle="1" w:styleId="citation-pubyear">
    <w:name w:val="citation-pubyear"/>
    <w:basedOn w:val="DefaultParagraphFont"/>
    <w:rsid w:val="00C923D6"/>
  </w:style>
  <w:style w:type="character" w:customStyle="1" w:styleId="citation-page">
    <w:name w:val="citation-page"/>
    <w:basedOn w:val="DefaultParagraphFont"/>
    <w:rsid w:val="00C923D6"/>
  </w:style>
  <w:style w:type="character" w:customStyle="1" w:styleId="citation-wordcount">
    <w:name w:val="citation-wordcount"/>
    <w:basedOn w:val="DefaultParagraphFont"/>
    <w:rsid w:val="00C923D6"/>
  </w:style>
  <w:style w:type="character" w:customStyle="1" w:styleId="citation-productname">
    <w:name w:val="citation-productname"/>
    <w:basedOn w:val="DefaultParagraphFont"/>
    <w:rsid w:val="00C923D6"/>
  </w:style>
  <w:style w:type="paragraph" w:customStyle="1" w:styleId="small">
    <w:name w:val="small"/>
    <w:basedOn w:val="Normal"/>
    <w:rsid w:val="009A1781"/>
    <w:pPr>
      <w:spacing w:before="100" w:beforeAutospacing="1" w:after="100" w:afterAutospacing="1"/>
    </w:pPr>
    <w:rPr>
      <w:rFonts w:ascii="Times New Roman" w:eastAsia="Times New Roman" w:hAnsi="Times New Roman"/>
    </w:rPr>
  </w:style>
  <w:style w:type="character" w:customStyle="1" w:styleId="small1">
    <w:name w:val="small1"/>
    <w:basedOn w:val="DefaultParagraphFont"/>
    <w:rsid w:val="009A1781"/>
  </w:style>
  <w:style w:type="paragraph" w:customStyle="1" w:styleId="Reference">
    <w:name w:val="Reference"/>
    <w:rsid w:val="00060FAB"/>
    <w:pPr>
      <w:tabs>
        <w:tab w:val="left" w:pos="357"/>
        <w:tab w:val="left" w:pos="709"/>
      </w:tabs>
      <w:spacing w:after="120" w:line="240" w:lineRule="atLeast"/>
      <w:ind w:left="357" w:hanging="357"/>
    </w:pPr>
    <w:rPr>
      <w:rFonts w:ascii="CG Omega" w:eastAsia="Times New Roman" w:hAnsi="CG Omeg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qFormat/>
    <w:pPr>
      <w:keepNext/>
      <w:keepLines/>
      <w:spacing w:before="200"/>
      <w:outlineLvl w:val="2"/>
    </w:pPr>
    <w:rPr>
      <w:rFonts w:ascii="Calibri" w:eastAsia="MS Gothic" w:hAnsi="Calibri"/>
      <w:b/>
      <w:bCs/>
      <w:color w:val="4F81BD"/>
      <w:sz w:val="20"/>
      <w:szCs w:val="20"/>
    </w:rPr>
  </w:style>
  <w:style w:type="paragraph" w:styleId="Heading4">
    <w:name w:val="heading 4"/>
    <w:basedOn w:val="Normal"/>
    <w:next w:val="Normal"/>
    <w:qFormat/>
    <w:pPr>
      <w:keepNext/>
      <w:keepLines/>
      <w:spacing w:before="200"/>
      <w:outlineLvl w:val="3"/>
    </w:pPr>
    <w:rPr>
      <w:rFonts w:ascii="Calibri" w:eastAsia="MS Gothic" w:hAnsi="Calibri"/>
      <w:b/>
      <w:bCs/>
      <w:i/>
      <w:iCs/>
      <w:color w:val="4F81BD"/>
      <w:sz w:val="20"/>
      <w:szCs w:val="20"/>
    </w:rPr>
  </w:style>
  <w:style w:type="paragraph" w:styleId="Heading5">
    <w:name w:val="heading 5"/>
    <w:basedOn w:val="Normal"/>
    <w:next w:val="Normal"/>
    <w:qFormat/>
    <w:pPr>
      <w:keepNext/>
      <w:pBdr>
        <w:bottom w:val="single" w:sz="18" w:space="7" w:color="auto"/>
      </w:pBdr>
      <w:outlineLvl w:val="4"/>
    </w:pPr>
    <w:rPr>
      <w:rFonts w:ascii="Berlin Sans FB" w:hAnsi="Berlin Sans FB" w:cs="Arial"/>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il">
    <w:name w:val="il"/>
    <w:basedOn w:val="DefaultParagraphFont"/>
  </w:style>
  <w:style w:type="character" w:customStyle="1" w:styleId="slug-pub-date">
    <w:name w:val="slug-pub-date"/>
    <w:basedOn w:val="DefaultParagraphFont"/>
  </w:style>
  <w:style w:type="character" w:customStyle="1" w:styleId="slug-vol">
    <w:name w:val="slug-vol"/>
    <w:basedOn w:val="DefaultParagraphFont"/>
  </w:style>
  <w:style w:type="character" w:customStyle="1" w:styleId="slug-issue">
    <w:name w:val="slug-issue"/>
    <w:basedOn w:val="DefaultParagraphFont"/>
  </w:style>
  <w:style w:type="character" w:customStyle="1" w:styleId="slug-pages">
    <w:name w:val="slug-pages"/>
    <w:basedOn w:val="DefaultParagraphFont"/>
  </w:style>
  <w:style w:type="character" w:customStyle="1" w:styleId="Heading2Char">
    <w:name w:val="Heading 2 Char"/>
    <w:rPr>
      <w:rFonts w:ascii="Calibri" w:eastAsia="MS Gothic" w:hAnsi="Calibri" w:cs="Times New Roman"/>
      <w:b/>
      <w:bCs/>
      <w:color w:val="4F81BD"/>
      <w:sz w:val="26"/>
      <w:szCs w:val="26"/>
    </w:rPr>
  </w:style>
  <w:style w:type="character" w:customStyle="1" w:styleId="Heading1Char">
    <w:name w:val="Heading 1 Char"/>
    <w:rPr>
      <w:rFonts w:ascii="Calibri" w:eastAsia="MS Gothic" w:hAnsi="Calibri" w:cs="Times New Roman"/>
      <w:b/>
      <w:bCs/>
      <w:color w:val="345A8A"/>
      <w:sz w:val="32"/>
      <w:szCs w:val="32"/>
    </w:rPr>
  </w:style>
  <w:style w:type="paragraph" w:styleId="PlainText">
    <w:name w:val="Plain Text"/>
    <w:basedOn w:val="Normal"/>
    <w:semiHidden/>
    <w:rPr>
      <w:rFonts w:ascii="Courier New" w:eastAsia="Times New Roman" w:hAnsi="Courier New"/>
      <w:sz w:val="20"/>
      <w:szCs w:val="20"/>
      <w:lang w:val="en-GB"/>
    </w:rPr>
  </w:style>
  <w:style w:type="character" w:customStyle="1" w:styleId="PlainTextChar">
    <w:name w:val="Plain Text Char"/>
    <w:semiHidden/>
    <w:rPr>
      <w:rFonts w:ascii="Courier New" w:eastAsia="Times New Roman" w:hAnsi="Courier New" w:cs="Times New Roman"/>
      <w:sz w:val="20"/>
      <w:szCs w:val="20"/>
      <w:lang w:val="en-GB"/>
    </w:rPr>
  </w:style>
  <w:style w:type="paragraph" w:styleId="BodyText2">
    <w:name w:val="Body Text 2"/>
    <w:basedOn w:val="Normal"/>
    <w:semiHidden/>
    <w:rPr>
      <w:rFonts w:ascii="Times New Roman" w:eastAsia="Times New Roman" w:hAnsi="Times New Roman"/>
      <w:i/>
      <w:sz w:val="20"/>
      <w:szCs w:val="20"/>
    </w:rPr>
  </w:style>
  <w:style w:type="character" w:customStyle="1" w:styleId="BodyText2Char">
    <w:name w:val="Body Text 2 Char"/>
    <w:semiHidden/>
    <w:rPr>
      <w:rFonts w:ascii="Times New Roman" w:eastAsia="Times New Roman" w:hAnsi="Times New Roman" w:cs="Times New Roman"/>
      <w:i/>
      <w:szCs w:val="20"/>
    </w:rPr>
  </w:style>
  <w:style w:type="character" w:customStyle="1" w:styleId="cit-first-elementcit-title">
    <w:name w:val="cit-first-element cit-title"/>
    <w:basedOn w:val="DefaultParagraphFont"/>
  </w:style>
  <w:style w:type="paragraph" w:customStyle="1" w:styleId="Style1">
    <w:name w:val="Style1"/>
    <w:basedOn w:val="Normal"/>
    <w:pPr>
      <w:widowControl w:val="0"/>
      <w:overflowPunct w:val="0"/>
      <w:autoSpaceDE w:val="0"/>
      <w:autoSpaceDN w:val="0"/>
      <w:adjustRightInd w:val="0"/>
      <w:textAlignment w:val="baseline"/>
    </w:pPr>
    <w:rPr>
      <w:rFonts w:ascii="Arial" w:eastAsia="Times New Roman" w:hAnsi="Arial"/>
      <w:szCs w:val="20"/>
      <w:lang w:val="en-GB"/>
    </w:rPr>
  </w:style>
  <w:style w:type="paragraph" w:customStyle="1" w:styleId="ColorfulList-Accent11">
    <w:name w:val="Colorful List - Accent 11"/>
    <w:basedOn w:val="Normal"/>
    <w:qFormat/>
    <w:pPr>
      <w:ind w:left="720"/>
      <w:contextualSpacing/>
    </w:pPr>
  </w:style>
  <w:style w:type="paragraph" w:styleId="EndnoteText">
    <w:name w:val="endnote text"/>
    <w:basedOn w:val="Normal"/>
    <w:semiHidden/>
    <w:rPr>
      <w:rFonts w:ascii="Times New Roman" w:eastAsia="Times New Roman" w:hAnsi="Times New Roman"/>
      <w:sz w:val="20"/>
      <w:szCs w:val="20"/>
      <w:lang w:val="en-GB" w:eastAsia="en-GB"/>
    </w:rPr>
  </w:style>
  <w:style w:type="character" w:customStyle="1" w:styleId="EndnoteTextChar">
    <w:name w:val="Endnote Text Char"/>
    <w:semiHidden/>
    <w:rPr>
      <w:rFonts w:ascii="Times New Roman" w:eastAsia="Times New Roman" w:hAnsi="Times New Roman" w:cs="Times New Roman"/>
      <w:sz w:val="20"/>
      <w:szCs w:val="20"/>
      <w:lang w:val="en-GB" w:eastAsia="en-GB"/>
    </w:rPr>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cs="Lucida Grande"/>
      <w:sz w:val="18"/>
      <w:szCs w:val="18"/>
    </w:rPr>
  </w:style>
  <w:style w:type="paragraph" w:styleId="Footer">
    <w:name w:val="footer"/>
    <w:basedOn w:val="Normal"/>
    <w:pPr>
      <w:tabs>
        <w:tab w:val="center" w:pos="4153"/>
        <w:tab w:val="right" w:pos="8306"/>
      </w:tabs>
    </w:pPr>
    <w:rPr>
      <w:rFonts w:ascii="Times New Roman" w:eastAsia="Times New Roman" w:hAnsi="Times New Roman"/>
      <w:sz w:val="20"/>
      <w:szCs w:val="20"/>
      <w:lang w:val="en-GB"/>
    </w:rPr>
  </w:style>
  <w:style w:type="character" w:customStyle="1" w:styleId="FooterChar">
    <w:name w:val="Footer Char"/>
    <w:rPr>
      <w:rFonts w:ascii="Times New Roman" w:eastAsia="Times New Roman" w:hAnsi="Times New Roman" w:cs="Times New Roman"/>
      <w:sz w:val="20"/>
      <w:szCs w:val="20"/>
      <w:lang w:val="en-GB"/>
    </w:rPr>
  </w:style>
  <w:style w:type="character" w:styleId="Hyperlink">
    <w:name w:val="Hyperlink"/>
    <w:unhideWhenUsed/>
    <w:rPr>
      <w:color w:val="0000FF"/>
      <w:u w:val="single"/>
    </w:rPr>
  </w:style>
  <w:style w:type="paragraph" w:styleId="NormalWeb">
    <w:name w:val="Normal (Web)"/>
    <w:basedOn w:val="Normal"/>
    <w:unhideWhenUsed/>
    <w:pPr>
      <w:spacing w:before="100" w:beforeAutospacing="1" w:after="100" w:afterAutospacing="1"/>
    </w:pPr>
    <w:rPr>
      <w:rFonts w:ascii="Times" w:hAnsi="Times"/>
      <w:sz w:val="20"/>
      <w:szCs w:val="20"/>
    </w:rPr>
  </w:style>
  <w:style w:type="paragraph" w:styleId="BodyText">
    <w:name w:val="Body Text"/>
    <w:basedOn w:val="Normal"/>
    <w:unhideWhenUsed/>
    <w:pPr>
      <w:spacing w:after="120"/>
    </w:pPr>
  </w:style>
  <w:style w:type="character" w:customStyle="1" w:styleId="BodyTextChar">
    <w:name w:val="Body Text Char"/>
    <w:basedOn w:val="DefaultParagraphFont"/>
    <w:semiHidden/>
  </w:style>
  <w:style w:type="character" w:customStyle="1" w:styleId="fqsothertitle">
    <w:name w:val="fqsothertitle"/>
    <w:basedOn w:val="DefaultParagraphFont"/>
  </w:style>
  <w:style w:type="character" w:customStyle="1" w:styleId="mw-cite-backlink">
    <w:name w:val="mw-cite-backlink"/>
    <w:basedOn w:val="DefaultParagraphFont"/>
  </w:style>
  <w:style w:type="character" w:customStyle="1" w:styleId="cite-accessibility-label">
    <w:name w:val="cite-accessibility-label"/>
    <w:basedOn w:val="DefaultParagraphFont"/>
  </w:style>
  <w:style w:type="character" w:customStyle="1" w:styleId="citation">
    <w:name w:val="citation"/>
    <w:basedOn w:val="DefaultParagraphFont"/>
  </w:style>
  <w:style w:type="paragraph" w:customStyle="1" w:styleId="Text">
    <w:name w:val="Text"/>
    <w:basedOn w:val="Normal"/>
    <w:pPr>
      <w:tabs>
        <w:tab w:val="left" w:pos="357"/>
        <w:tab w:val="left" w:pos="709"/>
        <w:tab w:val="left" w:pos="993"/>
        <w:tab w:val="left" w:pos="1276"/>
        <w:tab w:val="left" w:pos="1560"/>
        <w:tab w:val="left" w:pos="1843"/>
      </w:tabs>
      <w:spacing w:after="80" w:line="240" w:lineRule="atLeast"/>
      <w:jc w:val="both"/>
    </w:pPr>
    <w:rPr>
      <w:rFonts w:ascii="Times New Roman" w:eastAsia="Times New Roman" w:hAnsi="Times New Roman"/>
      <w:sz w:val="22"/>
      <w:szCs w:val="20"/>
      <w:lang w:val="en-GB"/>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character" w:customStyle="1" w:styleId="Heading3Char">
    <w:name w:val="Heading 3 Char"/>
    <w:rPr>
      <w:rFonts w:ascii="Calibri" w:eastAsia="MS Gothic" w:hAnsi="Calibri" w:cs="Times New Roman"/>
      <w:b/>
      <w:bCs/>
      <w:color w:val="4F81BD"/>
    </w:rPr>
  </w:style>
  <w:style w:type="character" w:styleId="Strong">
    <w:name w:val="Strong"/>
    <w:qFormat/>
    <w:rPr>
      <w:b/>
      <w:bCs/>
    </w:rPr>
  </w:style>
  <w:style w:type="character" w:customStyle="1" w:styleId="Heading4Char">
    <w:name w:val="Heading 4 Char"/>
    <w:semiHidden/>
    <w:rPr>
      <w:rFonts w:ascii="Calibri" w:eastAsia="MS Gothic" w:hAnsi="Calibri" w:cs="Times New Roman"/>
      <w:b/>
      <w:bCs/>
      <w:i/>
      <w:iCs/>
      <w:color w:val="4F81BD"/>
    </w:rPr>
  </w:style>
  <w:style w:type="paragraph" w:customStyle="1" w:styleId="Sh2">
    <w:name w:val="Sh2"/>
    <w:basedOn w:val="Normal"/>
    <w:rPr>
      <w:rFonts w:ascii="Futura Md BT" w:eastAsia="Times New Roman" w:hAnsi="Futura Md BT"/>
      <w:b/>
      <w:szCs w:val="20"/>
      <w:lang w:val="en-GB"/>
    </w:rPr>
  </w:style>
  <w:style w:type="paragraph" w:customStyle="1" w:styleId="Pa10">
    <w:name w:val="Pa10"/>
    <w:basedOn w:val="Normal"/>
    <w:next w:val="Normal"/>
    <w:pPr>
      <w:autoSpaceDE w:val="0"/>
      <w:autoSpaceDN w:val="0"/>
      <w:adjustRightInd w:val="0"/>
      <w:spacing w:line="241" w:lineRule="atLeast"/>
    </w:pPr>
    <w:rPr>
      <w:rFonts w:ascii="GillSans" w:hAnsi="GillSans"/>
      <w:lang w:val="en-ZA" w:eastAsia="en-ZA"/>
    </w:rPr>
  </w:style>
  <w:style w:type="paragraph" w:customStyle="1" w:styleId="Pa5">
    <w:name w:val="Pa5"/>
    <w:basedOn w:val="Normal"/>
    <w:next w:val="Normal"/>
    <w:pPr>
      <w:autoSpaceDE w:val="0"/>
      <w:autoSpaceDN w:val="0"/>
      <w:adjustRightInd w:val="0"/>
      <w:spacing w:line="201" w:lineRule="atLeast"/>
    </w:pPr>
    <w:rPr>
      <w:rFonts w:ascii="GillSans" w:hAnsi="GillSans"/>
      <w:lang w:val="en-ZA" w:eastAsia="en-ZA"/>
    </w:rPr>
  </w:style>
  <w:style w:type="paragraph" w:customStyle="1" w:styleId="Pa13">
    <w:name w:val="Pa13"/>
    <w:basedOn w:val="Normal"/>
    <w:next w:val="Normal"/>
    <w:pPr>
      <w:autoSpaceDE w:val="0"/>
      <w:autoSpaceDN w:val="0"/>
      <w:adjustRightInd w:val="0"/>
      <w:spacing w:line="201" w:lineRule="atLeast"/>
    </w:pPr>
    <w:rPr>
      <w:rFonts w:ascii="Times New Roman" w:hAnsi="Times New Roman"/>
      <w:lang w:val="en-ZA" w:eastAsia="en-ZA"/>
    </w:rPr>
  </w:style>
  <w:style w:type="paragraph" w:customStyle="1" w:styleId="Pa6">
    <w:name w:val="Pa6"/>
    <w:basedOn w:val="Normal"/>
    <w:next w:val="Normal"/>
    <w:pPr>
      <w:autoSpaceDE w:val="0"/>
      <w:autoSpaceDN w:val="0"/>
      <w:adjustRightInd w:val="0"/>
      <w:spacing w:line="201" w:lineRule="atLeast"/>
    </w:pPr>
    <w:rPr>
      <w:rFonts w:ascii="Times New Roman" w:hAnsi="Times New Roman"/>
      <w:lang w:val="en-ZA" w:eastAsia="en-ZA"/>
    </w:rPr>
  </w:style>
  <w:style w:type="paragraph" w:customStyle="1" w:styleId="Pa12">
    <w:name w:val="Pa12"/>
    <w:basedOn w:val="Normal"/>
    <w:next w:val="Normal"/>
    <w:pPr>
      <w:autoSpaceDE w:val="0"/>
      <w:autoSpaceDN w:val="0"/>
      <w:adjustRightInd w:val="0"/>
      <w:spacing w:line="201" w:lineRule="atLeast"/>
    </w:pPr>
    <w:rPr>
      <w:rFonts w:ascii="Times New Roman" w:hAnsi="Times New Roman"/>
      <w:lang w:val="en-ZA" w:eastAsia="en-ZA"/>
    </w:rPr>
  </w:style>
  <w:style w:type="character" w:styleId="CommentReference">
    <w:name w:val="annotation reference"/>
    <w:uiPriority w:val="99"/>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uiPriority w:val="99"/>
    <w:rPr>
      <w:lang w:val="en-US"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US" w:eastAsia="en-US"/>
    </w:rPr>
  </w:style>
  <w:style w:type="paragraph" w:customStyle="1" w:styleId="ColorfulShading-Accent11">
    <w:name w:val="Colorful Shading - Accent 11"/>
    <w:hidden/>
    <w:semiHidden/>
    <w:rPr>
      <w:sz w:val="24"/>
      <w:szCs w:val="24"/>
    </w:rPr>
  </w:style>
  <w:style w:type="character" w:styleId="Emphasis">
    <w:name w:val="Emphasis"/>
    <w:qFormat/>
    <w:rPr>
      <w:i/>
      <w:iCs/>
    </w:rPr>
  </w:style>
  <w:style w:type="paragraph" w:customStyle="1" w:styleId="BulletedList">
    <w:name w:val="Bulleted List"/>
    <w:next w:val="Normal"/>
    <w:autoRedefine/>
    <w:pPr>
      <w:numPr>
        <w:numId w:val="12"/>
      </w:numPr>
      <w:spacing w:after="60"/>
    </w:pPr>
    <w:rPr>
      <w:rFonts w:ascii="Arial" w:eastAsia="Times New Roman" w:hAnsi="Arial"/>
      <w:spacing w:val="-5"/>
    </w:rPr>
  </w:style>
  <w:style w:type="table" w:styleId="TableGrid">
    <w:name w:val="Table Grid"/>
    <w:basedOn w:val="TableNormal"/>
    <w:uiPriority w:val="59"/>
    <w:rsid w:val="007B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61E7F"/>
    <w:rPr>
      <w:rFonts w:eastAsia="MS Gothic"/>
      <w:color w:val="000000"/>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0A376E"/>
    <w:pPr>
      <w:autoSpaceDE w:val="0"/>
      <w:autoSpaceDN w:val="0"/>
      <w:adjustRightInd w:val="0"/>
    </w:pPr>
    <w:rPr>
      <w:rFonts w:ascii="Times New Roman" w:hAnsi="Times New Roman"/>
      <w:color w:val="000000"/>
      <w:sz w:val="24"/>
      <w:szCs w:val="24"/>
      <w:lang w:val="en-ZA" w:eastAsia="en-ZA"/>
    </w:rPr>
  </w:style>
  <w:style w:type="character" w:customStyle="1" w:styleId="fn">
    <w:name w:val="fn"/>
    <w:rsid w:val="00FE1BAD"/>
  </w:style>
  <w:style w:type="character" w:styleId="FollowedHyperlink">
    <w:name w:val="FollowedHyperlink"/>
    <w:uiPriority w:val="99"/>
    <w:semiHidden/>
    <w:unhideWhenUsed/>
    <w:rsid w:val="00FE1BAD"/>
    <w:rPr>
      <w:color w:val="800080"/>
      <w:u w:val="single"/>
    </w:rPr>
  </w:style>
  <w:style w:type="paragraph" w:styleId="Revision">
    <w:name w:val="Revision"/>
    <w:hidden/>
    <w:uiPriority w:val="99"/>
    <w:semiHidden/>
    <w:rsid w:val="00973F51"/>
    <w:rPr>
      <w:sz w:val="24"/>
      <w:szCs w:val="24"/>
    </w:rPr>
  </w:style>
  <w:style w:type="paragraph" w:styleId="ListParagraph">
    <w:name w:val="List Paragraph"/>
    <w:basedOn w:val="Normal"/>
    <w:qFormat/>
    <w:rsid w:val="00114D13"/>
    <w:pPr>
      <w:ind w:left="720"/>
      <w:contextualSpacing/>
    </w:pPr>
  </w:style>
  <w:style w:type="character" w:customStyle="1" w:styleId="st">
    <w:name w:val="st"/>
    <w:rsid w:val="00B41CEB"/>
  </w:style>
  <w:style w:type="character" w:customStyle="1" w:styleId="Title1">
    <w:name w:val="Title1"/>
    <w:basedOn w:val="DefaultParagraphFont"/>
    <w:rsid w:val="00C923D6"/>
  </w:style>
  <w:style w:type="character" w:customStyle="1" w:styleId="author">
    <w:name w:val="author"/>
    <w:basedOn w:val="DefaultParagraphFont"/>
    <w:rsid w:val="00C923D6"/>
  </w:style>
  <w:style w:type="character" w:customStyle="1" w:styleId="citation-details">
    <w:name w:val="citation-details"/>
    <w:basedOn w:val="DefaultParagraphFont"/>
    <w:rsid w:val="00C923D6"/>
  </w:style>
  <w:style w:type="character" w:customStyle="1" w:styleId="citation-volumes">
    <w:name w:val="citation-volumes"/>
    <w:basedOn w:val="DefaultParagraphFont"/>
    <w:rsid w:val="00C923D6"/>
  </w:style>
  <w:style w:type="character" w:customStyle="1" w:styleId="citation-issuenumber">
    <w:name w:val="citation-issuenumber"/>
    <w:basedOn w:val="DefaultParagraphFont"/>
    <w:rsid w:val="00C923D6"/>
  </w:style>
  <w:style w:type="character" w:customStyle="1" w:styleId="citation-pubyear">
    <w:name w:val="citation-pubyear"/>
    <w:basedOn w:val="DefaultParagraphFont"/>
    <w:rsid w:val="00C923D6"/>
  </w:style>
  <w:style w:type="character" w:customStyle="1" w:styleId="citation-page">
    <w:name w:val="citation-page"/>
    <w:basedOn w:val="DefaultParagraphFont"/>
    <w:rsid w:val="00C923D6"/>
  </w:style>
  <w:style w:type="character" w:customStyle="1" w:styleId="citation-wordcount">
    <w:name w:val="citation-wordcount"/>
    <w:basedOn w:val="DefaultParagraphFont"/>
    <w:rsid w:val="00C923D6"/>
  </w:style>
  <w:style w:type="character" w:customStyle="1" w:styleId="citation-productname">
    <w:name w:val="citation-productname"/>
    <w:basedOn w:val="DefaultParagraphFont"/>
    <w:rsid w:val="00C923D6"/>
  </w:style>
  <w:style w:type="paragraph" w:customStyle="1" w:styleId="small">
    <w:name w:val="small"/>
    <w:basedOn w:val="Normal"/>
    <w:rsid w:val="009A1781"/>
    <w:pPr>
      <w:spacing w:before="100" w:beforeAutospacing="1" w:after="100" w:afterAutospacing="1"/>
    </w:pPr>
    <w:rPr>
      <w:rFonts w:ascii="Times New Roman" w:eastAsia="Times New Roman" w:hAnsi="Times New Roman"/>
    </w:rPr>
  </w:style>
  <w:style w:type="character" w:customStyle="1" w:styleId="small1">
    <w:name w:val="small1"/>
    <w:basedOn w:val="DefaultParagraphFont"/>
    <w:rsid w:val="009A1781"/>
  </w:style>
  <w:style w:type="paragraph" w:customStyle="1" w:styleId="Reference">
    <w:name w:val="Reference"/>
    <w:rsid w:val="00060FAB"/>
    <w:pPr>
      <w:tabs>
        <w:tab w:val="left" w:pos="357"/>
        <w:tab w:val="left" w:pos="709"/>
      </w:tabs>
      <w:spacing w:after="120" w:line="240" w:lineRule="atLeast"/>
      <w:ind w:left="357" w:hanging="357"/>
    </w:pPr>
    <w:rPr>
      <w:rFonts w:ascii="CG Omega" w:eastAsia="Times New Roman" w:hAnsi="CG Omeg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1">
      <w:bodyDiv w:val="1"/>
      <w:marLeft w:val="0"/>
      <w:marRight w:val="0"/>
      <w:marTop w:val="0"/>
      <w:marBottom w:val="0"/>
      <w:divBdr>
        <w:top w:val="none" w:sz="0" w:space="0" w:color="auto"/>
        <w:left w:val="none" w:sz="0" w:space="0" w:color="auto"/>
        <w:bottom w:val="none" w:sz="0" w:space="0" w:color="auto"/>
        <w:right w:val="none" w:sz="0" w:space="0" w:color="auto"/>
      </w:divBdr>
    </w:div>
    <w:div w:id="85656886">
      <w:bodyDiv w:val="1"/>
      <w:marLeft w:val="0"/>
      <w:marRight w:val="0"/>
      <w:marTop w:val="0"/>
      <w:marBottom w:val="0"/>
      <w:divBdr>
        <w:top w:val="none" w:sz="0" w:space="0" w:color="auto"/>
        <w:left w:val="none" w:sz="0" w:space="0" w:color="auto"/>
        <w:bottom w:val="none" w:sz="0" w:space="0" w:color="auto"/>
        <w:right w:val="none" w:sz="0" w:space="0" w:color="auto"/>
      </w:divBdr>
    </w:div>
    <w:div w:id="212082221">
      <w:bodyDiv w:val="1"/>
      <w:marLeft w:val="0"/>
      <w:marRight w:val="0"/>
      <w:marTop w:val="0"/>
      <w:marBottom w:val="0"/>
      <w:divBdr>
        <w:top w:val="none" w:sz="0" w:space="0" w:color="auto"/>
        <w:left w:val="none" w:sz="0" w:space="0" w:color="auto"/>
        <w:bottom w:val="none" w:sz="0" w:space="0" w:color="auto"/>
        <w:right w:val="none" w:sz="0" w:space="0" w:color="auto"/>
      </w:divBdr>
      <w:divsChild>
        <w:div w:id="50272453">
          <w:marLeft w:val="547"/>
          <w:marRight w:val="0"/>
          <w:marTop w:val="154"/>
          <w:marBottom w:val="0"/>
          <w:divBdr>
            <w:top w:val="none" w:sz="0" w:space="0" w:color="auto"/>
            <w:left w:val="none" w:sz="0" w:space="0" w:color="auto"/>
            <w:bottom w:val="none" w:sz="0" w:space="0" w:color="auto"/>
            <w:right w:val="none" w:sz="0" w:space="0" w:color="auto"/>
          </w:divBdr>
        </w:div>
        <w:div w:id="183836045">
          <w:marLeft w:val="547"/>
          <w:marRight w:val="0"/>
          <w:marTop w:val="154"/>
          <w:marBottom w:val="0"/>
          <w:divBdr>
            <w:top w:val="none" w:sz="0" w:space="0" w:color="auto"/>
            <w:left w:val="none" w:sz="0" w:space="0" w:color="auto"/>
            <w:bottom w:val="none" w:sz="0" w:space="0" w:color="auto"/>
            <w:right w:val="none" w:sz="0" w:space="0" w:color="auto"/>
          </w:divBdr>
        </w:div>
        <w:div w:id="1091120799">
          <w:marLeft w:val="547"/>
          <w:marRight w:val="0"/>
          <w:marTop w:val="154"/>
          <w:marBottom w:val="0"/>
          <w:divBdr>
            <w:top w:val="none" w:sz="0" w:space="0" w:color="auto"/>
            <w:left w:val="none" w:sz="0" w:space="0" w:color="auto"/>
            <w:bottom w:val="none" w:sz="0" w:space="0" w:color="auto"/>
            <w:right w:val="none" w:sz="0" w:space="0" w:color="auto"/>
          </w:divBdr>
        </w:div>
        <w:div w:id="1435906400">
          <w:marLeft w:val="547"/>
          <w:marRight w:val="0"/>
          <w:marTop w:val="154"/>
          <w:marBottom w:val="0"/>
          <w:divBdr>
            <w:top w:val="none" w:sz="0" w:space="0" w:color="auto"/>
            <w:left w:val="none" w:sz="0" w:space="0" w:color="auto"/>
            <w:bottom w:val="none" w:sz="0" w:space="0" w:color="auto"/>
            <w:right w:val="none" w:sz="0" w:space="0" w:color="auto"/>
          </w:divBdr>
        </w:div>
        <w:div w:id="1983923794">
          <w:marLeft w:val="547"/>
          <w:marRight w:val="0"/>
          <w:marTop w:val="154"/>
          <w:marBottom w:val="0"/>
          <w:divBdr>
            <w:top w:val="none" w:sz="0" w:space="0" w:color="auto"/>
            <w:left w:val="none" w:sz="0" w:space="0" w:color="auto"/>
            <w:bottom w:val="none" w:sz="0" w:space="0" w:color="auto"/>
            <w:right w:val="none" w:sz="0" w:space="0" w:color="auto"/>
          </w:divBdr>
        </w:div>
      </w:divsChild>
    </w:div>
    <w:div w:id="480393629">
      <w:bodyDiv w:val="1"/>
      <w:marLeft w:val="0"/>
      <w:marRight w:val="0"/>
      <w:marTop w:val="0"/>
      <w:marBottom w:val="0"/>
      <w:divBdr>
        <w:top w:val="none" w:sz="0" w:space="0" w:color="auto"/>
        <w:left w:val="none" w:sz="0" w:space="0" w:color="auto"/>
        <w:bottom w:val="none" w:sz="0" w:space="0" w:color="auto"/>
        <w:right w:val="none" w:sz="0" w:space="0" w:color="auto"/>
      </w:divBdr>
      <w:divsChild>
        <w:div w:id="1124421515">
          <w:marLeft w:val="547"/>
          <w:marRight w:val="0"/>
          <w:marTop w:val="134"/>
          <w:marBottom w:val="0"/>
          <w:divBdr>
            <w:top w:val="none" w:sz="0" w:space="0" w:color="auto"/>
            <w:left w:val="none" w:sz="0" w:space="0" w:color="auto"/>
            <w:bottom w:val="none" w:sz="0" w:space="0" w:color="auto"/>
            <w:right w:val="none" w:sz="0" w:space="0" w:color="auto"/>
          </w:divBdr>
        </w:div>
        <w:div w:id="1467433856">
          <w:marLeft w:val="547"/>
          <w:marRight w:val="0"/>
          <w:marTop w:val="134"/>
          <w:marBottom w:val="0"/>
          <w:divBdr>
            <w:top w:val="none" w:sz="0" w:space="0" w:color="auto"/>
            <w:left w:val="none" w:sz="0" w:space="0" w:color="auto"/>
            <w:bottom w:val="none" w:sz="0" w:space="0" w:color="auto"/>
            <w:right w:val="none" w:sz="0" w:space="0" w:color="auto"/>
          </w:divBdr>
        </w:div>
        <w:div w:id="1835298328">
          <w:marLeft w:val="547"/>
          <w:marRight w:val="0"/>
          <w:marTop w:val="134"/>
          <w:marBottom w:val="0"/>
          <w:divBdr>
            <w:top w:val="none" w:sz="0" w:space="0" w:color="auto"/>
            <w:left w:val="none" w:sz="0" w:space="0" w:color="auto"/>
            <w:bottom w:val="none" w:sz="0" w:space="0" w:color="auto"/>
            <w:right w:val="none" w:sz="0" w:space="0" w:color="auto"/>
          </w:divBdr>
        </w:div>
      </w:divsChild>
    </w:div>
    <w:div w:id="713191572">
      <w:bodyDiv w:val="1"/>
      <w:marLeft w:val="0"/>
      <w:marRight w:val="0"/>
      <w:marTop w:val="0"/>
      <w:marBottom w:val="0"/>
      <w:divBdr>
        <w:top w:val="none" w:sz="0" w:space="0" w:color="auto"/>
        <w:left w:val="none" w:sz="0" w:space="0" w:color="auto"/>
        <w:bottom w:val="none" w:sz="0" w:space="0" w:color="auto"/>
        <w:right w:val="none" w:sz="0" w:space="0" w:color="auto"/>
      </w:divBdr>
      <w:divsChild>
        <w:div w:id="790704563">
          <w:marLeft w:val="0"/>
          <w:marRight w:val="0"/>
          <w:marTop w:val="0"/>
          <w:marBottom w:val="0"/>
          <w:divBdr>
            <w:top w:val="none" w:sz="0" w:space="0" w:color="auto"/>
            <w:left w:val="none" w:sz="0" w:space="0" w:color="auto"/>
            <w:bottom w:val="none" w:sz="0" w:space="0" w:color="auto"/>
            <w:right w:val="none" w:sz="0" w:space="0" w:color="auto"/>
          </w:divBdr>
        </w:div>
      </w:divsChild>
    </w:div>
    <w:div w:id="1156191267">
      <w:bodyDiv w:val="1"/>
      <w:marLeft w:val="0"/>
      <w:marRight w:val="0"/>
      <w:marTop w:val="0"/>
      <w:marBottom w:val="0"/>
      <w:divBdr>
        <w:top w:val="none" w:sz="0" w:space="0" w:color="auto"/>
        <w:left w:val="none" w:sz="0" w:space="0" w:color="auto"/>
        <w:bottom w:val="none" w:sz="0" w:space="0" w:color="auto"/>
        <w:right w:val="none" w:sz="0" w:space="0" w:color="auto"/>
      </w:divBdr>
      <w:divsChild>
        <w:div w:id="1011688302">
          <w:marLeft w:val="547"/>
          <w:marRight w:val="0"/>
          <w:marTop w:val="134"/>
          <w:marBottom w:val="0"/>
          <w:divBdr>
            <w:top w:val="none" w:sz="0" w:space="0" w:color="auto"/>
            <w:left w:val="none" w:sz="0" w:space="0" w:color="auto"/>
            <w:bottom w:val="none" w:sz="0" w:space="0" w:color="auto"/>
            <w:right w:val="none" w:sz="0" w:space="0" w:color="auto"/>
          </w:divBdr>
        </w:div>
        <w:div w:id="2122988523">
          <w:marLeft w:val="547"/>
          <w:marRight w:val="0"/>
          <w:marTop w:val="134"/>
          <w:marBottom w:val="0"/>
          <w:divBdr>
            <w:top w:val="none" w:sz="0" w:space="0" w:color="auto"/>
            <w:left w:val="none" w:sz="0" w:space="0" w:color="auto"/>
            <w:bottom w:val="none" w:sz="0" w:space="0" w:color="auto"/>
            <w:right w:val="none" w:sz="0" w:space="0" w:color="auto"/>
          </w:divBdr>
        </w:div>
      </w:divsChild>
    </w:div>
    <w:div w:id="1372458497">
      <w:bodyDiv w:val="1"/>
      <w:marLeft w:val="0"/>
      <w:marRight w:val="0"/>
      <w:marTop w:val="0"/>
      <w:marBottom w:val="0"/>
      <w:divBdr>
        <w:top w:val="none" w:sz="0" w:space="0" w:color="auto"/>
        <w:left w:val="none" w:sz="0" w:space="0" w:color="auto"/>
        <w:bottom w:val="none" w:sz="0" w:space="0" w:color="auto"/>
        <w:right w:val="none" w:sz="0" w:space="0" w:color="auto"/>
      </w:divBdr>
    </w:div>
    <w:div w:id="1395859515">
      <w:bodyDiv w:val="1"/>
      <w:marLeft w:val="0"/>
      <w:marRight w:val="0"/>
      <w:marTop w:val="0"/>
      <w:marBottom w:val="0"/>
      <w:divBdr>
        <w:top w:val="none" w:sz="0" w:space="0" w:color="auto"/>
        <w:left w:val="none" w:sz="0" w:space="0" w:color="auto"/>
        <w:bottom w:val="none" w:sz="0" w:space="0" w:color="auto"/>
        <w:right w:val="none" w:sz="0" w:space="0" w:color="auto"/>
      </w:divBdr>
    </w:div>
    <w:div w:id="16170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iology.about.com/od/Research/a/Deductive-Reasoning-Versus-Inductive-Reasoning.htm" TargetMode="External"/><Relationship Id="rId18" Type="http://schemas.openxmlformats.org/officeDocument/2006/relationships/hyperlink" Target="http://www.uefap.com/writing/function/funcframargue.htm" TargetMode="External"/><Relationship Id="rId3" Type="http://schemas.openxmlformats.org/officeDocument/2006/relationships/styles" Target="styles.xml"/><Relationship Id="rId21" Type="http://schemas.openxmlformats.org/officeDocument/2006/relationships/hyperlink" Target="http://www.uefap.com/writing/function/funcframargue.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ova.edu/ssss/QR/QR2-3/presenting.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uefap.com/writing/function/funcframargue.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ova.edu/ssss/QR/QR2-3/presenting.html" TargetMode="External"/><Relationship Id="rId22" Type="http://schemas.openxmlformats.org/officeDocument/2006/relationships/hyperlink" Target="http://hcs.pitt.edu/ojs/index.php/hcs/article/view/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99DE-3F78-4347-9805-6A45F638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19513</Words>
  <Characters>111228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julian and liezille</Company>
  <LinksUpToDate>false</LinksUpToDate>
  <CharactersWithSpaces>130481</CharactersWithSpaces>
  <SharedDoc>false</SharedDoc>
  <HLinks>
    <vt:vector size="36" baseType="variant">
      <vt:variant>
        <vt:i4>4915220</vt:i4>
      </vt:variant>
      <vt:variant>
        <vt:i4>21</vt:i4>
      </vt:variant>
      <vt:variant>
        <vt:i4>0</vt:i4>
      </vt:variant>
      <vt:variant>
        <vt:i4>5</vt:i4>
      </vt:variant>
      <vt:variant>
        <vt:lpwstr>http://hcs.pitt.edu/ojs/index.php/hcs/article/view/74</vt:lpwstr>
      </vt:variant>
      <vt:variant>
        <vt:lpwstr/>
      </vt:variant>
      <vt:variant>
        <vt:i4>4063336</vt:i4>
      </vt:variant>
      <vt:variant>
        <vt:i4>18</vt:i4>
      </vt:variant>
      <vt:variant>
        <vt:i4>0</vt:i4>
      </vt:variant>
      <vt:variant>
        <vt:i4>5</vt:i4>
      </vt:variant>
      <vt:variant>
        <vt:lpwstr>http://www.uefap.com/writing/function/funcframargue.htm</vt:lpwstr>
      </vt:variant>
      <vt:variant>
        <vt:lpwstr/>
      </vt:variant>
      <vt:variant>
        <vt:i4>1835091</vt:i4>
      </vt:variant>
      <vt:variant>
        <vt:i4>9</vt:i4>
      </vt:variant>
      <vt:variant>
        <vt:i4>0</vt:i4>
      </vt:variant>
      <vt:variant>
        <vt:i4>5</vt:i4>
      </vt:variant>
      <vt:variant>
        <vt:lpwstr>http://www.nova.edu/ssss/QR/QR2-3/presenting.html</vt:lpwstr>
      </vt:variant>
      <vt:variant>
        <vt:lpwstr/>
      </vt:variant>
      <vt:variant>
        <vt:i4>1835091</vt:i4>
      </vt:variant>
      <vt:variant>
        <vt:i4>6</vt:i4>
      </vt:variant>
      <vt:variant>
        <vt:i4>0</vt:i4>
      </vt:variant>
      <vt:variant>
        <vt:i4>5</vt:i4>
      </vt:variant>
      <vt:variant>
        <vt:lpwstr>http://www.nova.edu/ssss/QR/QR2-3/presenting.html</vt:lpwstr>
      </vt:variant>
      <vt:variant>
        <vt:lpwstr/>
      </vt:variant>
      <vt:variant>
        <vt:i4>3407917</vt:i4>
      </vt:variant>
      <vt:variant>
        <vt:i4>3</vt:i4>
      </vt:variant>
      <vt:variant>
        <vt:i4>0</vt:i4>
      </vt:variant>
      <vt:variant>
        <vt:i4>5</vt:i4>
      </vt:variant>
      <vt:variant>
        <vt:lpwstr>http://sociology.about.com/od/Research/a/Deductive-Reasoning-Versus-Inductive-Reasoning.htm</vt:lpwstr>
      </vt:variant>
      <vt:variant>
        <vt:lpwstr/>
      </vt:variant>
      <vt:variant>
        <vt:i4>4063336</vt:i4>
      </vt:variant>
      <vt:variant>
        <vt:i4>0</vt:i4>
      </vt:variant>
      <vt:variant>
        <vt:i4>0</vt:i4>
      </vt:variant>
      <vt:variant>
        <vt:i4>5</vt:i4>
      </vt:variant>
      <vt:variant>
        <vt:lpwstr>http://www.uefap.com/writing/function/funcframargue.htm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Liezille Jacobs</dc:creator>
  <cp:lastModifiedBy>Lucia Knight</cp:lastModifiedBy>
  <cp:revision>2</cp:revision>
  <cp:lastPrinted>2014-12-04T12:57:00Z</cp:lastPrinted>
  <dcterms:created xsi:type="dcterms:W3CDTF">2016-12-21T09:59:00Z</dcterms:created>
  <dcterms:modified xsi:type="dcterms:W3CDTF">2016-12-21T09:59:00Z</dcterms:modified>
</cp:coreProperties>
</file>