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14" w:rsidRPr="008D2077" w:rsidRDefault="00DA22D5" w:rsidP="008D2077">
      <w:pPr>
        <w:pStyle w:val="Title"/>
        <w:spacing w:after="0"/>
        <w:rPr>
          <w:b/>
          <w:sz w:val="32"/>
          <w:szCs w:val="32"/>
        </w:rPr>
      </w:pPr>
      <w:bookmarkStart w:id="0" w:name="_GoBack"/>
      <w:bookmarkEnd w:id="0"/>
      <w:r w:rsidRPr="008D2077">
        <w:rPr>
          <w:b/>
          <w:sz w:val="32"/>
          <w:szCs w:val="32"/>
        </w:rPr>
        <w:t>Session 1</w:t>
      </w:r>
      <w:r w:rsidR="0020046C" w:rsidRPr="008D2077">
        <w:rPr>
          <w:b/>
          <w:sz w:val="32"/>
          <w:szCs w:val="32"/>
        </w:rPr>
        <w:t xml:space="preserve"> -</w:t>
      </w:r>
      <w:r w:rsidRPr="008D2077">
        <w:rPr>
          <w:b/>
          <w:sz w:val="32"/>
          <w:szCs w:val="32"/>
        </w:rPr>
        <w:t xml:space="preserve"> Introducing Rational Medicines Use</w:t>
      </w:r>
    </w:p>
    <w:p w:rsidR="002354E5" w:rsidRDefault="005A7966" w:rsidP="008D2077">
      <w:pPr>
        <w:spacing w:after="0" w:line="240" w:lineRule="auto"/>
        <w:ind w:left="720"/>
        <w:rPr>
          <w:rFonts w:ascii="Tahoma" w:hAnsi="Tahoma" w:cs="Tahoma"/>
          <w:bCs/>
          <w:szCs w:val="24"/>
          <w:lang w:val="en-GB"/>
        </w:rPr>
      </w:pPr>
      <w:r w:rsidRPr="00494F3B">
        <w:rPr>
          <w:rFonts w:ascii="Tahoma" w:hAnsi="Tahoma" w:cs="Tahoma"/>
          <w:bCs/>
          <w:szCs w:val="24"/>
          <w:lang w:val="en-GB"/>
        </w:rPr>
        <w:t xml:space="preserve"> </w:t>
      </w:r>
    </w:p>
    <w:p w:rsidR="00255303" w:rsidRDefault="00255303" w:rsidP="00255303">
      <w:pPr>
        <w:spacing w:after="0" w:line="240" w:lineRule="auto"/>
        <w:ind w:left="720"/>
        <w:rPr>
          <w:rFonts w:ascii="Tahoma" w:hAnsi="Tahoma" w:cs="Tahoma"/>
          <w:i/>
          <w:color w:val="000000"/>
          <w:szCs w:val="24"/>
          <w:shd w:val="clear" w:color="auto" w:fill="FFFFFF"/>
        </w:rPr>
      </w:pPr>
      <w:r w:rsidRPr="00494F3B">
        <w:rPr>
          <w:rFonts w:ascii="Tahoma" w:hAnsi="Tahoma" w:cs="Tahoma"/>
          <w:i/>
          <w:color w:val="000000"/>
          <w:szCs w:val="24"/>
          <w:shd w:val="clear" w:color="auto" w:fill="FFFFFF"/>
        </w:rPr>
        <w:t>“</w:t>
      </w:r>
      <w:r>
        <w:rPr>
          <w:rFonts w:ascii="Tahoma" w:hAnsi="Tahoma" w:cs="Tahoma"/>
          <w:i/>
          <w:color w:val="000000"/>
          <w:szCs w:val="24"/>
          <w:shd w:val="clear" w:color="auto" w:fill="FFFFFF"/>
        </w:rPr>
        <w:t>Access is determined by supply and use. Focusing on supply without addressing rational use will lead to shortages, adverse effects and poor clinical outcomes.”</w:t>
      </w:r>
      <w:r w:rsidR="00D25EB7">
        <w:rPr>
          <w:rFonts w:ascii="Tahoma" w:hAnsi="Tahoma" w:cs="Tahoma"/>
          <w:i/>
          <w:color w:val="000000"/>
          <w:szCs w:val="24"/>
          <w:shd w:val="clear" w:color="auto" w:fill="FFFFFF"/>
        </w:rPr>
        <w:t xml:space="preserve"> – </w:t>
      </w:r>
      <w:r w:rsidR="00D25EB7" w:rsidRPr="00D25EB7">
        <w:rPr>
          <w:rFonts w:ascii="Tahoma" w:hAnsi="Tahoma" w:cs="Tahoma"/>
          <w:color w:val="000000"/>
          <w:szCs w:val="24"/>
          <w:shd w:val="clear" w:color="auto" w:fill="FFFFFF"/>
        </w:rPr>
        <w:t>Prof. Richard Laing</w:t>
      </w:r>
    </w:p>
    <w:p w:rsidR="00255303" w:rsidRDefault="00255303" w:rsidP="000059BA">
      <w:p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 xml:space="preserve"> </w:t>
      </w:r>
    </w:p>
    <w:p w:rsidR="0020046C" w:rsidRPr="00494F3B" w:rsidRDefault="00DF291D" w:rsidP="000059BA">
      <w:pPr>
        <w:spacing w:after="0" w:line="240" w:lineRule="auto"/>
        <w:rPr>
          <w:rFonts w:ascii="Tahoma" w:hAnsi="Tahoma" w:cs="Tahoma"/>
          <w:color w:val="000000"/>
          <w:szCs w:val="24"/>
          <w:shd w:val="clear" w:color="auto" w:fill="FFFFFF"/>
        </w:rPr>
      </w:pPr>
      <w:r w:rsidRPr="00494F3B">
        <w:rPr>
          <w:rFonts w:ascii="Tahoma" w:hAnsi="Tahoma" w:cs="Tahoma"/>
          <w:color w:val="000000"/>
          <w:szCs w:val="24"/>
          <w:shd w:val="clear" w:color="auto" w:fill="FFFFFF"/>
        </w:rPr>
        <w:t>We</w:t>
      </w:r>
      <w:r w:rsidR="00F2658F">
        <w:rPr>
          <w:rFonts w:ascii="Tahoma" w:hAnsi="Tahoma" w:cs="Tahoma"/>
          <w:color w:val="000000"/>
          <w:szCs w:val="24"/>
          <w:shd w:val="clear" w:color="auto" w:fill="FFFFFF"/>
        </w:rPr>
        <w:t>lcome to this first se</w:t>
      </w:r>
      <w:r w:rsidR="005A7966">
        <w:rPr>
          <w:rFonts w:ascii="Tahoma" w:hAnsi="Tahoma" w:cs="Tahoma"/>
          <w:color w:val="000000"/>
          <w:szCs w:val="24"/>
          <w:shd w:val="clear" w:color="auto" w:fill="FFFFFF"/>
        </w:rPr>
        <w:t>ssion</w:t>
      </w:r>
      <w:r w:rsidR="00F2658F">
        <w:rPr>
          <w:rFonts w:ascii="Tahoma" w:hAnsi="Tahoma" w:cs="Tahoma"/>
          <w:color w:val="000000"/>
          <w:szCs w:val="24"/>
          <w:shd w:val="clear" w:color="auto" w:fill="FFFFFF"/>
        </w:rPr>
        <w:t xml:space="preserve"> of Rational Medicines U</w:t>
      </w:r>
      <w:r w:rsidRPr="00494F3B">
        <w:rPr>
          <w:rFonts w:ascii="Tahoma" w:hAnsi="Tahoma" w:cs="Tahoma"/>
          <w:color w:val="000000"/>
          <w:szCs w:val="24"/>
          <w:shd w:val="clear" w:color="auto" w:fill="FFFFFF"/>
        </w:rPr>
        <w:t xml:space="preserve">se (RMU) </w:t>
      </w:r>
      <w:r w:rsidR="00187D1D">
        <w:rPr>
          <w:rFonts w:ascii="Tahoma" w:hAnsi="Tahoma" w:cs="Tahoma"/>
          <w:color w:val="000000"/>
          <w:szCs w:val="24"/>
          <w:shd w:val="clear" w:color="auto" w:fill="FFFFFF"/>
        </w:rPr>
        <w:t xml:space="preserve">in </w:t>
      </w:r>
      <w:r w:rsidRPr="00494F3B">
        <w:rPr>
          <w:rFonts w:ascii="Tahoma" w:hAnsi="Tahoma" w:cs="Tahoma"/>
          <w:color w:val="000000"/>
          <w:szCs w:val="24"/>
          <w:shd w:val="clear" w:color="auto" w:fill="FFFFFF"/>
        </w:rPr>
        <w:t xml:space="preserve">which </w:t>
      </w:r>
      <w:r w:rsidR="00187D1D">
        <w:rPr>
          <w:rFonts w:ascii="Tahoma" w:hAnsi="Tahoma" w:cs="Tahoma"/>
          <w:color w:val="000000"/>
          <w:szCs w:val="24"/>
          <w:shd w:val="clear" w:color="auto" w:fill="FFFFFF"/>
        </w:rPr>
        <w:t>we</w:t>
      </w:r>
      <w:r w:rsidRPr="00494F3B">
        <w:rPr>
          <w:rFonts w:ascii="Tahoma" w:hAnsi="Tahoma" w:cs="Tahoma"/>
          <w:szCs w:val="24"/>
        </w:rPr>
        <w:t xml:space="preserve"> </w:t>
      </w:r>
      <w:r w:rsidRPr="00494F3B">
        <w:rPr>
          <w:rFonts w:ascii="Tahoma" w:hAnsi="Tahoma" w:cs="Tahoma"/>
          <w:bCs/>
          <w:szCs w:val="24"/>
          <w:lang w:val="en-GB"/>
        </w:rPr>
        <w:t xml:space="preserve">define the concept </w:t>
      </w:r>
      <w:r w:rsidR="005A7966">
        <w:rPr>
          <w:rFonts w:ascii="Tahoma" w:hAnsi="Tahoma" w:cs="Tahoma"/>
          <w:bCs/>
          <w:szCs w:val="24"/>
          <w:lang w:val="en-GB"/>
        </w:rPr>
        <w:t xml:space="preserve">and its origins. </w:t>
      </w:r>
      <w:r w:rsidRPr="00494F3B">
        <w:rPr>
          <w:rFonts w:ascii="Tahoma" w:hAnsi="Tahoma" w:cs="Tahoma"/>
          <w:bCs/>
          <w:szCs w:val="24"/>
          <w:lang w:val="en-GB"/>
        </w:rPr>
        <w:t>Th</w:t>
      </w:r>
      <w:r w:rsidR="00A774E5">
        <w:rPr>
          <w:rFonts w:ascii="Tahoma" w:hAnsi="Tahoma" w:cs="Tahoma"/>
          <w:bCs/>
          <w:szCs w:val="24"/>
          <w:lang w:val="en-GB"/>
        </w:rPr>
        <w:t>e</w:t>
      </w:r>
      <w:r w:rsidRPr="00494F3B">
        <w:rPr>
          <w:rFonts w:ascii="Tahoma" w:hAnsi="Tahoma" w:cs="Tahoma"/>
          <w:bCs/>
          <w:szCs w:val="24"/>
          <w:lang w:val="en-GB"/>
        </w:rPr>
        <w:t xml:space="preserve"> se</w:t>
      </w:r>
      <w:r w:rsidR="005A7966">
        <w:rPr>
          <w:rFonts w:ascii="Tahoma" w:hAnsi="Tahoma" w:cs="Tahoma"/>
          <w:bCs/>
          <w:szCs w:val="24"/>
          <w:lang w:val="en-GB"/>
        </w:rPr>
        <w:t>ss</w:t>
      </w:r>
      <w:r w:rsidRPr="00494F3B">
        <w:rPr>
          <w:rFonts w:ascii="Tahoma" w:hAnsi="Tahoma" w:cs="Tahoma"/>
          <w:bCs/>
          <w:szCs w:val="24"/>
          <w:lang w:val="en-GB"/>
        </w:rPr>
        <w:t>ion will also help you to understand the reason</w:t>
      </w:r>
      <w:r w:rsidR="005A7966">
        <w:rPr>
          <w:rFonts w:ascii="Tahoma" w:hAnsi="Tahoma" w:cs="Tahoma"/>
          <w:bCs/>
          <w:szCs w:val="24"/>
          <w:lang w:val="en-GB"/>
        </w:rPr>
        <w:t>s</w:t>
      </w:r>
      <w:r w:rsidRPr="00494F3B">
        <w:rPr>
          <w:rFonts w:ascii="Tahoma" w:hAnsi="Tahoma" w:cs="Tahoma"/>
          <w:bCs/>
          <w:szCs w:val="24"/>
          <w:lang w:val="en-GB"/>
        </w:rPr>
        <w:t xml:space="preserve"> underlying irrational use of medicines, and </w:t>
      </w:r>
      <w:r w:rsidR="005A7966">
        <w:rPr>
          <w:rFonts w:ascii="Tahoma" w:hAnsi="Tahoma" w:cs="Tahoma"/>
          <w:bCs/>
          <w:szCs w:val="24"/>
          <w:lang w:val="en-GB"/>
        </w:rPr>
        <w:t>explore</w:t>
      </w:r>
      <w:r w:rsidRPr="00494F3B">
        <w:rPr>
          <w:rFonts w:ascii="Tahoma" w:hAnsi="Tahoma" w:cs="Tahoma"/>
          <w:bCs/>
          <w:szCs w:val="24"/>
          <w:lang w:val="en-GB"/>
        </w:rPr>
        <w:t xml:space="preserve"> the consequences of irrational medicine use </w:t>
      </w:r>
      <w:r w:rsidR="005A7966">
        <w:rPr>
          <w:rFonts w:ascii="Tahoma" w:hAnsi="Tahoma" w:cs="Tahoma"/>
          <w:bCs/>
          <w:szCs w:val="24"/>
          <w:lang w:val="en-GB"/>
        </w:rPr>
        <w:t xml:space="preserve">for </w:t>
      </w:r>
      <w:r w:rsidR="00A774E5">
        <w:rPr>
          <w:rFonts w:ascii="Tahoma" w:hAnsi="Tahoma" w:cs="Tahoma"/>
          <w:bCs/>
          <w:szCs w:val="24"/>
          <w:lang w:val="en-GB"/>
        </w:rPr>
        <w:t>individual patients</w:t>
      </w:r>
      <w:r w:rsidR="005A7966">
        <w:rPr>
          <w:rFonts w:ascii="Tahoma" w:hAnsi="Tahoma" w:cs="Tahoma"/>
          <w:bCs/>
          <w:szCs w:val="24"/>
          <w:lang w:val="en-GB"/>
        </w:rPr>
        <w:t xml:space="preserve"> </w:t>
      </w:r>
      <w:r w:rsidR="00A774E5">
        <w:rPr>
          <w:rFonts w:ascii="Tahoma" w:hAnsi="Tahoma" w:cs="Tahoma"/>
          <w:bCs/>
          <w:szCs w:val="24"/>
          <w:lang w:val="en-GB"/>
        </w:rPr>
        <w:t xml:space="preserve">but more importantly </w:t>
      </w:r>
      <w:r w:rsidRPr="00494F3B">
        <w:rPr>
          <w:rFonts w:ascii="Tahoma" w:hAnsi="Tahoma" w:cs="Tahoma"/>
          <w:bCs/>
          <w:szCs w:val="24"/>
          <w:lang w:val="en-GB"/>
        </w:rPr>
        <w:t xml:space="preserve">on </w:t>
      </w:r>
      <w:r w:rsidR="00A774E5">
        <w:rPr>
          <w:rFonts w:ascii="Tahoma" w:hAnsi="Tahoma" w:cs="Tahoma"/>
          <w:bCs/>
          <w:szCs w:val="24"/>
          <w:lang w:val="en-GB"/>
        </w:rPr>
        <w:t xml:space="preserve">our </w:t>
      </w:r>
      <w:r w:rsidRPr="00494F3B">
        <w:rPr>
          <w:rFonts w:ascii="Tahoma" w:hAnsi="Tahoma" w:cs="Tahoma"/>
          <w:bCs/>
          <w:szCs w:val="24"/>
          <w:lang w:val="en-GB"/>
        </w:rPr>
        <w:t>health systems.</w:t>
      </w:r>
      <w:r w:rsidRPr="00494F3B">
        <w:rPr>
          <w:rFonts w:ascii="Tahoma" w:hAnsi="Tahoma" w:cs="Tahoma"/>
          <w:color w:val="000000"/>
          <w:szCs w:val="24"/>
          <w:shd w:val="clear" w:color="auto" w:fill="FFFFFF"/>
        </w:rPr>
        <w:t xml:space="preserve"> </w:t>
      </w:r>
      <w:r w:rsidR="00A7447F" w:rsidRPr="00494F3B">
        <w:rPr>
          <w:rFonts w:ascii="Tahoma" w:hAnsi="Tahoma" w:cs="Tahoma"/>
          <w:color w:val="000000"/>
          <w:szCs w:val="24"/>
          <w:shd w:val="clear" w:color="auto" w:fill="FFFFFF"/>
        </w:rPr>
        <w:t>During</w:t>
      </w:r>
      <w:r w:rsidR="00FA29AD" w:rsidRPr="00494F3B">
        <w:rPr>
          <w:rFonts w:ascii="Tahoma" w:hAnsi="Tahoma" w:cs="Tahoma"/>
          <w:color w:val="000000"/>
          <w:szCs w:val="24"/>
          <w:shd w:val="clear" w:color="auto" w:fill="FFFFFF"/>
        </w:rPr>
        <w:t xml:space="preserve"> the session</w:t>
      </w:r>
      <w:r w:rsidR="008A3634" w:rsidRPr="00494F3B">
        <w:rPr>
          <w:rFonts w:ascii="Tahoma" w:hAnsi="Tahoma" w:cs="Tahoma"/>
          <w:color w:val="000000"/>
          <w:szCs w:val="24"/>
          <w:shd w:val="clear" w:color="auto" w:fill="FFFFFF"/>
        </w:rPr>
        <w:t>,</w:t>
      </w:r>
      <w:r w:rsidR="00FA29AD" w:rsidRPr="00494F3B">
        <w:rPr>
          <w:rFonts w:ascii="Tahoma" w:hAnsi="Tahoma" w:cs="Tahoma"/>
          <w:color w:val="000000"/>
          <w:szCs w:val="24"/>
          <w:shd w:val="clear" w:color="auto" w:fill="FFFFFF"/>
        </w:rPr>
        <w:t xml:space="preserve"> in addition to watching an introductory video</w:t>
      </w:r>
      <w:r w:rsidR="008A3634" w:rsidRPr="00494F3B">
        <w:rPr>
          <w:rFonts w:ascii="Tahoma" w:hAnsi="Tahoma" w:cs="Tahoma"/>
          <w:color w:val="000000"/>
          <w:szCs w:val="24"/>
          <w:shd w:val="clear" w:color="auto" w:fill="FFFFFF"/>
        </w:rPr>
        <w:t xml:space="preserve">, you will undertake some reading </w:t>
      </w:r>
      <w:r w:rsidR="00A1348A">
        <w:rPr>
          <w:rFonts w:ascii="Tahoma" w:hAnsi="Tahoma" w:cs="Tahoma"/>
          <w:color w:val="000000"/>
          <w:szCs w:val="24"/>
          <w:shd w:val="clear" w:color="auto" w:fill="FFFFFF"/>
        </w:rPr>
        <w:t xml:space="preserve">and activities on </w:t>
      </w:r>
      <w:r w:rsidR="008A3634" w:rsidRPr="00494F3B">
        <w:rPr>
          <w:rFonts w:ascii="Tahoma" w:hAnsi="Tahoma" w:cs="Tahoma"/>
          <w:color w:val="000000"/>
          <w:szCs w:val="24"/>
          <w:shd w:val="clear" w:color="auto" w:fill="FFFFFF"/>
        </w:rPr>
        <w:t xml:space="preserve">RMU to prepare for a facilitated online discussion. Refer to your </w:t>
      </w:r>
      <w:r w:rsidR="009672DF" w:rsidRPr="009672DF">
        <w:rPr>
          <w:rFonts w:ascii="Tahoma" w:hAnsi="Tahoma" w:cs="Tahoma"/>
          <w:i/>
          <w:color w:val="000000"/>
          <w:szCs w:val="24"/>
          <w:shd w:val="clear" w:color="auto" w:fill="FFFFFF"/>
        </w:rPr>
        <w:t>S</w:t>
      </w:r>
      <w:r w:rsidR="008A3634" w:rsidRPr="00494F3B">
        <w:rPr>
          <w:rFonts w:ascii="Tahoma" w:hAnsi="Tahoma" w:cs="Tahoma"/>
          <w:i/>
          <w:color w:val="000000"/>
          <w:szCs w:val="24"/>
          <w:shd w:val="clear" w:color="auto" w:fill="FFFFFF"/>
        </w:rPr>
        <w:t xml:space="preserve">tudy </w:t>
      </w:r>
      <w:r w:rsidR="009672DF">
        <w:rPr>
          <w:rFonts w:ascii="Tahoma" w:hAnsi="Tahoma" w:cs="Tahoma"/>
          <w:i/>
          <w:color w:val="000000"/>
          <w:szCs w:val="24"/>
          <w:shd w:val="clear" w:color="auto" w:fill="FFFFFF"/>
        </w:rPr>
        <w:t>S</w:t>
      </w:r>
      <w:r w:rsidR="008A3634" w:rsidRPr="00494F3B">
        <w:rPr>
          <w:rFonts w:ascii="Tahoma" w:hAnsi="Tahoma" w:cs="Tahoma"/>
          <w:i/>
          <w:color w:val="000000"/>
          <w:szCs w:val="24"/>
          <w:shd w:val="clear" w:color="auto" w:fill="FFFFFF"/>
        </w:rPr>
        <w:t>chedule</w:t>
      </w:r>
      <w:r w:rsidR="008A3634" w:rsidRPr="00494F3B">
        <w:rPr>
          <w:rFonts w:ascii="Tahoma" w:hAnsi="Tahoma" w:cs="Tahoma"/>
          <w:color w:val="000000"/>
          <w:szCs w:val="24"/>
          <w:shd w:val="clear" w:color="auto" w:fill="FFFFFF"/>
        </w:rPr>
        <w:t xml:space="preserve"> for the timing of this event.</w:t>
      </w:r>
    </w:p>
    <w:p w:rsidR="00E904F4" w:rsidRDefault="00E904F4" w:rsidP="000059BA">
      <w:pPr>
        <w:spacing w:after="0" w:line="240" w:lineRule="auto"/>
        <w:rPr>
          <w:rFonts w:ascii="Tahoma" w:hAnsi="Tahoma" w:cs="Tahoma"/>
          <w:b/>
          <w:color w:val="000000"/>
          <w:szCs w:val="24"/>
          <w:shd w:val="clear" w:color="auto" w:fill="FFFFFF"/>
        </w:rPr>
      </w:pPr>
    </w:p>
    <w:p w:rsidR="008A3634" w:rsidRPr="00494F3B" w:rsidRDefault="008A3634" w:rsidP="000059BA">
      <w:pPr>
        <w:spacing w:after="0" w:line="240" w:lineRule="auto"/>
        <w:rPr>
          <w:rFonts w:ascii="Tahoma" w:hAnsi="Tahoma" w:cs="Tahoma"/>
          <w:b/>
          <w:color w:val="000000"/>
          <w:szCs w:val="24"/>
          <w:shd w:val="clear" w:color="auto" w:fill="FFFFFF"/>
        </w:rPr>
      </w:pPr>
      <w:r w:rsidRPr="00494F3B">
        <w:rPr>
          <w:rFonts w:ascii="Tahoma" w:hAnsi="Tahoma" w:cs="Tahoma"/>
          <w:b/>
          <w:color w:val="000000"/>
          <w:szCs w:val="24"/>
          <w:shd w:val="clear" w:color="auto" w:fill="FFFFFF"/>
        </w:rPr>
        <w:t xml:space="preserve">Session </w:t>
      </w:r>
      <w:r w:rsidR="00E904F4">
        <w:rPr>
          <w:rFonts w:ascii="Tahoma" w:hAnsi="Tahoma" w:cs="Tahoma"/>
          <w:b/>
          <w:color w:val="000000"/>
          <w:szCs w:val="24"/>
          <w:shd w:val="clear" w:color="auto" w:fill="FFFFFF"/>
        </w:rPr>
        <w:t>C</w:t>
      </w:r>
      <w:r w:rsidRPr="00494F3B">
        <w:rPr>
          <w:rFonts w:ascii="Tahoma" w:hAnsi="Tahoma" w:cs="Tahoma"/>
          <w:b/>
          <w:color w:val="000000"/>
          <w:szCs w:val="24"/>
          <w:shd w:val="clear" w:color="auto" w:fill="FFFFFF"/>
        </w:rPr>
        <w:t>ontents</w:t>
      </w:r>
    </w:p>
    <w:p w:rsidR="00E904F4" w:rsidRDefault="00E904F4" w:rsidP="000059BA">
      <w:pPr>
        <w:spacing w:after="0" w:line="240" w:lineRule="auto"/>
        <w:rPr>
          <w:rFonts w:ascii="Tahoma" w:hAnsi="Tahoma" w:cs="Tahoma"/>
          <w:color w:val="000000"/>
          <w:szCs w:val="24"/>
          <w:shd w:val="clear" w:color="auto" w:fill="FFFFFF"/>
        </w:rPr>
      </w:pPr>
    </w:p>
    <w:p w:rsidR="008A3634" w:rsidRPr="00494F3B" w:rsidRDefault="00A7447F" w:rsidP="000059BA">
      <w:pPr>
        <w:spacing w:after="0" w:line="240" w:lineRule="auto"/>
        <w:rPr>
          <w:rFonts w:ascii="Tahoma" w:hAnsi="Tahoma" w:cs="Tahoma"/>
          <w:color w:val="000000"/>
          <w:szCs w:val="24"/>
          <w:shd w:val="clear" w:color="auto" w:fill="FFFFFF"/>
        </w:rPr>
      </w:pPr>
      <w:r w:rsidRPr="00494F3B">
        <w:rPr>
          <w:rFonts w:ascii="Tahoma" w:hAnsi="Tahoma" w:cs="Tahoma"/>
          <w:color w:val="000000"/>
          <w:szCs w:val="24"/>
          <w:shd w:val="clear" w:color="auto" w:fill="FFFFFF"/>
        </w:rPr>
        <w:t xml:space="preserve">Session </w:t>
      </w:r>
      <w:r w:rsidR="00A774E5">
        <w:rPr>
          <w:rFonts w:ascii="Tahoma" w:hAnsi="Tahoma" w:cs="Tahoma"/>
          <w:color w:val="000000"/>
          <w:szCs w:val="24"/>
          <w:shd w:val="clear" w:color="auto" w:fill="FFFFFF"/>
        </w:rPr>
        <w:t>1</w:t>
      </w:r>
      <w:r w:rsidRPr="00494F3B">
        <w:rPr>
          <w:rFonts w:ascii="Tahoma" w:hAnsi="Tahoma" w:cs="Tahoma"/>
          <w:color w:val="000000"/>
          <w:szCs w:val="24"/>
          <w:shd w:val="clear" w:color="auto" w:fill="FFFFFF"/>
        </w:rPr>
        <w:t xml:space="preserve"> will cover </w:t>
      </w:r>
      <w:r w:rsidR="008A3634" w:rsidRPr="00494F3B">
        <w:rPr>
          <w:rFonts w:ascii="Tahoma" w:hAnsi="Tahoma" w:cs="Tahoma"/>
          <w:color w:val="000000"/>
          <w:szCs w:val="24"/>
          <w:shd w:val="clear" w:color="auto" w:fill="FFFFFF"/>
        </w:rPr>
        <w:t xml:space="preserve">the </w:t>
      </w:r>
      <w:r w:rsidRPr="00494F3B">
        <w:rPr>
          <w:rFonts w:ascii="Tahoma" w:hAnsi="Tahoma" w:cs="Tahoma"/>
          <w:color w:val="000000"/>
          <w:szCs w:val="24"/>
          <w:shd w:val="clear" w:color="auto" w:fill="FFFFFF"/>
        </w:rPr>
        <w:t>following topics</w:t>
      </w:r>
      <w:r w:rsidR="008A3634" w:rsidRPr="00494F3B">
        <w:rPr>
          <w:rFonts w:ascii="Tahoma" w:hAnsi="Tahoma" w:cs="Tahoma"/>
          <w:color w:val="000000"/>
          <w:szCs w:val="24"/>
          <w:shd w:val="clear" w:color="auto" w:fill="FFFFFF"/>
        </w:rPr>
        <w:t>:</w:t>
      </w:r>
    </w:p>
    <w:p w:rsidR="002354E5" w:rsidRDefault="00BA5127" w:rsidP="000059BA">
      <w:pPr>
        <w:pStyle w:val="ListParagraph"/>
        <w:numPr>
          <w:ilvl w:val="0"/>
          <w:numId w:val="1"/>
        </w:numPr>
        <w:spacing w:after="0" w:line="240" w:lineRule="auto"/>
        <w:ind w:left="360"/>
        <w:rPr>
          <w:rFonts w:ascii="Tahoma" w:hAnsi="Tahoma" w:cs="Tahoma"/>
          <w:color w:val="000000"/>
          <w:szCs w:val="24"/>
          <w:shd w:val="clear" w:color="auto" w:fill="FFFFFF"/>
        </w:rPr>
      </w:pPr>
      <w:r>
        <w:rPr>
          <w:rFonts w:ascii="Tahoma" w:hAnsi="Tahoma" w:cs="Tahoma"/>
          <w:color w:val="000000"/>
          <w:szCs w:val="24"/>
          <w:shd w:val="clear" w:color="auto" w:fill="FFFFFF"/>
        </w:rPr>
        <w:t>Introducing</w:t>
      </w:r>
      <w:r w:rsidR="008A3634" w:rsidRPr="00494F3B">
        <w:rPr>
          <w:rFonts w:ascii="Tahoma" w:hAnsi="Tahoma" w:cs="Tahoma"/>
          <w:color w:val="000000"/>
          <w:szCs w:val="24"/>
          <w:shd w:val="clear" w:color="auto" w:fill="FFFFFF"/>
        </w:rPr>
        <w:t xml:space="preserve"> </w:t>
      </w:r>
      <w:r w:rsidR="00A774E5">
        <w:rPr>
          <w:rFonts w:ascii="Tahoma" w:hAnsi="Tahoma" w:cs="Tahoma"/>
          <w:color w:val="000000"/>
          <w:szCs w:val="24"/>
          <w:shd w:val="clear" w:color="auto" w:fill="FFFFFF"/>
        </w:rPr>
        <w:t>r</w:t>
      </w:r>
      <w:r w:rsidR="00020E04" w:rsidRPr="00020E04">
        <w:rPr>
          <w:rFonts w:ascii="Tahoma" w:hAnsi="Tahoma" w:cs="Tahoma"/>
          <w:szCs w:val="24"/>
        </w:rPr>
        <w:t xml:space="preserve">ational </w:t>
      </w:r>
      <w:r w:rsidR="00A774E5">
        <w:rPr>
          <w:rFonts w:ascii="Tahoma" w:hAnsi="Tahoma" w:cs="Tahoma"/>
          <w:szCs w:val="24"/>
        </w:rPr>
        <w:t>m</w:t>
      </w:r>
      <w:r w:rsidR="00020E04" w:rsidRPr="00020E04">
        <w:rPr>
          <w:rFonts w:ascii="Tahoma" w:hAnsi="Tahoma" w:cs="Tahoma"/>
          <w:szCs w:val="24"/>
        </w:rPr>
        <w:t xml:space="preserve">edicines </w:t>
      </w:r>
      <w:r w:rsidR="00A774E5">
        <w:rPr>
          <w:rFonts w:ascii="Tahoma" w:hAnsi="Tahoma" w:cs="Tahoma"/>
          <w:szCs w:val="24"/>
        </w:rPr>
        <w:t>u</w:t>
      </w:r>
      <w:r w:rsidR="00020E04" w:rsidRPr="00020E04">
        <w:rPr>
          <w:rFonts w:ascii="Tahoma" w:hAnsi="Tahoma" w:cs="Tahoma"/>
          <w:szCs w:val="24"/>
        </w:rPr>
        <w:t>se</w:t>
      </w:r>
    </w:p>
    <w:p w:rsidR="00E07903" w:rsidRPr="008023AB" w:rsidRDefault="00020E04" w:rsidP="008023AB">
      <w:pPr>
        <w:pStyle w:val="ListParagraph"/>
        <w:numPr>
          <w:ilvl w:val="0"/>
          <w:numId w:val="1"/>
        </w:numPr>
        <w:spacing w:after="0" w:line="240" w:lineRule="auto"/>
        <w:ind w:left="360"/>
        <w:rPr>
          <w:rFonts w:ascii="Tahoma" w:hAnsi="Tahoma" w:cs="Tahoma"/>
          <w:color w:val="000000"/>
          <w:szCs w:val="24"/>
          <w:shd w:val="clear" w:color="auto" w:fill="FFFFFF"/>
        </w:rPr>
      </w:pPr>
      <w:r w:rsidRPr="00020E04">
        <w:rPr>
          <w:rFonts w:ascii="Tahoma" w:hAnsi="Tahoma" w:cs="Tahoma"/>
          <w:color w:val="000000"/>
          <w:szCs w:val="24"/>
          <w:shd w:val="clear" w:color="auto" w:fill="FFFFFF"/>
        </w:rPr>
        <w:t>Reasons for irrational medicines use</w:t>
      </w:r>
    </w:p>
    <w:p w:rsidR="002354E5" w:rsidRDefault="000A51E2" w:rsidP="00450997">
      <w:pPr>
        <w:pStyle w:val="ListParagraph"/>
        <w:numPr>
          <w:ilvl w:val="0"/>
          <w:numId w:val="1"/>
        </w:numPr>
        <w:spacing w:after="0" w:line="240" w:lineRule="auto"/>
        <w:ind w:left="360"/>
        <w:rPr>
          <w:rFonts w:ascii="Tahoma" w:hAnsi="Tahoma" w:cs="Tahoma"/>
          <w:color w:val="000000"/>
          <w:szCs w:val="24"/>
          <w:shd w:val="clear" w:color="auto" w:fill="FFFFFF"/>
        </w:rPr>
      </w:pPr>
      <w:r>
        <w:rPr>
          <w:rFonts w:ascii="Tahoma" w:hAnsi="Tahoma" w:cs="Tahoma"/>
          <w:color w:val="000000"/>
          <w:szCs w:val="24"/>
          <w:shd w:val="clear" w:color="auto" w:fill="FFFFFF"/>
        </w:rPr>
        <w:t>Consequences of</w:t>
      </w:r>
      <w:r w:rsidRPr="00494F3B">
        <w:rPr>
          <w:rFonts w:ascii="Tahoma" w:hAnsi="Tahoma" w:cs="Tahoma"/>
          <w:color w:val="000000"/>
          <w:szCs w:val="24"/>
          <w:shd w:val="clear" w:color="auto" w:fill="FFFFFF"/>
        </w:rPr>
        <w:t xml:space="preserve"> irrational medicines </w:t>
      </w:r>
      <w:r>
        <w:rPr>
          <w:rFonts w:ascii="Tahoma" w:hAnsi="Tahoma" w:cs="Tahoma"/>
          <w:color w:val="000000"/>
          <w:szCs w:val="24"/>
          <w:shd w:val="clear" w:color="auto" w:fill="FFFFFF"/>
        </w:rPr>
        <w:t>use</w:t>
      </w:r>
    </w:p>
    <w:p w:rsidR="00E07903" w:rsidRPr="00450997" w:rsidRDefault="00E07903" w:rsidP="00450997">
      <w:pPr>
        <w:pStyle w:val="ListParagraph"/>
        <w:numPr>
          <w:ilvl w:val="0"/>
          <w:numId w:val="1"/>
        </w:numPr>
        <w:spacing w:after="0" w:line="240" w:lineRule="auto"/>
        <w:ind w:left="360"/>
        <w:rPr>
          <w:rFonts w:ascii="Tahoma" w:hAnsi="Tahoma" w:cs="Tahoma"/>
          <w:color w:val="000000"/>
          <w:szCs w:val="24"/>
          <w:shd w:val="clear" w:color="auto" w:fill="FFFFFF"/>
        </w:rPr>
      </w:pPr>
      <w:r>
        <w:rPr>
          <w:rFonts w:ascii="Tahoma" w:hAnsi="Tahoma" w:cs="Tahoma"/>
          <w:color w:val="000000"/>
          <w:szCs w:val="24"/>
          <w:shd w:val="clear" w:color="auto" w:fill="FFFFFF"/>
        </w:rPr>
        <w:t>Why does irrational use of medicines persist?</w:t>
      </w:r>
    </w:p>
    <w:p w:rsidR="002354E5" w:rsidRDefault="000059BA" w:rsidP="000059BA">
      <w:pPr>
        <w:pStyle w:val="ListParagraph"/>
        <w:numPr>
          <w:ilvl w:val="0"/>
          <w:numId w:val="1"/>
        </w:numPr>
        <w:spacing w:after="0" w:line="240" w:lineRule="auto"/>
        <w:ind w:left="360"/>
        <w:rPr>
          <w:rFonts w:ascii="Tahoma" w:hAnsi="Tahoma" w:cs="Tahoma"/>
          <w:color w:val="000000"/>
          <w:szCs w:val="24"/>
          <w:shd w:val="clear" w:color="auto" w:fill="FFFFFF"/>
        </w:rPr>
      </w:pPr>
      <w:r w:rsidRPr="00494F3B">
        <w:rPr>
          <w:rFonts w:ascii="Tahoma" w:hAnsi="Tahoma" w:cs="Tahoma"/>
          <w:color w:val="000000"/>
          <w:szCs w:val="24"/>
          <w:shd w:val="clear" w:color="auto" w:fill="FFFFFF"/>
        </w:rPr>
        <w:t>S</w:t>
      </w:r>
      <w:r>
        <w:rPr>
          <w:rFonts w:ascii="Tahoma" w:hAnsi="Tahoma" w:cs="Tahoma"/>
          <w:color w:val="000000"/>
          <w:szCs w:val="24"/>
          <w:shd w:val="clear" w:color="auto" w:fill="FFFFFF"/>
        </w:rPr>
        <w:t>ession</w:t>
      </w:r>
      <w:r w:rsidR="00A774E5">
        <w:rPr>
          <w:rFonts w:ascii="Tahoma" w:hAnsi="Tahoma" w:cs="Tahoma"/>
          <w:color w:val="000000"/>
          <w:szCs w:val="24"/>
          <w:shd w:val="clear" w:color="auto" w:fill="FFFFFF"/>
        </w:rPr>
        <w:t xml:space="preserve"> summary</w:t>
      </w:r>
    </w:p>
    <w:p w:rsidR="00A774E5" w:rsidRDefault="003C5270" w:rsidP="006B2215">
      <w:pPr>
        <w:pStyle w:val="ListParagraph"/>
        <w:numPr>
          <w:ilvl w:val="0"/>
          <w:numId w:val="1"/>
        </w:numPr>
        <w:spacing w:after="0" w:line="240" w:lineRule="auto"/>
        <w:ind w:left="360"/>
        <w:rPr>
          <w:rFonts w:ascii="Tahoma" w:hAnsi="Tahoma" w:cs="Tahoma"/>
          <w:color w:val="000000"/>
          <w:szCs w:val="24"/>
          <w:shd w:val="clear" w:color="auto" w:fill="FFFFFF"/>
        </w:rPr>
      </w:pPr>
      <w:r w:rsidRPr="00494F3B">
        <w:rPr>
          <w:rFonts w:ascii="Tahoma" w:hAnsi="Tahoma" w:cs="Tahoma"/>
          <w:color w:val="000000"/>
          <w:szCs w:val="24"/>
          <w:shd w:val="clear" w:color="auto" w:fill="FFFFFF"/>
        </w:rPr>
        <w:t>References and further readings</w:t>
      </w:r>
    </w:p>
    <w:p w:rsidR="00700BF7" w:rsidRDefault="00700BF7" w:rsidP="00700BF7">
      <w:pPr>
        <w:pStyle w:val="ListParagraph"/>
        <w:spacing w:after="0" w:line="240" w:lineRule="auto"/>
        <w:ind w:left="360"/>
        <w:rPr>
          <w:rFonts w:ascii="Tahoma" w:hAnsi="Tahoma" w:cs="Tahoma"/>
          <w:color w:val="000000"/>
          <w:szCs w:val="24"/>
          <w:shd w:val="clear" w:color="auto" w:fill="FFFFFF"/>
        </w:rPr>
      </w:pPr>
    </w:p>
    <w:p w:rsidR="006B2215" w:rsidRPr="006B2215" w:rsidRDefault="006B2215" w:rsidP="006B2215">
      <w:pPr>
        <w:pStyle w:val="ListParagraph"/>
        <w:spacing w:after="0" w:line="240" w:lineRule="auto"/>
        <w:ind w:left="360"/>
        <w:rPr>
          <w:rFonts w:ascii="Tahoma" w:hAnsi="Tahoma" w:cs="Tahoma"/>
          <w:color w:val="000000"/>
          <w:szCs w:val="24"/>
          <w:shd w:val="clear" w:color="auto" w:fill="FFFFFF"/>
        </w:rPr>
      </w:pPr>
    </w:p>
    <w:tbl>
      <w:tblPr>
        <w:tblStyle w:val="TableGrid"/>
        <w:tblW w:w="0" w:type="auto"/>
        <w:shd w:val="clear" w:color="auto" w:fill="B8CCE4" w:themeFill="accent1" w:themeFillTint="66"/>
        <w:tblLook w:val="04A0" w:firstRow="1" w:lastRow="0" w:firstColumn="1" w:lastColumn="0" w:noHBand="0" w:noVBand="1"/>
      </w:tblPr>
      <w:tblGrid>
        <w:gridCol w:w="9242"/>
      </w:tblGrid>
      <w:tr w:rsidR="00F95EEE" w:rsidRPr="00DA251E" w:rsidTr="0070144E">
        <w:tc>
          <w:tcPr>
            <w:tcW w:w="9242" w:type="dxa"/>
            <w:shd w:val="clear" w:color="auto" w:fill="B8CCE4" w:themeFill="accent1" w:themeFillTint="66"/>
          </w:tcPr>
          <w:p w:rsidR="00F95EEE" w:rsidRPr="00DA251E" w:rsidRDefault="00F95EEE" w:rsidP="00DA251E">
            <w:pPr>
              <w:rPr>
                <w:rFonts w:ascii="Tahoma" w:hAnsi="Tahoma" w:cs="Tahoma"/>
                <w:b/>
              </w:rPr>
            </w:pPr>
            <w:r w:rsidRPr="00DA251E">
              <w:rPr>
                <w:rFonts w:ascii="Tahoma" w:hAnsi="Tahoma" w:cs="Tahoma"/>
                <w:b/>
              </w:rPr>
              <w:t>Learning Outcomes</w:t>
            </w:r>
          </w:p>
          <w:p w:rsidR="00F95EEE" w:rsidRPr="00DA251E" w:rsidRDefault="00F95EEE" w:rsidP="00DA251E">
            <w:pPr>
              <w:rPr>
                <w:rFonts w:ascii="Tahoma" w:hAnsi="Tahoma" w:cs="Tahoma"/>
              </w:rPr>
            </w:pPr>
          </w:p>
          <w:p w:rsidR="00F95EEE" w:rsidRDefault="00F95EEE" w:rsidP="00DA251E">
            <w:pPr>
              <w:rPr>
                <w:rFonts w:ascii="Tahoma" w:hAnsi="Tahoma" w:cs="Tahoma"/>
              </w:rPr>
            </w:pPr>
            <w:r w:rsidRPr="00DA251E">
              <w:rPr>
                <w:rFonts w:ascii="Tahoma" w:hAnsi="Tahoma" w:cs="Tahoma"/>
              </w:rPr>
              <w:t xml:space="preserve">By the end of the session, </w:t>
            </w:r>
            <w:r w:rsidR="00A774E5" w:rsidRPr="00DA251E">
              <w:rPr>
                <w:rFonts w:ascii="Tahoma" w:hAnsi="Tahoma" w:cs="Tahoma"/>
              </w:rPr>
              <w:t>you should</w:t>
            </w:r>
            <w:r w:rsidRPr="00DA251E">
              <w:rPr>
                <w:rFonts w:ascii="Tahoma" w:hAnsi="Tahoma" w:cs="Tahoma"/>
              </w:rPr>
              <w:t xml:space="preserve"> be able to:</w:t>
            </w:r>
          </w:p>
          <w:p w:rsidR="00DA251E" w:rsidRPr="00DA251E" w:rsidRDefault="00DA251E" w:rsidP="00DA251E">
            <w:pPr>
              <w:rPr>
                <w:rFonts w:ascii="Tahoma" w:hAnsi="Tahoma" w:cs="Tahoma"/>
              </w:rPr>
            </w:pPr>
          </w:p>
          <w:p w:rsidR="00E56F6F" w:rsidRPr="00DA251E" w:rsidRDefault="00F95EEE" w:rsidP="00DA251E">
            <w:pPr>
              <w:rPr>
                <w:rFonts w:ascii="Tahoma" w:hAnsi="Tahoma" w:cs="Tahoma"/>
              </w:rPr>
            </w:pPr>
            <w:r w:rsidRPr="00DA251E">
              <w:rPr>
                <w:rFonts w:ascii="Tahoma" w:hAnsi="Tahoma" w:cs="Tahoma"/>
              </w:rPr>
              <w:t>Defin</w:t>
            </w:r>
            <w:r w:rsidR="00EE00F1" w:rsidRPr="00DA251E">
              <w:rPr>
                <w:rFonts w:ascii="Tahoma" w:hAnsi="Tahoma" w:cs="Tahoma"/>
              </w:rPr>
              <w:t xml:space="preserve">e </w:t>
            </w:r>
            <w:r w:rsidR="00A774E5" w:rsidRPr="00DA251E">
              <w:rPr>
                <w:rFonts w:ascii="Tahoma" w:hAnsi="Tahoma" w:cs="Tahoma"/>
              </w:rPr>
              <w:t xml:space="preserve">the </w:t>
            </w:r>
            <w:r w:rsidR="00EE00F1" w:rsidRPr="00DA251E">
              <w:rPr>
                <w:rFonts w:ascii="Tahoma" w:hAnsi="Tahoma" w:cs="Tahoma"/>
              </w:rPr>
              <w:t>rational use of medicines.</w:t>
            </w:r>
          </w:p>
          <w:p w:rsidR="00F95EEE" w:rsidRPr="00DA251E" w:rsidRDefault="00EE00F1" w:rsidP="00DA251E">
            <w:pPr>
              <w:rPr>
                <w:rFonts w:ascii="Tahoma" w:hAnsi="Tahoma" w:cs="Tahoma"/>
              </w:rPr>
            </w:pPr>
            <w:r w:rsidRPr="00DA251E">
              <w:rPr>
                <w:rFonts w:ascii="Tahoma" w:hAnsi="Tahoma" w:cs="Tahoma"/>
              </w:rPr>
              <w:t>Explore</w:t>
            </w:r>
            <w:r w:rsidR="00F95EEE" w:rsidRPr="00DA251E">
              <w:rPr>
                <w:rFonts w:ascii="Tahoma" w:hAnsi="Tahoma" w:cs="Tahoma"/>
              </w:rPr>
              <w:t xml:space="preserve"> the </w:t>
            </w:r>
            <w:r w:rsidRPr="00DA251E">
              <w:rPr>
                <w:rFonts w:ascii="Tahoma" w:hAnsi="Tahoma" w:cs="Tahoma"/>
              </w:rPr>
              <w:t>problem</w:t>
            </w:r>
            <w:r w:rsidR="00F95EEE" w:rsidRPr="00DA251E">
              <w:rPr>
                <w:rFonts w:ascii="Tahoma" w:hAnsi="Tahoma" w:cs="Tahoma"/>
              </w:rPr>
              <w:t xml:space="preserve"> of </w:t>
            </w:r>
            <w:r w:rsidRPr="00DA251E">
              <w:rPr>
                <w:rFonts w:ascii="Tahoma" w:hAnsi="Tahoma" w:cs="Tahoma"/>
              </w:rPr>
              <w:t>irrational medicines use</w:t>
            </w:r>
            <w:r w:rsidR="00F95EEE" w:rsidRPr="00DA251E">
              <w:rPr>
                <w:rFonts w:ascii="Tahoma" w:hAnsi="Tahoma" w:cs="Tahoma"/>
              </w:rPr>
              <w:t>.</w:t>
            </w:r>
          </w:p>
          <w:p w:rsidR="00EE00F1" w:rsidRPr="00DA251E" w:rsidRDefault="00EE00F1" w:rsidP="00DA251E">
            <w:pPr>
              <w:rPr>
                <w:rFonts w:ascii="Tahoma" w:hAnsi="Tahoma" w:cs="Tahoma"/>
              </w:rPr>
            </w:pPr>
            <w:r w:rsidRPr="00DA251E">
              <w:rPr>
                <w:rFonts w:ascii="Tahoma" w:hAnsi="Tahoma" w:cs="Tahoma"/>
              </w:rPr>
              <w:t>Identify sources of additional information about rational medicines use.</w:t>
            </w:r>
          </w:p>
          <w:p w:rsidR="00F95EEE" w:rsidRPr="00DA251E" w:rsidRDefault="00EE00F1" w:rsidP="00DA251E">
            <w:pPr>
              <w:rPr>
                <w:rFonts w:ascii="Tahoma" w:hAnsi="Tahoma" w:cs="Tahoma"/>
              </w:rPr>
            </w:pPr>
            <w:r w:rsidRPr="00DA251E">
              <w:rPr>
                <w:rFonts w:ascii="Tahoma" w:hAnsi="Tahoma" w:cs="Tahoma"/>
              </w:rPr>
              <w:t>Describe</w:t>
            </w:r>
            <w:r w:rsidR="00F95EEE" w:rsidRPr="00DA251E">
              <w:rPr>
                <w:rFonts w:ascii="Tahoma" w:hAnsi="Tahoma" w:cs="Tahoma"/>
              </w:rPr>
              <w:t xml:space="preserve"> reasons underlying irrational </w:t>
            </w:r>
            <w:r w:rsidRPr="00DA251E">
              <w:rPr>
                <w:rFonts w:ascii="Tahoma" w:hAnsi="Tahoma" w:cs="Tahoma"/>
              </w:rPr>
              <w:t>medicines use</w:t>
            </w:r>
            <w:r w:rsidR="00F95EEE" w:rsidRPr="00DA251E">
              <w:rPr>
                <w:rFonts w:ascii="Tahoma" w:hAnsi="Tahoma" w:cs="Tahoma"/>
              </w:rPr>
              <w:t>.</w:t>
            </w:r>
            <w:r w:rsidRPr="00DA251E">
              <w:rPr>
                <w:rFonts w:ascii="Tahoma" w:hAnsi="Tahoma" w:cs="Tahoma"/>
              </w:rPr>
              <w:t xml:space="preserve"> </w:t>
            </w:r>
          </w:p>
          <w:p w:rsidR="00F95EEE" w:rsidRPr="00DA251E" w:rsidRDefault="00F95EEE" w:rsidP="00DA251E">
            <w:pPr>
              <w:rPr>
                <w:rFonts w:ascii="Tahoma" w:hAnsi="Tahoma" w:cs="Tahoma"/>
              </w:rPr>
            </w:pPr>
            <w:r w:rsidRPr="00DA251E">
              <w:rPr>
                <w:rFonts w:ascii="Tahoma" w:hAnsi="Tahoma" w:cs="Tahoma"/>
              </w:rPr>
              <w:t xml:space="preserve">Discuss the consequences of irrational use of medicines on </w:t>
            </w:r>
            <w:r w:rsidR="00A774E5" w:rsidRPr="00DA251E">
              <w:rPr>
                <w:rFonts w:ascii="Tahoma" w:hAnsi="Tahoma" w:cs="Tahoma"/>
              </w:rPr>
              <w:t xml:space="preserve">individuals and on </w:t>
            </w:r>
            <w:r w:rsidRPr="00DA251E">
              <w:rPr>
                <w:rFonts w:ascii="Tahoma" w:hAnsi="Tahoma" w:cs="Tahoma"/>
              </w:rPr>
              <w:t>health systems.</w:t>
            </w:r>
          </w:p>
          <w:p w:rsidR="00F95EEE" w:rsidRPr="00DA251E" w:rsidRDefault="00F95EEE" w:rsidP="00DA251E">
            <w:pPr>
              <w:rPr>
                <w:rFonts w:ascii="Tahoma" w:hAnsi="Tahoma" w:cs="Tahoma"/>
              </w:rPr>
            </w:pPr>
          </w:p>
        </w:tc>
      </w:tr>
    </w:tbl>
    <w:p w:rsidR="003C5270" w:rsidRPr="00494F3B" w:rsidRDefault="003C5270" w:rsidP="006B2215">
      <w:pPr>
        <w:spacing w:after="0" w:line="240" w:lineRule="auto"/>
        <w:rPr>
          <w:rFonts w:ascii="Tahoma" w:hAnsi="Tahoma" w:cs="Tahoma"/>
          <w:color w:val="000000"/>
          <w:szCs w:val="24"/>
          <w:shd w:val="clear" w:color="auto" w:fill="FFFFFF"/>
        </w:rPr>
      </w:pPr>
    </w:p>
    <w:p w:rsidR="007774DE" w:rsidRPr="006B2215" w:rsidRDefault="00050DB0" w:rsidP="007774DE">
      <w:pPr>
        <w:spacing w:after="0" w:line="240" w:lineRule="auto"/>
        <w:rPr>
          <w:rFonts w:ascii="Tahoma" w:hAnsi="Tahoma" w:cs="Tahoma"/>
          <w:b/>
          <w:color w:val="000000"/>
          <w:szCs w:val="24"/>
          <w:shd w:val="clear" w:color="auto" w:fill="FFFFFF"/>
        </w:rPr>
      </w:pPr>
      <w:r>
        <w:rPr>
          <w:rFonts w:ascii="Tahoma" w:hAnsi="Tahoma" w:cs="Tahoma"/>
          <w:b/>
          <w:color w:val="000000"/>
          <w:szCs w:val="24"/>
          <w:shd w:val="clear" w:color="auto" w:fill="FFFFFF"/>
        </w:rPr>
        <w:t>Reading</w:t>
      </w:r>
      <w:r w:rsidR="009C2D8D">
        <w:rPr>
          <w:rFonts w:ascii="Tahoma" w:hAnsi="Tahoma" w:cs="Tahoma"/>
          <w:b/>
          <w:color w:val="000000"/>
          <w:szCs w:val="24"/>
          <w:shd w:val="clear" w:color="auto" w:fill="FFFFFF"/>
        </w:rPr>
        <w:t>s</w:t>
      </w:r>
    </w:p>
    <w:p w:rsidR="007774DE" w:rsidRDefault="007774DE" w:rsidP="007774DE">
      <w:pPr>
        <w:spacing w:after="0" w:line="240" w:lineRule="auto"/>
        <w:rPr>
          <w:rFonts w:ascii="Tahoma" w:hAnsi="Tahoma" w:cs="Tahoma"/>
          <w:color w:val="000000"/>
          <w:szCs w:val="24"/>
        </w:rPr>
      </w:pPr>
    </w:p>
    <w:p w:rsidR="008B5F47" w:rsidRDefault="007774DE" w:rsidP="006B2215">
      <w:pPr>
        <w:spacing w:after="0" w:line="240" w:lineRule="auto"/>
        <w:rPr>
          <w:rFonts w:ascii="Tahoma" w:hAnsi="Tahoma" w:cs="Tahoma"/>
          <w:color w:val="000000"/>
          <w:szCs w:val="24"/>
        </w:rPr>
      </w:pPr>
      <w:r w:rsidRPr="003D4C05">
        <w:rPr>
          <w:rFonts w:ascii="Tahoma" w:hAnsi="Tahoma" w:cs="Tahoma"/>
          <w:color w:val="000000"/>
          <w:szCs w:val="24"/>
        </w:rPr>
        <w:t>Holloway</w:t>
      </w:r>
      <w:r>
        <w:rPr>
          <w:rFonts w:ascii="Tahoma" w:hAnsi="Tahoma" w:cs="Tahoma"/>
          <w:color w:val="000000"/>
          <w:szCs w:val="24"/>
        </w:rPr>
        <w:t>,</w:t>
      </w:r>
      <w:r w:rsidRPr="003D4C05">
        <w:rPr>
          <w:rFonts w:ascii="Tahoma" w:hAnsi="Tahoma" w:cs="Tahoma"/>
          <w:color w:val="000000"/>
          <w:szCs w:val="24"/>
        </w:rPr>
        <w:t xml:space="preserve"> K</w:t>
      </w:r>
      <w:r>
        <w:rPr>
          <w:rFonts w:ascii="Tahoma" w:hAnsi="Tahoma" w:cs="Tahoma"/>
          <w:color w:val="000000"/>
          <w:szCs w:val="24"/>
        </w:rPr>
        <w:t>. &amp;</w:t>
      </w:r>
      <w:r w:rsidRPr="003D4C05">
        <w:rPr>
          <w:rFonts w:ascii="Tahoma" w:hAnsi="Tahoma" w:cs="Tahoma"/>
          <w:color w:val="000000"/>
          <w:szCs w:val="24"/>
        </w:rPr>
        <w:t xml:space="preserve"> Van Dijk</w:t>
      </w:r>
      <w:r>
        <w:rPr>
          <w:rFonts w:ascii="Tahoma" w:hAnsi="Tahoma" w:cs="Tahoma"/>
          <w:color w:val="000000"/>
          <w:szCs w:val="24"/>
        </w:rPr>
        <w:t>,</w:t>
      </w:r>
      <w:r w:rsidRPr="003D4C05">
        <w:rPr>
          <w:rFonts w:ascii="Tahoma" w:hAnsi="Tahoma" w:cs="Tahoma"/>
          <w:color w:val="000000"/>
          <w:szCs w:val="24"/>
        </w:rPr>
        <w:t xml:space="preserve"> L.</w:t>
      </w:r>
      <w:r>
        <w:rPr>
          <w:rFonts w:ascii="Tahoma" w:hAnsi="Tahoma" w:cs="Tahoma"/>
          <w:color w:val="000000"/>
          <w:szCs w:val="24"/>
        </w:rPr>
        <w:t xml:space="preserve"> (2011).</w:t>
      </w:r>
      <w:r w:rsidRPr="003D4C05">
        <w:rPr>
          <w:rFonts w:ascii="Tahoma" w:hAnsi="Tahoma" w:cs="Tahoma"/>
          <w:color w:val="000000"/>
          <w:szCs w:val="24"/>
        </w:rPr>
        <w:t xml:space="preserve"> Rational </w:t>
      </w:r>
      <w:r>
        <w:rPr>
          <w:rFonts w:ascii="Tahoma" w:hAnsi="Tahoma" w:cs="Tahoma"/>
          <w:color w:val="000000"/>
          <w:szCs w:val="24"/>
        </w:rPr>
        <w:t>U</w:t>
      </w:r>
      <w:r w:rsidRPr="003D4C05">
        <w:rPr>
          <w:rFonts w:ascii="Tahoma" w:hAnsi="Tahoma" w:cs="Tahoma"/>
          <w:color w:val="000000"/>
          <w:szCs w:val="24"/>
        </w:rPr>
        <w:t xml:space="preserve">se of </w:t>
      </w:r>
      <w:r>
        <w:rPr>
          <w:rFonts w:ascii="Tahoma" w:hAnsi="Tahoma" w:cs="Tahoma"/>
          <w:color w:val="000000"/>
          <w:szCs w:val="24"/>
        </w:rPr>
        <w:t>M</w:t>
      </w:r>
      <w:r w:rsidRPr="003D4C05">
        <w:rPr>
          <w:rFonts w:ascii="Tahoma" w:hAnsi="Tahoma" w:cs="Tahoma"/>
          <w:color w:val="000000"/>
          <w:szCs w:val="24"/>
        </w:rPr>
        <w:t>edicines</w:t>
      </w:r>
      <w:r>
        <w:rPr>
          <w:rFonts w:ascii="Tahoma" w:hAnsi="Tahoma" w:cs="Tahoma"/>
          <w:color w:val="000000"/>
          <w:szCs w:val="24"/>
        </w:rPr>
        <w:t>.</w:t>
      </w:r>
      <w:r w:rsidRPr="0058388D">
        <w:rPr>
          <w:rFonts w:ascii="Tahoma" w:hAnsi="Tahoma" w:cs="Tahoma"/>
          <w:i/>
          <w:color w:val="000000"/>
          <w:szCs w:val="24"/>
        </w:rPr>
        <w:t xml:space="preserve"> The World Medicines Situation 2011</w:t>
      </w:r>
      <w:r>
        <w:rPr>
          <w:rFonts w:ascii="Tahoma" w:hAnsi="Tahoma" w:cs="Tahoma"/>
          <w:i/>
          <w:color w:val="000000"/>
          <w:szCs w:val="24"/>
        </w:rPr>
        <w:t xml:space="preserve">. </w:t>
      </w:r>
      <w:r>
        <w:rPr>
          <w:rFonts w:ascii="Tahoma" w:hAnsi="Tahoma" w:cs="Tahoma"/>
          <w:color w:val="000000"/>
          <w:szCs w:val="24"/>
        </w:rPr>
        <w:t xml:space="preserve">Geneva: </w:t>
      </w:r>
      <w:r w:rsidRPr="003D4C05">
        <w:rPr>
          <w:rFonts w:ascii="Tahoma" w:hAnsi="Tahoma" w:cs="Tahoma"/>
          <w:color w:val="000000"/>
          <w:szCs w:val="24"/>
        </w:rPr>
        <w:t>WHO</w:t>
      </w:r>
      <w:r w:rsidR="00050DB0">
        <w:rPr>
          <w:rFonts w:ascii="Tahoma" w:hAnsi="Tahoma" w:cs="Tahoma"/>
          <w:color w:val="000000"/>
          <w:szCs w:val="24"/>
        </w:rPr>
        <w:t>:</w:t>
      </w:r>
      <w:r w:rsidR="008023AB">
        <w:rPr>
          <w:rFonts w:ascii="Tahoma" w:hAnsi="Tahoma" w:cs="Tahoma"/>
          <w:color w:val="000000"/>
          <w:szCs w:val="24"/>
        </w:rPr>
        <w:t xml:space="preserve"> </w:t>
      </w:r>
      <w:r w:rsidR="00E06A21">
        <w:rPr>
          <w:rFonts w:ascii="Tahoma" w:hAnsi="Tahoma" w:cs="Tahoma"/>
          <w:color w:val="000000"/>
          <w:szCs w:val="24"/>
        </w:rPr>
        <w:t>1-</w:t>
      </w:r>
      <w:r w:rsidR="00E94D7F">
        <w:rPr>
          <w:rFonts w:ascii="Tahoma" w:hAnsi="Tahoma" w:cs="Tahoma"/>
          <w:color w:val="000000"/>
          <w:szCs w:val="24"/>
        </w:rPr>
        <w:t xml:space="preserve">22 </w:t>
      </w:r>
      <w:hyperlink r:id="rId8" w:history="1">
        <w:r w:rsidR="0023273B" w:rsidRPr="006B11B0">
          <w:rPr>
            <w:rStyle w:val="Hyperlink"/>
            <w:rFonts w:ascii="Tahoma" w:hAnsi="Tahoma" w:cs="Tahoma"/>
            <w:szCs w:val="24"/>
          </w:rPr>
          <w:t>http://www.who.int/medicines/areas/policy/world_medicines_situation/WMS_ch14_wRational.pdf</w:t>
        </w:r>
      </w:hyperlink>
    </w:p>
    <w:p w:rsidR="0023273B" w:rsidRDefault="0023273B" w:rsidP="006B2215">
      <w:pPr>
        <w:spacing w:after="0" w:line="240" w:lineRule="auto"/>
        <w:rPr>
          <w:rFonts w:ascii="Tahoma" w:hAnsi="Tahoma" w:cs="Tahoma"/>
          <w:color w:val="000000"/>
          <w:szCs w:val="24"/>
        </w:rPr>
      </w:pPr>
    </w:p>
    <w:p w:rsidR="008B5F47" w:rsidRDefault="00EB7B6E" w:rsidP="006B2215">
      <w:p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Management Sciences for Health (201</w:t>
      </w:r>
      <w:r w:rsidR="008E6638">
        <w:rPr>
          <w:rFonts w:ascii="Tahoma" w:hAnsi="Tahoma" w:cs="Tahoma"/>
          <w:color w:val="000000"/>
          <w:szCs w:val="24"/>
          <w:shd w:val="clear" w:color="auto" w:fill="FFFFFF"/>
        </w:rPr>
        <w:t>2</w:t>
      </w:r>
      <w:r>
        <w:rPr>
          <w:rFonts w:ascii="Tahoma" w:hAnsi="Tahoma" w:cs="Tahoma"/>
          <w:color w:val="000000"/>
          <w:szCs w:val="24"/>
          <w:shd w:val="clear" w:color="auto" w:fill="FFFFFF"/>
        </w:rPr>
        <w:t xml:space="preserve">) </w:t>
      </w:r>
      <w:r w:rsidRPr="005B2D15">
        <w:rPr>
          <w:rFonts w:ascii="Tahoma" w:hAnsi="Tahoma" w:cs="Tahoma"/>
          <w:i/>
          <w:color w:val="000000"/>
          <w:szCs w:val="24"/>
          <w:shd w:val="clear" w:color="auto" w:fill="FFFFFF"/>
        </w:rPr>
        <w:t xml:space="preserve">MDS-3: </w:t>
      </w:r>
      <w:r w:rsidR="008B5F47" w:rsidRPr="005B2D15">
        <w:rPr>
          <w:rFonts w:ascii="Tahoma" w:hAnsi="Tahoma" w:cs="Tahoma"/>
          <w:i/>
          <w:color w:val="000000"/>
          <w:szCs w:val="24"/>
          <w:shd w:val="clear" w:color="auto" w:fill="FFFFFF"/>
        </w:rPr>
        <w:t xml:space="preserve">Managing </w:t>
      </w:r>
      <w:r w:rsidRPr="005B2D15">
        <w:rPr>
          <w:rFonts w:ascii="Tahoma" w:hAnsi="Tahoma" w:cs="Tahoma"/>
          <w:i/>
          <w:color w:val="000000"/>
          <w:szCs w:val="24"/>
          <w:shd w:val="clear" w:color="auto" w:fill="FFFFFF"/>
        </w:rPr>
        <w:t>Access to Medicines and</w:t>
      </w:r>
      <w:r w:rsidR="009A3DC0" w:rsidRPr="005B2D15">
        <w:rPr>
          <w:rFonts w:ascii="Tahoma" w:hAnsi="Tahoma" w:cs="Tahoma"/>
          <w:i/>
          <w:color w:val="000000"/>
          <w:szCs w:val="24"/>
          <w:shd w:val="clear" w:color="auto" w:fill="FFFFFF"/>
        </w:rPr>
        <w:t xml:space="preserve"> </w:t>
      </w:r>
      <w:r w:rsidRPr="005B2D15">
        <w:rPr>
          <w:rFonts w:ascii="Tahoma" w:hAnsi="Tahoma" w:cs="Tahoma"/>
          <w:i/>
          <w:color w:val="000000"/>
          <w:szCs w:val="24"/>
          <w:shd w:val="clear" w:color="auto" w:fill="FFFFFF"/>
        </w:rPr>
        <w:t>Health Technologies</w:t>
      </w:r>
      <w:r>
        <w:rPr>
          <w:rFonts w:ascii="Tahoma" w:hAnsi="Tahoma" w:cs="Tahoma"/>
          <w:color w:val="000000"/>
          <w:szCs w:val="24"/>
          <w:shd w:val="clear" w:color="auto" w:fill="FFFFFF"/>
        </w:rPr>
        <w:t>. Sterling, Va: Kumarian Press</w:t>
      </w:r>
      <w:r w:rsidR="005B2D15">
        <w:rPr>
          <w:rFonts w:ascii="Tahoma" w:hAnsi="Tahoma" w:cs="Tahoma"/>
          <w:color w:val="000000"/>
          <w:szCs w:val="24"/>
          <w:shd w:val="clear" w:color="auto" w:fill="FFFFFF"/>
        </w:rPr>
        <w:t>.</w:t>
      </w:r>
      <w:r>
        <w:rPr>
          <w:rFonts w:ascii="Tahoma" w:hAnsi="Tahoma" w:cs="Tahoma"/>
          <w:color w:val="000000"/>
          <w:szCs w:val="24"/>
          <w:shd w:val="clear" w:color="auto" w:fill="FFFFFF"/>
        </w:rPr>
        <w:t xml:space="preserve"> </w:t>
      </w:r>
      <w:r w:rsidR="008B5F47">
        <w:rPr>
          <w:rFonts w:ascii="Tahoma" w:hAnsi="Tahoma" w:cs="Tahoma"/>
          <w:color w:val="000000"/>
          <w:szCs w:val="24"/>
          <w:shd w:val="clear" w:color="auto" w:fill="FFFFFF"/>
        </w:rPr>
        <w:t xml:space="preserve">Chapter 27 Sections 27.1 to </w:t>
      </w:r>
      <w:r w:rsidR="00E06A21">
        <w:rPr>
          <w:rFonts w:ascii="Tahoma" w:hAnsi="Tahoma" w:cs="Tahoma"/>
          <w:color w:val="000000"/>
          <w:szCs w:val="24"/>
          <w:shd w:val="clear" w:color="auto" w:fill="FFFFFF"/>
        </w:rPr>
        <w:t>27.</w:t>
      </w:r>
      <w:r w:rsidR="006504AE">
        <w:rPr>
          <w:rFonts w:ascii="Tahoma" w:hAnsi="Tahoma" w:cs="Tahoma"/>
          <w:color w:val="000000"/>
          <w:szCs w:val="24"/>
          <w:shd w:val="clear" w:color="auto" w:fill="FFFFFF"/>
        </w:rPr>
        <w:t>4</w:t>
      </w:r>
      <w:r w:rsidR="001265F8">
        <w:rPr>
          <w:rFonts w:ascii="Tahoma" w:hAnsi="Tahoma" w:cs="Tahoma"/>
          <w:color w:val="000000"/>
          <w:szCs w:val="24"/>
          <w:shd w:val="clear" w:color="auto" w:fill="FFFFFF"/>
        </w:rPr>
        <w:t>.</w:t>
      </w:r>
      <w:r w:rsidR="00E06A21">
        <w:rPr>
          <w:rFonts w:ascii="Tahoma" w:hAnsi="Tahoma" w:cs="Tahoma"/>
          <w:color w:val="000000"/>
          <w:szCs w:val="24"/>
          <w:shd w:val="clear" w:color="auto" w:fill="FFFFFF"/>
        </w:rPr>
        <w:t xml:space="preserve"> </w:t>
      </w:r>
    </w:p>
    <w:p w:rsidR="008B5F47" w:rsidRDefault="00DE399A" w:rsidP="006B2215">
      <w:pPr>
        <w:spacing w:after="0" w:line="240" w:lineRule="auto"/>
        <w:rPr>
          <w:rFonts w:ascii="Tahoma" w:hAnsi="Tahoma" w:cs="Tahoma"/>
          <w:color w:val="000000"/>
          <w:szCs w:val="24"/>
          <w:shd w:val="clear" w:color="auto" w:fill="FFFFFF"/>
        </w:rPr>
      </w:pPr>
      <w:hyperlink r:id="rId9" w:history="1">
        <w:r w:rsidR="00863DE6" w:rsidRPr="005414AA">
          <w:rPr>
            <w:rStyle w:val="Hyperlink"/>
            <w:rFonts w:ascii="Tahoma" w:hAnsi="Tahoma" w:cs="Tahoma"/>
            <w:szCs w:val="24"/>
            <w:shd w:val="clear" w:color="auto" w:fill="FFFFFF"/>
          </w:rPr>
          <w:t>https://www.msh.org/sites/msh.org/files/mds3-jan2014.pdf</w:t>
        </w:r>
      </w:hyperlink>
    </w:p>
    <w:p w:rsidR="00E06A21" w:rsidRDefault="00E06A21" w:rsidP="006B2215">
      <w:pPr>
        <w:spacing w:after="0" w:line="240" w:lineRule="auto"/>
        <w:rPr>
          <w:rFonts w:ascii="Tahoma" w:hAnsi="Tahoma" w:cs="Tahoma"/>
          <w:b/>
          <w:color w:val="000000"/>
          <w:szCs w:val="24"/>
          <w:shd w:val="clear" w:color="auto" w:fill="FFFFFF"/>
        </w:rPr>
      </w:pPr>
    </w:p>
    <w:p w:rsidR="00BA5127" w:rsidRPr="00A21572" w:rsidRDefault="00BA5127" w:rsidP="008B788A">
      <w:pPr>
        <w:spacing w:after="0" w:line="240" w:lineRule="auto"/>
        <w:rPr>
          <w:rFonts w:ascii="Tahoma" w:hAnsi="Tahoma" w:cs="Tahoma"/>
          <w:b/>
          <w:color w:val="000000"/>
          <w:szCs w:val="24"/>
          <w:shd w:val="clear" w:color="auto" w:fill="FFFFFF"/>
        </w:rPr>
      </w:pPr>
      <w:r w:rsidRPr="008B788A">
        <w:rPr>
          <w:rFonts w:ascii="Tahoma" w:hAnsi="Tahoma" w:cs="Tahoma"/>
          <w:b/>
          <w:color w:val="000000"/>
          <w:szCs w:val="24"/>
          <w:highlight w:val="lightGray"/>
          <w:shd w:val="clear" w:color="auto" w:fill="FFFFFF"/>
        </w:rPr>
        <w:t>1</w:t>
      </w:r>
      <w:r w:rsidR="001050CC" w:rsidRPr="008B788A">
        <w:rPr>
          <w:rFonts w:ascii="Tahoma" w:hAnsi="Tahoma" w:cs="Tahoma"/>
          <w:b/>
          <w:color w:val="000000"/>
          <w:szCs w:val="24"/>
          <w:highlight w:val="lightGray"/>
          <w:shd w:val="clear" w:color="auto" w:fill="FFFFFF"/>
        </w:rPr>
        <w:tab/>
      </w:r>
      <w:r w:rsidR="00A21572" w:rsidRPr="008B788A">
        <w:rPr>
          <w:rFonts w:ascii="Tahoma" w:hAnsi="Tahoma" w:cs="Tahoma"/>
          <w:b/>
          <w:color w:val="000000"/>
          <w:szCs w:val="24"/>
          <w:highlight w:val="lightGray"/>
          <w:shd w:val="clear" w:color="auto" w:fill="FFFFFF"/>
        </w:rPr>
        <w:t>INTRODUCING RATIONAL MEDICINES USE</w:t>
      </w:r>
      <w:r w:rsidR="001050CC">
        <w:rPr>
          <w:rFonts w:ascii="Tahoma" w:hAnsi="Tahoma" w:cs="Tahoma"/>
          <w:b/>
          <w:color w:val="000000"/>
          <w:szCs w:val="24"/>
          <w:shd w:val="clear" w:color="auto" w:fill="FFFFFF"/>
        </w:rPr>
        <w:t xml:space="preserve">                                     </w:t>
      </w:r>
    </w:p>
    <w:p w:rsidR="0023273B" w:rsidRDefault="0023273B" w:rsidP="0023273B">
      <w:pPr>
        <w:spacing w:after="0" w:line="240" w:lineRule="auto"/>
        <w:rPr>
          <w:rFonts w:ascii="Tahoma" w:hAnsi="Tahoma" w:cs="Tahoma"/>
          <w:color w:val="222222"/>
          <w:szCs w:val="24"/>
          <w:shd w:val="clear" w:color="auto" w:fill="FFFFFF"/>
        </w:rPr>
      </w:pPr>
    </w:p>
    <w:p w:rsidR="000B1950" w:rsidRDefault="00E542BD" w:rsidP="00361D18">
      <w:pPr>
        <w:spacing w:after="0" w:line="240" w:lineRule="auto"/>
        <w:ind w:left="283" w:right="283"/>
        <w:rPr>
          <w:rStyle w:val="Hyperlink"/>
          <w:rFonts w:ascii="Tahoma" w:hAnsi="Tahoma" w:cs="Tahoma"/>
          <w:color w:val="1155CC"/>
          <w:szCs w:val="24"/>
          <w:shd w:val="clear" w:color="auto" w:fill="FFFFFF"/>
        </w:rPr>
      </w:pPr>
      <w:r>
        <w:rPr>
          <w:rFonts w:ascii="Tahoma" w:hAnsi="Tahoma" w:cs="Tahoma"/>
          <w:color w:val="222222"/>
          <w:szCs w:val="24"/>
          <w:shd w:val="clear" w:color="auto" w:fill="FFFFFF"/>
        </w:rPr>
        <w:t>“</w:t>
      </w:r>
      <w:r w:rsidR="006F777A" w:rsidRPr="006B2215">
        <w:rPr>
          <w:rFonts w:ascii="Tahoma" w:hAnsi="Tahoma" w:cs="Tahoma"/>
          <w:i/>
          <w:color w:val="222222"/>
          <w:szCs w:val="24"/>
          <w:shd w:val="clear" w:color="auto" w:fill="FFFFFF"/>
        </w:rPr>
        <w:t>If present trends continue, antibiotic failure will claim 10 million lives per year by 2050, the report concludes. That's more carnage than what's currently caused by cancer and traffic accidents combined. The economic toll will also be mind-boggling. By 2050, the report estimates, antibiotic resistance will be incurring $8 trillion in annual expenses globally. That's equal to nearly half of the total output of the US economy in 2014</w:t>
      </w:r>
      <w:r w:rsidR="009672DF" w:rsidRPr="006B2215">
        <w:rPr>
          <w:rFonts w:ascii="Tahoma" w:hAnsi="Tahoma" w:cs="Tahoma"/>
          <w:i/>
          <w:color w:val="222222"/>
          <w:szCs w:val="24"/>
          <w:shd w:val="clear" w:color="auto" w:fill="FFFFFF"/>
        </w:rPr>
        <w:t xml:space="preserve"> - </w:t>
      </w:r>
      <w:r w:rsidR="006F777A" w:rsidRPr="006B2215">
        <w:rPr>
          <w:rFonts w:ascii="Tahoma" w:hAnsi="Tahoma" w:cs="Tahoma"/>
          <w:i/>
          <w:color w:val="222222"/>
          <w:szCs w:val="24"/>
          <w:shd w:val="clear" w:color="auto" w:fill="FFFFFF"/>
        </w:rPr>
        <w:t xml:space="preserve">an enormous </w:t>
      </w:r>
      <w:r w:rsidR="009672DF" w:rsidRPr="006B2215">
        <w:rPr>
          <w:rFonts w:ascii="Tahoma" w:hAnsi="Tahoma" w:cs="Tahoma"/>
          <w:i/>
          <w:color w:val="222222"/>
          <w:szCs w:val="24"/>
          <w:shd w:val="clear" w:color="auto" w:fill="FFFFFF"/>
        </w:rPr>
        <w:t>haemorrhaging</w:t>
      </w:r>
      <w:r w:rsidR="006F777A" w:rsidRPr="006B2215">
        <w:rPr>
          <w:rFonts w:ascii="Tahoma" w:hAnsi="Tahoma" w:cs="Tahoma"/>
          <w:i/>
          <w:color w:val="222222"/>
          <w:szCs w:val="24"/>
          <w:shd w:val="clear" w:color="auto" w:fill="FFFFFF"/>
        </w:rPr>
        <w:t xml:space="preserve"> of global resources.</w:t>
      </w:r>
      <w:r w:rsidR="008023AB">
        <w:rPr>
          <w:rFonts w:ascii="Tahoma" w:hAnsi="Tahoma" w:cs="Tahoma"/>
          <w:i/>
          <w:color w:val="222222"/>
          <w:szCs w:val="24"/>
          <w:shd w:val="clear" w:color="auto" w:fill="FFFFFF"/>
        </w:rPr>
        <w:t>”</w:t>
      </w:r>
      <w:r w:rsidR="00361D18">
        <w:rPr>
          <w:rFonts w:ascii="Tahoma" w:hAnsi="Tahoma" w:cs="Tahoma"/>
          <w:i/>
          <w:color w:val="222222"/>
          <w:szCs w:val="24"/>
          <w:shd w:val="clear" w:color="auto" w:fill="FFFFFF"/>
        </w:rPr>
        <w:t xml:space="preserve"> - </w:t>
      </w:r>
      <w:r w:rsidR="00EF7423" w:rsidRPr="008D2077">
        <w:rPr>
          <w:rFonts w:ascii="Tahoma" w:hAnsi="Tahoma" w:cs="Tahoma"/>
        </w:rPr>
        <w:t xml:space="preserve">Philpott, T. (2015). </w:t>
      </w:r>
      <w:r w:rsidR="00EF7423">
        <w:rPr>
          <w:rFonts w:ascii="Tahoma" w:hAnsi="Tahoma" w:cs="Tahoma"/>
        </w:rPr>
        <w:t>‘</w:t>
      </w:r>
      <w:r w:rsidR="00EF7423" w:rsidRPr="008D2077">
        <w:rPr>
          <w:rFonts w:ascii="Tahoma" w:hAnsi="Tahoma" w:cs="Tahoma"/>
        </w:rPr>
        <w:t>Antibiotic Failure Will Cost 10 Million Lives Annua</w:t>
      </w:r>
      <w:r w:rsidR="00EF7423">
        <w:rPr>
          <w:rFonts w:ascii="Tahoma" w:hAnsi="Tahoma" w:cs="Tahoma"/>
        </w:rPr>
        <w:t>l</w:t>
      </w:r>
      <w:r w:rsidR="00EF7423" w:rsidRPr="008D2077">
        <w:rPr>
          <w:rFonts w:ascii="Tahoma" w:hAnsi="Tahoma" w:cs="Tahoma"/>
        </w:rPr>
        <w:t>ly</w:t>
      </w:r>
      <w:r w:rsidR="00EF7423">
        <w:rPr>
          <w:rFonts w:ascii="Tahoma" w:hAnsi="Tahoma" w:cs="Tahoma"/>
        </w:rPr>
        <w:t>’</w:t>
      </w:r>
    </w:p>
    <w:p w:rsidR="00255303" w:rsidRPr="008023AB" w:rsidRDefault="00255303" w:rsidP="006B2215">
      <w:pPr>
        <w:spacing w:after="0" w:line="240" w:lineRule="auto"/>
        <w:rPr>
          <w:rStyle w:val="Hyperlink"/>
          <w:rFonts w:ascii="Tahoma" w:hAnsi="Tahoma" w:cs="Tahoma"/>
          <w:color w:val="auto"/>
          <w:szCs w:val="24"/>
          <w:u w:val="none"/>
          <w:shd w:val="clear" w:color="auto" w:fill="FFFFFF"/>
        </w:rPr>
      </w:pPr>
    </w:p>
    <w:p w:rsidR="008A3634" w:rsidRDefault="006F777A" w:rsidP="006B2215">
      <w:pPr>
        <w:spacing w:after="0" w:line="240" w:lineRule="auto"/>
        <w:jc w:val="both"/>
        <w:rPr>
          <w:rFonts w:ascii="Tahoma" w:hAnsi="Tahoma" w:cs="Tahoma"/>
          <w:b/>
          <w:szCs w:val="24"/>
        </w:rPr>
      </w:pPr>
      <w:r w:rsidRPr="00A21572">
        <w:rPr>
          <w:rFonts w:ascii="Tahoma" w:hAnsi="Tahoma" w:cs="Tahoma"/>
          <w:b/>
          <w:szCs w:val="24"/>
        </w:rPr>
        <w:t>1.1 Defining R</w:t>
      </w:r>
      <w:r w:rsidR="00A21572">
        <w:rPr>
          <w:rFonts w:ascii="Tahoma" w:hAnsi="Tahoma" w:cs="Tahoma"/>
          <w:b/>
          <w:szCs w:val="24"/>
        </w:rPr>
        <w:t xml:space="preserve">ational </w:t>
      </w:r>
      <w:r w:rsidRPr="00A21572">
        <w:rPr>
          <w:rFonts w:ascii="Tahoma" w:hAnsi="Tahoma" w:cs="Tahoma"/>
          <w:b/>
          <w:szCs w:val="24"/>
        </w:rPr>
        <w:t>M</w:t>
      </w:r>
      <w:r w:rsidR="00A21572">
        <w:rPr>
          <w:rFonts w:ascii="Tahoma" w:hAnsi="Tahoma" w:cs="Tahoma"/>
          <w:b/>
          <w:szCs w:val="24"/>
        </w:rPr>
        <w:t xml:space="preserve">edicines </w:t>
      </w:r>
      <w:r w:rsidRPr="00A21572">
        <w:rPr>
          <w:rFonts w:ascii="Tahoma" w:hAnsi="Tahoma" w:cs="Tahoma"/>
          <w:b/>
          <w:szCs w:val="24"/>
        </w:rPr>
        <w:t>U</w:t>
      </w:r>
      <w:r w:rsidR="00A21572">
        <w:rPr>
          <w:rFonts w:ascii="Tahoma" w:hAnsi="Tahoma" w:cs="Tahoma"/>
          <w:b/>
          <w:szCs w:val="24"/>
        </w:rPr>
        <w:t>se</w:t>
      </w:r>
    </w:p>
    <w:p w:rsidR="00E07903" w:rsidRPr="00A21572" w:rsidRDefault="00E07903" w:rsidP="006B2215">
      <w:pPr>
        <w:spacing w:after="0" w:line="240" w:lineRule="auto"/>
        <w:jc w:val="both"/>
        <w:rPr>
          <w:rFonts w:ascii="Tahoma" w:hAnsi="Tahoma" w:cs="Tahoma"/>
          <w:b/>
          <w:szCs w:val="24"/>
        </w:rPr>
      </w:pPr>
    </w:p>
    <w:p w:rsidR="00106584" w:rsidRDefault="006E4594" w:rsidP="006B2215">
      <w:pPr>
        <w:spacing w:after="0" w:line="240" w:lineRule="auto"/>
        <w:rPr>
          <w:rStyle w:val="Hyperlink"/>
          <w:rFonts w:ascii="Tahoma" w:hAnsi="Tahoma" w:cs="Tahoma"/>
          <w:szCs w:val="24"/>
        </w:rPr>
      </w:pPr>
      <w:r>
        <w:rPr>
          <w:rFonts w:ascii="Tahoma" w:hAnsi="Tahoma" w:cs="Tahoma"/>
          <w:szCs w:val="24"/>
        </w:rPr>
        <w:t>The concept of r</w:t>
      </w:r>
      <w:r w:rsidR="00106584" w:rsidRPr="00C13696">
        <w:rPr>
          <w:rFonts w:ascii="Tahoma" w:hAnsi="Tahoma" w:cs="Tahoma"/>
          <w:szCs w:val="24"/>
        </w:rPr>
        <w:t xml:space="preserve">ational medicines use (RMU) dates back to 1984 when the World Health Assembly requested the Director-General of the World Health Organization to convene a meeting of stakeholders (governments, pharmaceutical industries, patients and consumers organizations) to deliberate on issues surrounding the rational use of medicines. </w:t>
      </w:r>
      <w:r w:rsidR="00C13696" w:rsidRPr="00C13696">
        <w:rPr>
          <w:rFonts w:ascii="Tahoma" w:hAnsi="Tahoma" w:cs="Tahoma"/>
          <w:szCs w:val="24"/>
        </w:rPr>
        <w:t>The meeting</w:t>
      </w:r>
      <w:r>
        <w:rPr>
          <w:rFonts w:ascii="Tahoma" w:hAnsi="Tahoma" w:cs="Tahoma"/>
          <w:szCs w:val="24"/>
        </w:rPr>
        <w:t>,</w:t>
      </w:r>
      <w:r w:rsidR="00C13696" w:rsidRPr="00C13696">
        <w:rPr>
          <w:rFonts w:ascii="Tahoma" w:hAnsi="Tahoma" w:cs="Tahoma"/>
          <w:szCs w:val="24"/>
        </w:rPr>
        <w:t xml:space="preserve"> </w:t>
      </w:r>
      <w:r>
        <w:rPr>
          <w:rFonts w:ascii="Tahoma" w:hAnsi="Tahoma" w:cs="Tahoma"/>
          <w:szCs w:val="24"/>
        </w:rPr>
        <w:t xml:space="preserve">which was </w:t>
      </w:r>
      <w:r w:rsidR="00C13696" w:rsidRPr="00C13696">
        <w:rPr>
          <w:rFonts w:ascii="Tahoma" w:hAnsi="Tahoma" w:cs="Tahoma"/>
          <w:szCs w:val="24"/>
        </w:rPr>
        <w:t xml:space="preserve">called </w:t>
      </w:r>
      <w:r w:rsidRPr="00761474">
        <w:rPr>
          <w:rFonts w:ascii="Tahoma" w:hAnsi="Tahoma" w:cs="Tahoma"/>
          <w:szCs w:val="24"/>
        </w:rPr>
        <w:t>C</w:t>
      </w:r>
      <w:r w:rsidR="00C13696" w:rsidRPr="00761474">
        <w:rPr>
          <w:rFonts w:ascii="Tahoma" w:hAnsi="Tahoma" w:cs="Tahoma"/>
          <w:szCs w:val="24"/>
        </w:rPr>
        <w:t xml:space="preserve">onference of </w:t>
      </w:r>
      <w:r w:rsidRPr="00761474">
        <w:rPr>
          <w:rFonts w:ascii="Tahoma" w:hAnsi="Tahoma" w:cs="Tahoma"/>
          <w:szCs w:val="24"/>
        </w:rPr>
        <w:t>E</w:t>
      </w:r>
      <w:r w:rsidR="00C13696" w:rsidRPr="00761474">
        <w:rPr>
          <w:rFonts w:ascii="Tahoma" w:hAnsi="Tahoma" w:cs="Tahoma"/>
          <w:szCs w:val="24"/>
        </w:rPr>
        <w:t xml:space="preserve">xperts on the </w:t>
      </w:r>
      <w:r w:rsidRPr="00761474">
        <w:rPr>
          <w:rFonts w:ascii="Tahoma" w:hAnsi="Tahoma" w:cs="Tahoma"/>
          <w:szCs w:val="24"/>
        </w:rPr>
        <w:t>R</w:t>
      </w:r>
      <w:r w:rsidR="00C13696" w:rsidRPr="00761474">
        <w:rPr>
          <w:rFonts w:ascii="Tahoma" w:hAnsi="Tahoma" w:cs="Tahoma"/>
          <w:szCs w:val="24"/>
        </w:rPr>
        <w:t xml:space="preserve">ational </w:t>
      </w:r>
      <w:r w:rsidRPr="00761474">
        <w:rPr>
          <w:rFonts w:ascii="Tahoma" w:hAnsi="Tahoma" w:cs="Tahoma"/>
          <w:szCs w:val="24"/>
        </w:rPr>
        <w:t>U</w:t>
      </w:r>
      <w:r w:rsidR="00C13696" w:rsidRPr="00761474">
        <w:rPr>
          <w:rFonts w:ascii="Tahoma" w:hAnsi="Tahoma" w:cs="Tahoma"/>
          <w:szCs w:val="24"/>
        </w:rPr>
        <w:t xml:space="preserve">se of </w:t>
      </w:r>
      <w:r w:rsidRPr="00761474">
        <w:rPr>
          <w:rFonts w:ascii="Tahoma" w:hAnsi="Tahoma" w:cs="Tahoma"/>
          <w:szCs w:val="24"/>
        </w:rPr>
        <w:t>D</w:t>
      </w:r>
      <w:r w:rsidR="00C13696" w:rsidRPr="00761474">
        <w:rPr>
          <w:rFonts w:ascii="Tahoma" w:hAnsi="Tahoma" w:cs="Tahoma"/>
          <w:szCs w:val="24"/>
        </w:rPr>
        <w:t>rugs</w:t>
      </w:r>
      <w:r w:rsidRPr="00761474">
        <w:rPr>
          <w:rFonts w:ascii="Tahoma" w:hAnsi="Tahoma" w:cs="Tahoma"/>
          <w:szCs w:val="24"/>
        </w:rPr>
        <w:t>,</w:t>
      </w:r>
      <w:r w:rsidR="00C13696" w:rsidRPr="00761474">
        <w:rPr>
          <w:rFonts w:ascii="Tahoma" w:hAnsi="Tahoma" w:cs="Tahoma"/>
          <w:szCs w:val="24"/>
        </w:rPr>
        <w:t xml:space="preserve"> was held in Kenya in 1985.</w:t>
      </w:r>
      <w:r w:rsidR="00106584" w:rsidRPr="00761474">
        <w:rPr>
          <w:rFonts w:ascii="Tahoma" w:hAnsi="Tahoma" w:cs="Tahoma"/>
          <w:szCs w:val="24"/>
        </w:rPr>
        <w:t xml:space="preserve"> Take a look at </w:t>
      </w:r>
      <w:r w:rsidR="00884D80" w:rsidRPr="00761474">
        <w:rPr>
          <w:rFonts w:ascii="Tahoma" w:hAnsi="Tahoma" w:cs="Tahoma"/>
          <w:szCs w:val="24"/>
        </w:rPr>
        <w:t>this</w:t>
      </w:r>
      <w:r w:rsidR="00106584" w:rsidRPr="00761474">
        <w:rPr>
          <w:rFonts w:ascii="Tahoma" w:hAnsi="Tahoma" w:cs="Tahoma"/>
          <w:szCs w:val="24"/>
        </w:rPr>
        <w:t xml:space="preserve"> newsflash written shortly after the conference</w:t>
      </w:r>
      <w:r w:rsidR="009A3DC0" w:rsidRPr="00761474">
        <w:rPr>
          <w:rFonts w:ascii="Tahoma" w:hAnsi="Tahoma" w:cs="Tahoma"/>
          <w:szCs w:val="24"/>
        </w:rPr>
        <w:t>:</w:t>
      </w:r>
      <w:r w:rsidR="00106584" w:rsidRPr="00761474">
        <w:rPr>
          <w:rFonts w:ascii="Tahoma" w:hAnsi="Tahoma" w:cs="Tahoma"/>
          <w:szCs w:val="24"/>
        </w:rPr>
        <w:t xml:space="preserve"> </w:t>
      </w:r>
      <w:hyperlink r:id="rId10" w:history="1">
        <w:r w:rsidR="00106584" w:rsidRPr="0005563B">
          <w:rPr>
            <w:rStyle w:val="Hyperlink"/>
            <w:rFonts w:ascii="Tahoma" w:hAnsi="Tahoma" w:cs="Tahoma"/>
            <w:szCs w:val="24"/>
            <w:highlight w:val="green"/>
          </w:rPr>
          <w:t>http://apps.who.int/medicinedocs/documents/s21146en/s21146en.pdf</w:t>
        </w:r>
      </w:hyperlink>
    </w:p>
    <w:p w:rsidR="002B7FDD" w:rsidRDefault="002B7FDD" w:rsidP="006B2215">
      <w:pPr>
        <w:spacing w:after="0" w:line="240" w:lineRule="auto"/>
        <w:rPr>
          <w:rFonts w:ascii="Tahoma" w:hAnsi="Tahoma" w:cs="Tahoma"/>
          <w:szCs w:val="24"/>
        </w:rPr>
      </w:pPr>
    </w:p>
    <w:p w:rsidR="00884D80" w:rsidRDefault="00421BBE" w:rsidP="006B2215">
      <w:pPr>
        <w:spacing w:after="0" w:line="240" w:lineRule="auto"/>
        <w:rPr>
          <w:rFonts w:ascii="Tahoma" w:hAnsi="Tahoma" w:cs="Tahoma"/>
          <w:bCs/>
          <w:szCs w:val="24"/>
          <w:shd w:val="clear" w:color="auto" w:fill="FFFFFF"/>
        </w:rPr>
      </w:pPr>
      <w:r w:rsidRPr="00A21572">
        <w:rPr>
          <w:rFonts w:ascii="Tahoma" w:hAnsi="Tahoma" w:cs="Tahoma"/>
          <w:bCs/>
          <w:szCs w:val="24"/>
          <w:shd w:val="clear" w:color="auto" w:fill="FFFFFF"/>
        </w:rPr>
        <w:t xml:space="preserve">At this conference </w:t>
      </w:r>
      <w:r w:rsidR="00F64D16">
        <w:rPr>
          <w:rFonts w:ascii="Tahoma" w:hAnsi="Tahoma" w:cs="Tahoma"/>
          <w:bCs/>
          <w:szCs w:val="24"/>
          <w:shd w:val="clear" w:color="auto" w:fill="FFFFFF"/>
        </w:rPr>
        <w:t xml:space="preserve">in 1985, </w:t>
      </w:r>
      <w:r w:rsidRPr="00A21572">
        <w:rPr>
          <w:rFonts w:ascii="Tahoma" w:hAnsi="Tahoma" w:cs="Tahoma"/>
          <w:bCs/>
          <w:szCs w:val="24"/>
          <w:shd w:val="clear" w:color="auto" w:fill="FFFFFF"/>
        </w:rPr>
        <w:t xml:space="preserve">the following definition of RMU was </w:t>
      </w:r>
      <w:r w:rsidRPr="009672DF">
        <w:rPr>
          <w:rFonts w:ascii="Tahoma" w:hAnsi="Tahoma" w:cs="Tahoma"/>
          <w:bCs/>
          <w:szCs w:val="24"/>
          <w:shd w:val="clear" w:color="auto" w:fill="FFFFFF"/>
        </w:rPr>
        <w:t>decided on</w:t>
      </w:r>
      <w:r w:rsidR="00884D80">
        <w:rPr>
          <w:rFonts w:ascii="Tahoma" w:hAnsi="Tahoma" w:cs="Tahoma"/>
          <w:bCs/>
          <w:szCs w:val="24"/>
          <w:shd w:val="clear" w:color="auto" w:fill="FFFFFF"/>
        </w:rPr>
        <w:t>:</w:t>
      </w:r>
    </w:p>
    <w:p w:rsidR="009A3DC0" w:rsidRDefault="009A3DC0" w:rsidP="006B2215">
      <w:pPr>
        <w:spacing w:after="0" w:line="240" w:lineRule="auto"/>
        <w:rPr>
          <w:rFonts w:ascii="Tahoma" w:hAnsi="Tahoma" w:cs="Tahoma"/>
          <w:bCs/>
          <w:szCs w:val="24"/>
          <w:shd w:val="clear" w:color="auto" w:fill="FFFFFF"/>
        </w:rPr>
      </w:pPr>
    </w:p>
    <w:p w:rsidR="00421BBE" w:rsidRDefault="00421BBE" w:rsidP="009A3DC0">
      <w:pPr>
        <w:spacing w:after="0" w:line="240" w:lineRule="auto"/>
        <w:ind w:left="283" w:right="283"/>
        <w:rPr>
          <w:rFonts w:ascii="Tahoma" w:hAnsi="Tahoma" w:cs="Tahoma"/>
          <w:bCs/>
          <w:shd w:val="clear" w:color="auto" w:fill="FFFFFF"/>
        </w:rPr>
      </w:pPr>
      <w:r w:rsidRPr="00B32787">
        <w:rPr>
          <w:rFonts w:ascii="Tahoma" w:hAnsi="Tahoma" w:cs="Tahoma"/>
          <w:bCs/>
          <w:i/>
          <w:szCs w:val="24"/>
          <w:shd w:val="clear" w:color="auto" w:fill="FFFFFF"/>
        </w:rPr>
        <w:t>"Patients receive medications appropriate to their clinical needs, in doses that meet their own individual requirements, for an adequate period of time, and at the lowest cost to them and their community" (WHO,</w:t>
      </w:r>
      <w:r w:rsidRPr="00B32787">
        <w:rPr>
          <w:rFonts w:ascii="Tahoma" w:hAnsi="Tahoma" w:cs="Tahoma"/>
          <w:bCs/>
          <w:i/>
          <w:shd w:val="clear" w:color="auto" w:fill="FFFFFF"/>
        </w:rPr>
        <w:t xml:space="preserve"> </w:t>
      </w:r>
      <w:r w:rsidR="00F64D16" w:rsidRPr="00B32787">
        <w:rPr>
          <w:rFonts w:ascii="Tahoma" w:hAnsi="Tahoma" w:cs="Tahoma"/>
          <w:bCs/>
          <w:i/>
          <w:shd w:val="clear" w:color="auto" w:fill="FFFFFF"/>
        </w:rPr>
        <w:t>2002</w:t>
      </w:r>
      <w:r w:rsidRPr="00B32787">
        <w:rPr>
          <w:rFonts w:ascii="Tahoma" w:hAnsi="Tahoma" w:cs="Tahoma"/>
          <w:bCs/>
          <w:i/>
          <w:szCs w:val="24"/>
          <w:shd w:val="clear" w:color="auto" w:fill="FFFFFF"/>
        </w:rPr>
        <w:t>)</w:t>
      </w:r>
      <w:r w:rsidRPr="00A21572">
        <w:rPr>
          <w:rFonts w:ascii="Tahoma" w:hAnsi="Tahoma" w:cs="Tahoma"/>
          <w:bCs/>
          <w:szCs w:val="24"/>
          <w:shd w:val="clear" w:color="auto" w:fill="FFFFFF"/>
        </w:rPr>
        <w:t>.</w:t>
      </w:r>
      <w:r w:rsidRPr="00A21572">
        <w:rPr>
          <w:rFonts w:ascii="Tahoma" w:hAnsi="Tahoma" w:cs="Tahoma"/>
          <w:bCs/>
          <w:shd w:val="clear" w:color="auto" w:fill="FFFFFF"/>
        </w:rPr>
        <w:t xml:space="preserve"> </w:t>
      </w:r>
    </w:p>
    <w:p w:rsidR="009A3DC0" w:rsidRDefault="009A3DC0" w:rsidP="006B2215">
      <w:pPr>
        <w:spacing w:after="0" w:line="240" w:lineRule="auto"/>
        <w:rPr>
          <w:rFonts w:ascii="Tahoma" w:hAnsi="Tahoma" w:cs="Tahoma"/>
          <w:szCs w:val="24"/>
        </w:rPr>
      </w:pPr>
    </w:p>
    <w:p w:rsidR="00421BBE" w:rsidRPr="00421BBE" w:rsidRDefault="00421BBE" w:rsidP="006B2215">
      <w:pPr>
        <w:spacing w:after="0" w:line="240" w:lineRule="auto"/>
        <w:rPr>
          <w:rFonts w:ascii="Tahoma" w:hAnsi="Tahoma" w:cs="Tahoma"/>
          <w:szCs w:val="24"/>
        </w:rPr>
      </w:pPr>
      <w:r>
        <w:rPr>
          <w:rFonts w:ascii="Tahoma" w:hAnsi="Tahoma" w:cs="Tahoma"/>
          <w:szCs w:val="24"/>
        </w:rPr>
        <w:t>This</w:t>
      </w:r>
      <w:r w:rsidR="009672DF">
        <w:rPr>
          <w:rFonts w:ascii="Tahoma" w:hAnsi="Tahoma" w:cs="Tahoma"/>
          <w:szCs w:val="24"/>
        </w:rPr>
        <w:t xml:space="preserve"> definition</w:t>
      </w:r>
      <w:r>
        <w:rPr>
          <w:rFonts w:ascii="Tahoma" w:hAnsi="Tahoma" w:cs="Tahoma"/>
          <w:szCs w:val="24"/>
        </w:rPr>
        <w:t xml:space="preserve"> built on concepts such as national medicines lists</w:t>
      </w:r>
      <w:r w:rsidR="009672DF">
        <w:rPr>
          <w:rFonts w:ascii="Tahoma" w:hAnsi="Tahoma" w:cs="Tahoma"/>
          <w:szCs w:val="24"/>
        </w:rPr>
        <w:t>,</w:t>
      </w:r>
      <w:r>
        <w:rPr>
          <w:rFonts w:ascii="Tahoma" w:hAnsi="Tahoma" w:cs="Tahoma"/>
          <w:szCs w:val="24"/>
        </w:rPr>
        <w:t xml:space="preserve"> including</w:t>
      </w:r>
      <w:r w:rsidR="009672DF">
        <w:rPr>
          <w:rFonts w:ascii="Tahoma" w:hAnsi="Tahoma" w:cs="Tahoma"/>
          <w:szCs w:val="24"/>
        </w:rPr>
        <w:t xml:space="preserve"> the</w:t>
      </w:r>
      <w:r w:rsidR="009F72FF">
        <w:rPr>
          <w:rFonts w:ascii="Tahoma" w:hAnsi="Tahoma" w:cs="Tahoma"/>
          <w:szCs w:val="24"/>
        </w:rPr>
        <w:t xml:space="preserve"> e</w:t>
      </w:r>
      <w:r>
        <w:rPr>
          <w:rFonts w:ascii="Tahoma" w:hAnsi="Tahoma" w:cs="Tahoma"/>
          <w:szCs w:val="24"/>
        </w:rPr>
        <w:t xml:space="preserve">ssential medicines list (EML) </w:t>
      </w:r>
      <w:r w:rsidR="009F72FF">
        <w:rPr>
          <w:rFonts w:ascii="Tahoma" w:hAnsi="Tahoma" w:cs="Tahoma"/>
          <w:szCs w:val="24"/>
        </w:rPr>
        <w:t>and standard treatment guidelines (STGs)</w:t>
      </w:r>
      <w:r w:rsidR="009672DF">
        <w:rPr>
          <w:rFonts w:ascii="Tahoma" w:hAnsi="Tahoma" w:cs="Tahoma"/>
          <w:szCs w:val="24"/>
        </w:rPr>
        <w:t>,</w:t>
      </w:r>
      <w:r w:rsidR="009F72FF">
        <w:rPr>
          <w:rFonts w:ascii="Tahoma" w:hAnsi="Tahoma" w:cs="Tahoma"/>
          <w:szCs w:val="24"/>
        </w:rPr>
        <w:t xml:space="preserve"> </w:t>
      </w:r>
      <w:r>
        <w:rPr>
          <w:rFonts w:ascii="Tahoma" w:hAnsi="Tahoma" w:cs="Tahoma"/>
          <w:szCs w:val="24"/>
        </w:rPr>
        <w:t>which were already in place before RMU came into being.</w:t>
      </w:r>
    </w:p>
    <w:p w:rsidR="009672DF" w:rsidRDefault="009672DF" w:rsidP="006B2215">
      <w:pPr>
        <w:spacing w:after="0" w:line="240" w:lineRule="auto"/>
        <w:rPr>
          <w:rFonts w:ascii="Tahoma" w:hAnsi="Tahoma" w:cs="Tahoma"/>
          <w:b/>
          <w:color w:val="548DD4" w:themeColor="text2" w:themeTint="99"/>
          <w:szCs w:val="24"/>
        </w:rPr>
      </w:pPr>
    </w:p>
    <w:p w:rsidR="00357448" w:rsidRDefault="00357448" w:rsidP="00357448">
      <w:pPr>
        <w:spacing w:after="0" w:line="240" w:lineRule="auto"/>
        <w:rPr>
          <w:rFonts w:ascii="Tahoma" w:hAnsi="Tahoma" w:cs="Tahoma"/>
          <w:bCs/>
          <w:szCs w:val="24"/>
          <w:lang w:val="en-GB"/>
        </w:rPr>
      </w:pPr>
      <w:r w:rsidRPr="00B06959">
        <w:rPr>
          <w:rFonts w:ascii="Tahoma" w:hAnsi="Tahoma" w:cs="Tahoma"/>
          <w:bCs/>
          <w:szCs w:val="24"/>
          <w:lang w:val="en-GB"/>
        </w:rPr>
        <w:t>Consider the definition of rational medicines use by doing this activity.</w:t>
      </w:r>
      <w:r>
        <w:rPr>
          <w:rFonts w:ascii="Tahoma" w:hAnsi="Tahoma" w:cs="Tahoma"/>
          <w:bCs/>
          <w:szCs w:val="24"/>
          <w:lang w:val="en-GB"/>
        </w:rPr>
        <w:t xml:space="preserve"> Critical reflection like this is an important part of your engaging with and understanding of the topic.</w:t>
      </w:r>
    </w:p>
    <w:p w:rsidR="00357448" w:rsidRPr="0040530E" w:rsidRDefault="00357448" w:rsidP="006B2215">
      <w:pPr>
        <w:spacing w:after="0" w:line="240" w:lineRule="auto"/>
        <w:rPr>
          <w:rFonts w:ascii="Tahoma" w:hAnsi="Tahoma" w:cs="Tahoma"/>
          <w:b/>
          <w:color w:val="548DD4" w:themeColor="text2" w:themeTint="99"/>
          <w:szCs w:val="24"/>
        </w:rPr>
      </w:pPr>
      <w:r>
        <w:rPr>
          <w:rFonts w:ascii="Tahoma" w:hAnsi="Tahoma" w:cs="Tahoma"/>
          <w:b/>
          <w:color w:val="548DD4" w:themeColor="text2" w:themeTint="99"/>
          <w:szCs w:val="24"/>
        </w:rPr>
        <w:t xml:space="preserve"> </w:t>
      </w:r>
    </w:p>
    <w:p w:rsidR="00357448" w:rsidRPr="00794ACE" w:rsidRDefault="00357448" w:rsidP="006F4783">
      <w:pPr>
        <w:pBdr>
          <w:top w:val="single" w:sz="4" w:space="1" w:color="auto"/>
          <w:left w:val="single" w:sz="4" w:space="4" w:color="auto"/>
          <w:bottom w:val="single" w:sz="4" w:space="1" w:color="auto"/>
          <w:right w:val="single" w:sz="4" w:space="4" w:color="auto"/>
        </w:pBdr>
        <w:spacing w:after="0" w:line="240" w:lineRule="auto"/>
        <w:rPr>
          <w:rFonts w:ascii="Tahoma" w:hAnsi="Tahoma" w:cs="Tahoma"/>
          <w:b/>
          <w:bCs/>
          <w:i/>
          <w:szCs w:val="24"/>
          <w:lang w:val="en-GB"/>
        </w:rPr>
      </w:pPr>
      <w:r w:rsidRPr="00794ACE">
        <w:rPr>
          <w:rFonts w:ascii="Tahoma" w:hAnsi="Tahoma" w:cs="Tahoma"/>
          <w:b/>
          <w:bCs/>
          <w:i/>
          <w:szCs w:val="24"/>
          <w:lang w:val="en-GB"/>
        </w:rPr>
        <w:t>Activity 1: Questioning the term “Rational”</w:t>
      </w:r>
    </w:p>
    <w:p w:rsidR="00357448" w:rsidRDefault="00357448" w:rsidP="006F4783">
      <w:pPr>
        <w:pBdr>
          <w:top w:val="single" w:sz="4" w:space="1" w:color="auto"/>
          <w:left w:val="single" w:sz="4" w:space="4" w:color="auto"/>
          <w:bottom w:val="single" w:sz="4" w:space="1" w:color="auto"/>
          <w:right w:val="single" w:sz="4" w:space="4" w:color="auto"/>
        </w:pBdr>
        <w:spacing w:after="0" w:line="240" w:lineRule="auto"/>
        <w:rPr>
          <w:rFonts w:ascii="Tahoma" w:hAnsi="Tahoma" w:cs="Tahoma"/>
          <w:bCs/>
          <w:szCs w:val="24"/>
          <w:lang w:val="en-GB"/>
        </w:rPr>
      </w:pPr>
      <w:r w:rsidRPr="0061488E">
        <w:rPr>
          <w:rFonts w:ascii="Tahoma" w:hAnsi="Tahoma" w:cs="Tahoma"/>
          <w:bCs/>
          <w:i/>
          <w:szCs w:val="24"/>
          <w:lang w:val="en-GB"/>
        </w:rPr>
        <w:t xml:space="preserve">How do you respond to the </w:t>
      </w:r>
      <w:r>
        <w:rPr>
          <w:rFonts w:ascii="Tahoma" w:hAnsi="Tahoma" w:cs="Tahoma"/>
          <w:bCs/>
          <w:i/>
          <w:szCs w:val="24"/>
          <w:lang w:val="en-GB"/>
        </w:rPr>
        <w:t>term</w:t>
      </w:r>
      <w:r w:rsidRPr="0061488E">
        <w:rPr>
          <w:rFonts w:ascii="Tahoma" w:hAnsi="Tahoma" w:cs="Tahoma"/>
          <w:bCs/>
          <w:i/>
          <w:szCs w:val="24"/>
          <w:lang w:val="en-GB"/>
        </w:rPr>
        <w:t xml:space="preserve"> “rational” in RMU? </w:t>
      </w:r>
      <w:r>
        <w:rPr>
          <w:rFonts w:ascii="Tahoma" w:hAnsi="Tahoma" w:cs="Tahoma"/>
          <w:bCs/>
          <w:i/>
          <w:szCs w:val="24"/>
          <w:lang w:val="en-GB"/>
        </w:rPr>
        <w:t xml:space="preserve">Do you think </w:t>
      </w:r>
      <w:r w:rsidRPr="0061488E">
        <w:rPr>
          <w:rFonts w:ascii="Tahoma" w:hAnsi="Tahoma" w:cs="Tahoma"/>
          <w:bCs/>
          <w:i/>
          <w:szCs w:val="24"/>
          <w:lang w:val="en-GB"/>
        </w:rPr>
        <w:t>there</w:t>
      </w:r>
      <w:r>
        <w:rPr>
          <w:rFonts w:ascii="Tahoma" w:hAnsi="Tahoma" w:cs="Tahoma"/>
          <w:bCs/>
          <w:i/>
          <w:szCs w:val="24"/>
          <w:lang w:val="en-GB"/>
        </w:rPr>
        <w:t xml:space="preserve"> might be</w:t>
      </w:r>
      <w:r w:rsidRPr="0061488E">
        <w:rPr>
          <w:rFonts w:ascii="Tahoma" w:hAnsi="Tahoma" w:cs="Tahoma"/>
          <w:bCs/>
          <w:i/>
          <w:szCs w:val="24"/>
          <w:lang w:val="en-GB"/>
        </w:rPr>
        <w:t xml:space="preserve"> a better way of communicating this idea? </w:t>
      </w:r>
    </w:p>
    <w:p w:rsidR="00357448" w:rsidRDefault="00357448" w:rsidP="00357448">
      <w:pPr>
        <w:spacing w:after="0" w:line="240" w:lineRule="auto"/>
        <w:rPr>
          <w:rFonts w:ascii="Tahoma" w:hAnsi="Tahoma" w:cs="Tahoma"/>
          <w:bCs/>
          <w:szCs w:val="24"/>
          <w:lang w:val="en-GB"/>
        </w:rPr>
      </w:pPr>
    </w:p>
    <w:p w:rsidR="00357448" w:rsidRPr="00E36C5D" w:rsidRDefault="00357448" w:rsidP="00357448">
      <w:pPr>
        <w:spacing w:after="0" w:line="240" w:lineRule="auto"/>
        <w:rPr>
          <w:rFonts w:ascii="Tahoma" w:hAnsi="Tahoma" w:cs="Tahoma"/>
          <w:b/>
          <w:bCs/>
          <w:szCs w:val="24"/>
          <w:lang w:val="en-GB"/>
        </w:rPr>
      </w:pPr>
      <w:r w:rsidRPr="00E36C5D">
        <w:rPr>
          <w:rFonts w:ascii="Tahoma" w:hAnsi="Tahoma" w:cs="Tahoma"/>
          <w:b/>
          <w:bCs/>
          <w:szCs w:val="24"/>
          <w:lang w:val="en-GB"/>
        </w:rPr>
        <w:t>Feedback</w:t>
      </w:r>
    </w:p>
    <w:p w:rsidR="00357448" w:rsidRPr="00E36C5D" w:rsidRDefault="00357448" w:rsidP="00357448">
      <w:pPr>
        <w:spacing w:after="0" w:line="240" w:lineRule="auto"/>
        <w:rPr>
          <w:rFonts w:ascii="Tahoma" w:hAnsi="Tahoma" w:cs="Tahoma"/>
          <w:bCs/>
          <w:szCs w:val="24"/>
          <w:lang w:val="en-GB"/>
        </w:rPr>
      </w:pPr>
      <w:r>
        <w:rPr>
          <w:rFonts w:ascii="Tahoma" w:hAnsi="Tahoma" w:cs="Tahoma"/>
          <w:bCs/>
          <w:szCs w:val="24"/>
          <w:lang w:val="en-GB"/>
        </w:rPr>
        <w:t>Some people consider that the term ‘rational’ in RMU suggests rationing or restricting choice or use of medicines, which could have an unintended negative connotation. Other possibilities are the terms</w:t>
      </w:r>
      <w:r w:rsidRPr="00E36C5D">
        <w:rPr>
          <w:rFonts w:ascii="Tahoma" w:hAnsi="Tahoma" w:cs="Tahoma"/>
          <w:bCs/>
          <w:szCs w:val="24"/>
          <w:lang w:val="en-GB"/>
        </w:rPr>
        <w:t xml:space="preserve"> “Quality Use of Medicines” which is used in Australia</w:t>
      </w:r>
      <w:r>
        <w:rPr>
          <w:rFonts w:ascii="Tahoma" w:hAnsi="Tahoma" w:cs="Tahoma"/>
          <w:bCs/>
          <w:szCs w:val="24"/>
          <w:lang w:val="en-GB"/>
        </w:rPr>
        <w:t>, and</w:t>
      </w:r>
      <w:r w:rsidRPr="00E36C5D">
        <w:rPr>
          <w:rFonts w:ascii="Tahoma" w:hAnsi="Tahoma" w:cs="Tahoma"/>
          <w:bCs/>
          <w:szCs w:val="24"/>
          <w:lang w:val="en-GB"/>
        </w:rPr>
        <w:t xml:space="preserve"> “Appropriate Use of Medicines” which is commonly used in the US</w:t>
      </w:r>
      <w:r>
        <w:rPr>
          <w:rFonts w:ascii="Tahoma" w:hAnsi="Tahoma" w:cs="Tahoma"/>
          <w:bCs/>
          <w:szCs w:val="24"/>
          <w:lang w:val="en-GB"/>
        </w:rPr>
        <w:t>.</w:t>
      </w:r>
    </w:p>
    <w:p w:rsidR="00357448" w:rsidRDefault="00357448" w:rsidP="00357448">
      <w:pPr>
        <w:spacing w:after="0" w:line="240" w:lineRule="auto"/>
        <w:rPr>
          <w:rFonts w:ascii="Tahoma" w:hAnsi="Tahoma" w:cs="Tahoma"/>
          <w:bCs/>
          <w:szCs w:val="24"/>
          <w:lang w:val="en-GB"/>
        </w:rPr>
      </w:pPr>
    </w:p>
    <w:p w:rsidR="009C2D8D" w:rsidRDefault="009C2D8D" w:rsidP="00357448">
      <w:pPr>
        <w:spacing w:after="0" w:line="240" w:lineRule="auto"/>
        <w:rPr>
          <w:rFonts w:ascii="Tahoma" w:hAnsi="Tahoma" w:cs="Tahoma"/>
          <w:bCs/>
          <w:szCs w:val="24"/>
          <w:lang w:val="en-GB"/>
        </w:rPr>
      </w:pPr>
    </w:p>
    <w:p w:rsidR="006504AE" w:rsidRPr="006504AE" w:rsidRDefault="006504AE" w:rsidP="0032302D">
      <w:pPr>
        <w:shd w:val="clear" w:color="auto" w:fill="DBE5F1" w:themeFill="accent1" w:themeFillTint="33"/>
        <w:spacing w:after="0" w:line="240" w:lineRule="auto"/>
        <w:rPr>
          <w:rFonts w:ascii="Tahoma" w:hAnsi="Tahoma" w:cs="Tahoma"/>
          <w:b/>
          <w:bCs/>
          <w:szCs w:val="24"/>
          <w:lang w:val="en-GB"/>
        </w:rPr>
      </w:pPr>
      <w:r w:rsidRPr="006504AE">
        <w:rPr>
          <w:rFonts w:ascii="Tahoma" w:hAnsi="Tahoma" w:cs="Tahoma"/>
          <w:b/>
          <w:bCs/>
          <w:szCs w:val="24"/>
          <w:lang w:val="en-GB"/>
        </w:rPr>
        <w:t>Reading</w:t>
      </w:r>
    </w:p>
    <w:p w:rsidR="006504AE" w:rsidRDefault="006504AE" w:rsidP="0032302D">
      <w:pPr>
        <w:shd w:val="clear" w:color="auto" w:fill="DBE5F1" w:themeFill="accent1" w:themeFillTint="33"/>
        <w:spacing w:after="0" w:line="240" w:lineRule="auto"/>
      </w:pPr>
      <w:r>
        <w:rPr>
          <w:rFonts w:ascii="Tahoma" w:hAnsi="Tahoma" w:cs="Tahoma"/>
          <w:bCs/>
          <w:szCs w:val="24"/>
          <w:lang w:val="en-GB"/>
        </w:rPr>
        <w:t xml:space="preserve">Refer to: </w:t>
      </w:r>
      <w:r>
        <w:rPr>
          <w:rFonts w:ascii="Tahoma" w:hAnsi="Tahoma" w:cs="Tahoma"/>
          <w:color w:val="000000"/>
          <w:szCs w:val="24"/>
          <w:shd w:val="clear" w:color="auto" w:fill="FFFFFF"/>
        </w:rPr>
        <w:t xml:space="preserve">Management Sciences for Health (2011) </w:t>
      </w:r>
      <w:r w:rsidRPr="005B2D15">
        <w:rPr>
          <w:rFonts w:ascii="Tahoma" w:hAnsi="Tahoma" w:cs="Tahoma"/>
          <w:i/>
          <w:color w:val="000000"/>
          <w:szCs w:val="24"/>
          <w:shd w:val="clear" w:color="auto" w:fill="FFFFFF"/>
        </w:rPr>
        <w:t>MDS-3: Managing Access to Medicines and Health Technologies</w:t>
      </w:r>
      <w:r>
        <w:rPr>
          <w:rFonts w:ascii="Tahoma" w:hAnsi="Tahoma" w:cs="Tahoma"/>
          <w:i/>
          <w:color w:val="000000"/>
          <w:szCs w:val="24"/>
          <w:shd w:val="clear" w:color="auto" w:fill="FFFFFF"/>
        </w:rPr>
        <w:t xml:space="preserve">. </w:t>
      </w:r>
      <w:r>
        <w:rPr>
          <w:rFonts w:ascii="Tahoma" w:hAnsi="Tahoma" w:cs="Tahoma"/>
          <w:color w:val="000000"/>
          <w:szCs w:val="24"/>
          <w:shd w:val="clear" w:color="auto" w:fill="FFFFFF"/>
        </w:rPr>
        <w:t>Chapter 27.1 and 27.2</w:t>
      </w:r>
      <w:r>
        <w:rPr>
          <w:rFonts w:ascii="Tahoma" w:hAnsi="Tahoma" w:cs="Tahoma"/>
          <w:bCs/>
          <w:szCs w:val="24"/>
          <w:lang w:val="en-GB"/>
        </w:rPr>
        <w:t xml:space="preserve"> for more information about the definition of RMU and some examples of irrational medicine use.</w:t>
      </w:r>
      <w:r w:rsidRPr="006504AE">
        <w:t xml:space="preserve"> </w:t>
      </w:r>
    </w:p>
    <w:p w:rsidR="006504AE" w:rsidRDefault="00DE399A" w:rsidP="0032302D">
      <w:pPr>
        <w:shd w:val="clear" w:color="auto" w:fill="DBE5F1" w:themeFill="accent1" w:themeFillTint="33"/>
        <w:spacing w:after="0" w:line="240" w:lineRule="auto"/>
        <w:rPr>
          <w:rFonts w:ascii="Tahoma" w:hAnsi="Tahoma" w:cs="Tahoma"/>
          <w:color w:val="000000"/>
          <w:szCs w:val="24"/>
          <w:shd w:val="clear" w:color="auto" w:fill="FFFFFF"/>
        </w:rPr>
      </w:pPr>
      <w:hyperlink r:id="rId11" w:history="1">
        <w:r w:rsidR="006504AE" w:rsidRPr="005414AA">
          <w:rPr>
            <w:rStyle w:val="Hyperlink"/>
            <w:rFonts w:ascii="Tahoma" w:hAnsi="Tahoma" w:cs="Tahoma"/>
            <w:szCs w:val="24"/>
            <w:shd w:val="clear" w:color="auto" w:fill="FFFFFF"/>
          </w:rPr>
          <w:t>https://www.msh.org/sites/msh.org/files/mds3-jan2014.pdf</w:t>
        </w:r>
      </w:hyperlink>
    </w:p>
    <w:p w:rsidR="006504AE" w:rsidRDefault="006504AE" w:rsidP="0032302D">
      <w:pPr>
        <w:shd w:val="clear" w:color="auto" w:fill="DBE5F1" w:themeFill="accent1" w:themeFillTint="33"/>
        <w:spacing w:after="0" w:line="240" w:lineRule="auto"/>
        <w:rPr>
          <w:rFonts w:ascii="Tahoma" w:hAnsi="Tahoma" w:cs="Tahoma"/>
          <w:bCs/>
          <w:szCs w:val="24"/>
          <w:lang w:val="en-GB"/>
        </w:rPr>
      </w:pPr>
    </w:p>
    <w:p w:rsidR="004435D6" w:rsidRDefault="00357448" w:rsidP="006B2215">
      <w:pPr>
        <w:spacing w:after="0" w:line="240" w:lineRule="auto"/>
        <w:rPr>
          <w:rFonts w:ascii="Tahoma" w:hAnsi="Tahoma" w:cs="Tahoma"/>
          <w:b/>
          <w:color w:val="FF0000"/>
          <w:szCs w:val="24"/>
        </w:rPr>
      </w:pPr>
      <w:r>
        <w:rPr>
          <w:rFonts w:ascii="Tahoma" w:hAnsi="Tahoma" w:cs="Tahoma"/>
          <w:b/>
          <w:color w:val="FF0000"/>
          <w:szCs w:val="24"/>
        </w:rPr>
        <w:t xml:space="preserve"> </w:t>
      </w:r>
    </w:p>
    <w:p w:rsidR="004435D6" w:rsidRPr="008023AB" w:rsidRDefault="004435D6" w:rsidP="004435D6">
      <w:pPr>
        <w:spacing w:after="0" w:line="240" w:lineRule="auto"/>
        <w:rPr>
          <w:rStyle w:val="Hyperlink"/>
          <w:rFonts w:ascii="Tahoma" w:hAnsi="Tahoma" w:cs="Tahoma"/>
          <w:color w:val="auto"/>
          <w:szCs w:val="24"/>
          <w:u w:val="none"/>
          <w:shd w:val="clear" w:color="auto" w:fill="FFFFFF"/>
        </w:rPr>
      </w:pPr>
      <w:r w:rsidRPr="008023AB">
        <w:rPr>
          <w:rStyle w:val="Hyperlink"/>
          <w:rFonts w:ascii="Tahoma" w:hAnsi="Tahoma" w:cs="Tahoma"/>
          <w:color w:val="auto"/>
          <w:szCs w:val="24"/>
          <w:u w:val="none"/>
          <w:shd w:val="clear" w:color="auto" w:fill="FFFFFF"/>
        </w:rPr>
        <w:t xml:space="preserve">Before </w:t>
      </w:r>
      <w:r w:rsidR="005E783A">
        <w:rPr>
          <w:rStyle w:val="Hyperlink"/>
          <w:rFonts w:ascii="Tahoma" w:hAnsi="Tahoma" w:cs="Tahoma"/>
          <w:color w:val="auto"/>
          <w:szCs w:val="24"/>
          <w:u w:val="none"/>
          <w:shd w:val="clear" w:color="auto" w:fill="FFFFFF"/>
        </w:rPr>
        <w:t>continuing with the session notes,</w:t>
      </w:r>
      <w:r w:rsidRPr="008023AB">
        <w:rPr>
          <w:rStyle w:val="Hyperlink"/>
          <w:rFonts w:ascii="Tahoma" w:hAnsi="Tahoma" w:cs="Tahoma"/>
          <w:color w:val="auto"/>
          <w:szCs w:val="24"/>
          <w:u w:val="none"/>
          <w:shd w:val="clear" w:color="auto" w:fill="FFFFFF"/>
        </w:rPr>
        <w:t xml:space="preserve"> </w:t>
      </w:r>
      <w:r>
        <w:rPr>
          <w:rStyle w:val="Hyperlink"/>
          <w:rFonts w:ascii="Tahoma" w:hAnsi="Tahoma" w:cs="Tahoma"/>
          <w:color w:val="auto"/>
          <w:szCs w:val="24"/>
          <w:u w:val="none"/>
          <w:shd w:val="clear" w:color="auto" w:fill="FFFFFF"/>
        </w:rPr>
        <w:t>watch</w:t>
      </w:r>
      <w:r w:rsidRPr="008023AB">
        <w:rPr>
          <w:rStyle w:val="Hyperlink"/>
          <w:rFonts w:ascii="Tahoma" w:hAnsi="Tahoma" w:cs="Tahoma"/>
          <w:color w:val="auto"/>
          <w:szCs w:val="24"/>
          <w:u w:val="none"/>
          <w:shd w:val="clear" w:color="auto" w:fill="FFFFFF"/>
        </w:rPr>
        <w:t xml:space="preserve"> the </w:t>
      </w:r>
      <w:r w:rsidRPr="00985A72">
        <w:rPr>
          <w:rStyle w:val="Hyperlink"/>
          <w:rFonts w:ascii="Tahoma" w:hAnsi="Tahoma" w:cs="Tahoma"/>
          <w:color w:val="auto"/>
          <w:szCs w:val="24"/>
          <w:u w:val="none"/>
          <w:shd w:val="clear" w:color="auto" w:fill="FFFFFF"/>
        </w:rPr>
        <w:t xml:space="preserve">PowerPoint presentation by Prof. Richard Laing on </w:t>
      </w:r>
      <w:r w:rsidRPr="00985A72">
        <w:rPr>
          <w:rStyle w:val="Hyperlink"/>
          <w:rFonts w:ascii="Tahoma" w:hAnsi="Tahoma" w:cs="Tahoma"/>
          <w:i/>
          <w:color w:val="auto"/>
          <w:szCs w:val="24"/>
          <w:u w:val="none"/>
          <w:shd w:val="clear" w:color="auto" w:fill="FFFFFF"/>
        </w:rPr>
        <w:t>RMU and Consequences of Irrational Medicines Use</w:t>
      </w:r>
      <w:r w:rsidR="009C2D8D" w:rsidRPr="00985A72">
        <w:rPr>
          <w:rStyle w:val="Hyperlink"/>
          <w:rFonts w:ascii="Tahoma" w:hAnsi="Tahoma" w:cs="Tahoma"/>
          <w:color w:val="auto"/>
          <w:szCs w:val="24"/>
          <w:u w:val="none"/>
          <w:shd w:val="clear" w:color="auto" w:fill="FFFFFF"/>
        </w:rPr>
        <w:t>.</w:t>
      </w:r>
      <w:r w:rsidRPr="008023AB">
        <w:rPr>
          <w:rStyle w:val="Hyperlink"/>
          <w:rFonts w:ascii="Tahoma" w:hAnsi="Tahoma" w:cs="Tahoma"/>
          <w:color w:val="auto"/>
          <w:szCs w:val="24"/>
          <w:u w:val="none"/>
          <w:shd w:val="clear" w:color="auto" w:fill="FFFFFF"/>
        </w:rPr>
        <w:t xml:space="preserve"> </w:t>
      </w:r>
      <w:r>
        <w:rPr>
          <w:rStyle w:val="Hyperlink"/>
          <w:rFonts w:ascii="Tahoma" w:hAnsi="Tahoma" w:cs="Tahoma"/>
          <w:color w:val="auto"/>
          <w:szCs w:val="24"/>
          <w:u w:val="none"/>
          <w:shd w:val="clear" w:color="auto" w:fill="FFFFFF"/>
        </w:rPr>
        <w:t xml:space="preserve"> The sections that follow below (1.2. 1 – 1.2.4) provide another look at some parts of the PowerPoint presentation.</w:t>
      </w:r>
      <w:r w:rsidR="00057E51">
        <w:rPr>
          <w:rStyle w:val="Hyperlink"/>
          <w:rFonts w:ascii="Tahoma" w:hAnsi="Tahoma" w:cs="Tahoma"/>
          <w:color w:val="auto"/>
          <w:szCs w:val="24"/>
          <w:u w:val="none"/>
          <w:shd w:val="clear" w:color="auto" w:fill="FFFFFF"/>
        </w:rPr>
        <w:t xml:space="preserve"> You can read through the</w:t>
      </w:r>
      <w:r w:rsidR="005E783A">
        <w:rPr>
          <w:rStyle w:val="Hyperlink"/>
          <w:rFonts w:ascii="Tahoma" w:hAnsi="Tahoma" w:cs="Tahoma"/>
          <w:color w:val="auto"/>
          <w:szCs w:val="24"/>
          <w:u w:val="none"/>
          <w:shd w:val="clear" w:color="auto" w:fill="FFFFFF"/>
        </w:rPr>
        <w:t>se</w:t>
      </w:r>
      <w:r w:rsidR="00057E51">
        <w:rPr>
          <w:rStyle w:val="Hyperlink"/>
          <w:rFonts w:ascii="Tahoma" w:hAnsi="Tahoma" w:cs="Tahoma"/>
          <w:color w:val="auto"/>
          <w:szCs w:val="24"/>
          <w:u w:val="none"/>
          <w:shd w:val="clear" w:color="auto" w:fill="FFFFFF"/>
        </w:rPr>
        <w:t xml:space="preserve"> sections after watching the presentation, to reinforce what you have seen and heard.</w:t>
      </w:r>
    </w:p>
    <w:p w:rsidR="008023AB" w:rsidRDefault="004435D6" w:rsidP="006B2215">
      <w:pPr>
        <w:spacing w:after="0" w:line="240" w:lineRule="auto"/>
        <w:rPr>
          <w:rFonts w:ascii="Tahoma" w:hAnsi="Tahoma" w:cs="Tahoma"/>
          <w:b/>
          <w:szCs w:val="24"/>
        </w:rPr>
      </w:pPr>
      <w:r>
        <w:rPr>
          <w:rFonts w:ascii="Tahoma" w:hAnsi="Tahoma" w:cs="Tahoma"/>
          <w:b/>
          <w:color w:val="FF0000"/>
          <w:szCs w:val="24"/>
        </w:rPr>
        <w:t xml:space="preserve"> </w:t>
      </w:r>
    </w:p>
    <w:p w:rsidR="00C13696" w:rsidRDefault="00C13696" w:rsidP="006B2215">
      <w:pPr>
        <w:spacing w:after="0" w:line="240" w:lineRule="auto"/>
        <w:rPr>
          <w:rFonts w:ascii="Tahoma" w:hAnsi="Tahoma" w:cs="Tahoma"/>
          <w:b/>
          <w:szCs w:val="24"/>
        </w:rPr>
      </w:pPr>
      <w:r w:rsidRPr="00A21572">
        <w:rPr>
          <w:rFonts w:ascii="Tahoma" w:hAnsi="Tahoma" w:cs="Tahoma"/>
          <w:b/>
          <w:szCs w:val="24"/>
        </w:rPr>
        <w:t xml:space="preserve">1.2 </w:t>
      </w:r>
      <w:r w:rsidR="00106584" w:rsidRPr="00A21572">
        <w:rPr>
          <w:rFonts w:ascii="Tahoma" w:hAnsi="Tahoma" w:cs="Tahoma"/>
          <w:b/>
          <w:szCs w:val="24"/>
        </w:rPr>
        <w:t xml:space="preserve">Dimensions of </w:t>
      </w:r>
      <w:r w:rsidR="00F64D16">
        <w:rPr>
          <w:rFonts w:ascii="Tahoma" w:hAnsi="Tahoma" w:cs="Tahoma"/>
          <w:b/>
          <w:szCs w:val="24"/>
        </w:rPr>
        <w:t>R</w:t>
      </w:r>
      <w:r w:rsidR="00106584" w:rsidRPr="00A21572">
        <w:rPr>
          <w:rFonts w:ascii="Tahoma" w:hAnsi="Tahoma" w:cs="Tahoma"/>
          <w:b/>
          <w:szCs w:val="24"/>
        </w:rPr>
        <w:t xml:space="preserve">ational </w:t>
      </w:r>
      <w:r w:rsidR="00F64D16">
        <w:rPr>
          <w:rFonts w:ascii="Tahoma" w:hAnsi="Tahoma" w:cs="Tahoma"/>
          <w:b/>
          <w:szCs w:val="24"/>
        </w:rPr>
        <w:t>M</w:t>
      </w:r>
      <w:r w:rsidR="00106584" w:rsidRPr="00A21572">
        <w:rPr>
          <w:rFonts w:ascii="Tahoma" w:hAnsi="Tahoma" w:cs="Tahoma"/>
          <w:b/>
          <w:szCs w:val="24"/>
        </w:rPr>
        <w:t xml:space="preserve">edicines </w:t>
      </w:r>
      <w:r w:rsidR="00F64D16">
        <w:rPr>
          <w:rFonts w:ascii="Tahoma" w:hAnsi="Tahoma" w:cs="Tahoma"/>
          <w:b/>
          <w:szCs w:val="24"/>
        </w:rPr>
        <w:t>U</w:t>
      </w:r>
      <w:r w:rsidR="00106584" w:rsidRPr="00A21572">
        <w:rPr>
          <w:rFonts w:ascii="Tahoma" w:hAnsi="Tahoma" w:cs="Tahoma"/>
          <w:b/>
          <w:szCs w:val="24"/>
        </w:rPr>
        <w:t>se</w:t>
      </w:r>
    </w:p>
    <w:p w:rsidR="00E07903" w:rsidRPr="00A21572" w:rsidRDefault="00E07903" w:rsidP="006B2215">
      <w:pPr>
        <w:spacing w:after="0" w:line="240" w:lineRule="auto"/>
        <w:rPr>
          <w:rFonts w:ascii="Tahoma" w:hAnsi="Tahoma" w:cs="Tahoma"/>
          <w:b/>
          <w:szCs w:val="24"/>
        </w:rPr>
      </w:pPr>
    </w:p>
    <w:p w:rsidR="00C13696" w:rsidRDefault="00F64D16" w:rsidP="006B2215">
      <w:pPr>
        <w:spacing w:after="0" w:line="240" w:lineRule="auto"/>
        <w:rPr>
          <w:rFonts w:ascii="Tahoma" w:hAnsi="Tahoma" w:cs="Tahoma"/>
          <w:szCs w:val="24"/>
        </w:rPr>
      </w:pPr>
      <w:r>
        <w:rPr>
          <w:rFonts w:ascii="Tahoma" w:hAnsi="Tahoma" w:cs="Tahoma"/>
          <w:szCs w:val="24"/>
        </w:rPr>
        <w:t>In the process of defining RMU, s</w:t>
      </w:r>
      <w:r w:rsidR="00C13696" w:rsidRPr="009672DF">
        <w:rPr>
          <w:rFonts w:ascii="Tahoma" w:hAnsi="Tahoma" w:cs="Tahoma"/>
          <w:szCs w:val="24"/>
        </w:rPr>
        <w:t>everal dimension</w:t>
      </w:r>
      <w:r>
        <w:rPr>
          <w:rFonts w:ascii="Tahoma" w:hAnsi="Tahoma" w:cs="Tahoma"/>
          <w:szCs w:val="24"/>
        </w:rPr>
        <w:t>s</w:t>
      </w:r>
      <w:r w:rsidR="00C13696" w:rsidRPr="009672DF">
        <w:rPr>
          <w:rFonts w:ascii="Tahoma" w:hAnsi="Tahoma" w:cs="Tahoma"/>
          <w:szCs w:val="24"/>
        </w:rPr>
        <w:t xml:space="preserve"> </w:t>
      </w:r>
      <w:r>
        <w:rPr>
          <w:rFonts w:ascii="Tahoma" w:hAnsi="Tahoma" w:cs="Tahoma"/>
          <w:szCs w:val="24"/>
        </w:rPr>
        <w:t>were distinguished</w:t>
      </w:r>
      <w:r w:rsidR="001265F8">
        <w:rPr>
          <w:rFonts w:ascii="Tahoma" w:hAnsi="Tahoma" w:cs="Tahoma"/>
          <w:szCs w:val="24"/>
        </w:rPr>
        <w:t>.</w:t>
      </w:r>
    </w:p>
    <w:p w:rsidR="00C4497E" w:rsidRDefault="00C4497E" w:rsidP="006B2215">
      <w:pPr>
        <w:spacing w:after="0" w:line="240" w:lineRule="auto"/>
        <w:rPr>
          <w:rFonts w:ascii="Tahoma" w:hAnsi="Tahoma" w:cs="Tahoma"/>
          <w:szCs w:val="24"/>
        </w:rPr>
      </w:pPr>
    </w:p>
    <w:tbl>
      <w:tblPr>
        <w:tblStyle w:val="TableGrid"/>
        <w:tblW w:w="0" w:type="auto"/>
        <w:tblLook w:val="04A0" w:firstRow="1" w:lastRow="0" w:firstColumn="1" w:lastColumn="0" w:noHBand="0" w:noVBand="1"/>
      </w:tblPr>
      <w:tblGrid>
        <w:gridCol w:w="9242"/>
      </w:tblGrid>
      <w:tr w:rsidR="001265F8" w:rsidTr="001265F8">
        <w:tc>
          <w:tcPr>
            <w:tcW w:w="9242" w:type="dxa"/>
          </w:tcPr>
          <w:p w:rsidR="001265F8" w:rsidRPr="0061488E" w:rsidRDefault="001265F8" w:rsidP="0061488E">
            <w:pPr>
              <w:spacing w:before="120"/>
              <w:rPr>
                <w:rFonts w:ascii="Tahoma" w:hAnsi="Tahoma" w:cs="Tahoma"/>
                <w:szCs w:val="24"/>
              </w:rPr>
            </w:pPr>
            <w:r w:rsidRPr="0061488E">
              <w:rPr>
                <w:rFonts w:ascii="Tahoma" w:hAnsi="Tahoma" w:cs="Tahoma"/>
                <w:szCs w:val="24"/>
              </w:rPr>
              <w:t>Rational medicines are medicines which comply to the following criteria:</w:t>
            </w:r>
          </w:p>
          <w:p w:rsidR="001265F8" w:rsidRPr="0061488E" w:rsidRDefault="001265F8" w:rsidP="0061488E">
            <w:pPr>
              <w:numPr>
                <w:ilvl w:val="0"/>
                <w:numId w:val="8"/>
              </w:numPr>
              <w:spacing w:before="120"/>
              <w:rPr>
                <w:rFonts w:ascii="Tahoma" w:hAnsi="Tahoma" w:cs="Tahoma"/>
                <w:szCs w:val="24"/>
              </w:rPr>
            </w:pPr>
            <w:r w:rsidRPr="0061488E">
              <w:rPr>
                <w:rFonts w:ascii="Tahoma" w:hAnsi="Tahoma" w:cs="Tahoma"/>
                <w:bCs/>
                <w:szCs w:val="24"/>
                <w:lang w:val="en-GB"/>
              </w:rPr>
              <w:t>correct drug according to local Standard Treatment Guidelines</w:t>
            </w:r>
          </w:p>
          <w:p w:rsidR="001265F8" w:rsidRPr="0061488E" w:rsidRDefault="001265F8" w:rsidP="0061488E">
            <w:pPr>
              <w:numPr>
                <w:ilvl w:val="0"/>
                <w:numId w:val="8"/>
              </w:numPr>
              <w:spacing w:before="120"/>
              <w:rPr>
                <w:rFonts w:ascii="Tahoma" w:hAnsi="Tahoma" w:cs="Tahoma"/>
                <w:szCs w:val="24"/>
              </w:rPr>
            </w:pPr>
            <w:r w:rsidRPr="0061488E">
              <w:rPr>
                <w:rFonts w:ascii="Tahoma" w:hAnsi="Tahoma" w:cs="Tahoma"/>
                <w:bCs/>
                <w:szCs w:val="24"/>
                <w:lang w:val="en-GB"/>
              </w:rPr>
              <w:t>appropriate indication</w:t>
            </w:r>
          </w:p>
          <w:p w:rsidR="001265F8" w:rsidRPr="0061488E" w:rsidRDefault="001265F8" w:rsidP="0061488E">
            <w:pPr>
              <w:numPr>
                <w:ilvl w:val="0"/>
                <w:numId w:val="8"/>
              </w:numPr>
              <w:spacing w:before="120"/>
              <w:rPr>
                <w:rFonts w:ascii="Tahoma" w:hAnsi="Tahoma" w:cs="Tahoma"/>
                <w:szCs w:val="24"/>
              </w:rPr>
            </w:pPr>
            <w:r w:rsidRPr="0061488E">
              <w:rPr>
                <w:rFonts w:ascii="Tahoma" w:hAnsi="Tahoma" w:cs="Tahoma"/>
                <w:bCs/>
                <w:szCs w:val="24"/>
                <w:lang w:val="en-GB"/>
              </w:rPr>
              <w:t xml:space="preserve">well selected drug, considering efficacy, safety, suitability for the patient, and cost </w:t>
            </w:r>
          </w:p>
          <w:p w:rsidR="001265F8" w:rsidRPr="0061488E" w:rsidRDefault="001265F8" w:rsidP="0061488E">
            <w:pPr>
              <w:numPr>
                <w:ilvl w:val="0"/>
                <w:numId w:val="8"/>
              </w:numPr>
              <w:spacing w:before="120"/>
              <w:rPr>
                <w:rFonts w:ascii="Tahoma" w:hAnsi="Tahoma" w:cs="Tahoma"/>
                <w:szCs w:val="24"/>
              </w:rPr>
            </w:pPr>
            <w:r w:rsidRPr="0061488E">
              <w:rPr>
                <w:rFonts w:ascii="Tahoma" w:hAnsi="Tahoma" w:cs="Tahoma"/>
                <w:bCs/>
                <w:szCs w:val="24"/>
                <w:lang w:val="en-GB"/>
              </w:rPr>
              <w:t>appropriate dosage, administration, duration</w:t>
            </w:r>
          </w:p>
          <w:p w:rsidR="001265F8" w:rsidRPr="0061488E" w:rsidRDefault="001265F8" w:rsidP="0061488E">
            <w:pPr>
              <w:numPr>
                <w:ilvl w:val="0"/>
                <w:numId w:val="8"/>
              </w:numPr>
              <w:spacing w:before="120"/>
              <w:rPr>
                <w:rFonts w:ascii="Tahoma" w:hAnsi="Tahoma" w:cs="Tahoma"/>
                <w:szCs w:val="24"/>
              </w:rPr>
            </w:pPr>
            <w:r w:rsidRPr="0061488E">
              <w:rPr>
                <w:rFonts w:ascii="Tahoma" w:hAnsi="Tahoma" w:cs="Tahoma"/>
                <w:bCs/>
                <w:szCs w:val="24"/>
                <w:lang w:val="en-GB"/>
              </w:rPr>
              <w:t>correct dispensing, including appropriate information for patients</w:t>
            </w:r>
          </w:p>
          <w:p w:rsidR="0061488E" w:rsidRPr="00FA3346" w:rsidRDefault="001265F8" w:rsidP="0061488E">
            <w:pPr>
              <w:numPr>
                <w:ilvl w:val="0"/>
                <w:numId w:val="8"/>
              </w:numPr>
              <w:spacing w:before="120"/>
              <w:rPr>
                <w:rFonts w:ascii="Tahoma" w:hAnsi="Tahoma" w:cs="Tahoma"/>
                <w:szCs w:val="24"/>
              </w:rPr>
            </w:pPr>
            <w:r w:rsidRPr="0061488E">
              <w:rPr>
                <w:rFonts w:ascii="Tahoma" w:hAnsi="Tahoma" w:cs="Tahoma"/>
                <w:bCs/>
                <w:szCs w:val="24"/>
                <w:lang w:val="en-GB"/>
              </w:rPr>
              <w:t>patient adherence to treatment</w:t>
            </w:r>
          </w:p>
          <w:p w:rsidR="00FA3346" w:rsidRPr="0061488E" w:rsidRDefault="00FA3346" w:rsidP="00FA3346">
            <w:pPr>
              <w:spacing w:before="120"/>
              <w:ind w:left="720"/>
              <w:rPr>
                <w:rFonts w:ascii="Tahoma" w:hAnsi="Tahoma" w:cs="Tahoma"/>
                <w:szCs w:val="24"/>
              </w:rPr>
            </w:pPr>
          </w:p>
        </w:tc>
      </w:tr>
    </w:tbl>
    <w:p w:rsidR="001265F8" w:rsidRDefault="001265F8" w:rsidP="006B2215">
      <w:pPr>
        <w:spacing w:after="0" w:line="240" w:lineRule="auto"/>
        <w:rPr>
          <w:rFonts w:ascii="Tahoma" w:hAnsi="Tahoma" w:cs="Tahoma"/>
          <w:szCs w:val="24"/>
        </w:rPr>
      </w:pPr>
    </w:p>
    <w:p w:rsidR="00255303" w:rsidRPr="00404F99" w:rsidRDefault="00255303" w:rsidP="006B2215">
      <w:pPr>
        <w:spacing w:after="0" w:line="240" w:lineRule="auto"/>
        <w:rPr>
          <w:rFonts w:ascii="Tahoma" w:hAnsi="Tahoma" w:cs="Tahoma"/>
          <w:bCs/>
          <w:szCs w:val="24"/>
          <w:lang w:val="en-GB"/>
        </w:rPr>
      </w:pPr>
    </w:p>
    <w:p w:rsidR="002F2CD4" w:rsidRPr="008023AB" w:rsidRDefault="00357448" w:rsidP="006B2215">
      <w:pPr>
        <w:spacing w:after="0" w:line="240" w:lineRule="auto"/>
        <w:rPr>
          <w:rFonts w:ascii="Tahoma" w:hAnsi="Tahoma" w:cs="Tahoma"/>
          <w:b/>
          <w:bCs/>
          <w:szCs w:val="24"/>
          <w:lang w:val="en-GB"/>
        </w:rPr>
      </w:pPr>
      <w:r w:rsidRPr="008023AB">
        <w:rPr>
          <w:rFonts w:ascii="Tahoma" w:hAnsi="Tahoma" w:cs="Tahoma"/>
          <w:b/>
          <w:bCs/>
          <w:szCs w:val="24"/>
          <w:lang w:val="en-GB"/>
        </w:rPr>
        <w:t xml:space="preserve">1.2.1 </w:t>
      </w:r>
      <w:r w:rsidR="002F2CD4" w:rsidRPr="008023AB">
        <w:rPr>
          <w:rFonts w:ascii="Tahoma" w:hAnsi="Tahoma" w:cs="Tahoma"/>
          <w:b/>
          <w:bCs/>
          <w:szCs w:val="24"/>
          <w:lang w:val="en-GB"/>
        </w:rPr>
        <w:t>Adequacy of Diagnostic Process</w:t>
      </w:r>
    </w:p>
    <w:p w:rsidR="002F2CD4" w:rsidRDefault="00595CFF" w:rsidP="006B2215">
      <w:pPr>
        <w:spacing w:after="0" w:line="240" w:lineRule="auto"/>
        <w:rPr>
          <w:rFonts w:ascii="Tahoma" w:hAnsi="Tahoma" w:cs="Tahoma"/>
          <w:bCs/>
          <w:szCs w:val="24"/>
          <w:lang w:val="en-GB"/>
        </w:rPr>
      </w:pPr>
      <w:r>
        <w:rPr>
          <w:rFonts w:ascii="Tahoma" w:hAnsi="Tahoma" w:cs="Tahoma"/>
          <w:bCs/>
          <w:szCs w:val="24"/>
          <w:lang w:val="en-GB"/>
        </w:rPr>
        <w:t>Before medicines can be used correctly patients must be diagnosed correctly. To do this</w:t>
      </w:r>
      <w:r w:rsidR="002D47A9">
        <w:rPr>
          <w:rFonts w:ascii="Tahoma" w:hAnsi="Tahoma" w:cs="Tahoma"/>
          <w:bCs/>
          <w:szCs w:val="24"/>
          <w:lang w:val="en-GB"/>
        </w:rPr>
        <w:t>,</w:t>
      </w:r>
      <w:r>
        <w:rPr>
          <w:rFonts w:ascii="Tahoma" w:hAnsi="Tahoma" w:cs="Tahoma"/>
          <w:bCs/>
          <w:szCs w:val="24"/>
          <w:lang w:val="en-GB"/>
        </w:rPr>
        <w:t xml:space="preserve"> minimal diagnostic tools or facilities are required. </w:t>
      </w:r>
      <w:r w:rsidR="00357448">
        <w:rPr>
          <w:rFonts w:ascii="Tahoma" w:hAnsi="Tahoma" w:cs="Tahoma"/>
          <w:bCs/>
          <w:szCs w:val="24"/>
          <w:lang w:val="en-GB"/>
        </w:rPr>
        <w:t>The figure below shows that i</w:t>
      </w:r>
      <w:r>
        <w:rPr>
          <w:rFonts w:ascii="Tahoma" w:hAnsi="Tahoma" w:cs="Tahoma"/>
          <w:bCs/>
          <w:szCs w:val="24"/>
          <w:lang w:val="en-GB"/>
        </w:rPr>
        <w:t xml:space="preserve">n studies undertaken between 1994 and 1998 in Africa and Asia only about a third of observed consultations were found to include adequate diagnostic process. </w:t>
      </w:r>
    </w:p>
    <w:p w:rsidR="006A77A6" w:rsidRDefault="006A77A6" w:rsidP="006B2215">
      <w:pPr>
        <w:spacing w:after="0" w:line="240" w:lineRule="auto"/>
        <w:rPr>
          <w:rFonts w:ascii="Tahoma" w:hAnsi="Tahoma" w:cs="Tahoma"/>
          <w:b/>
          <w:bCs/>
          <w:szCs w:val="24"/>
          <w:lang w:val="en-GB"/>
        </w:rPr>
      </w:pPr>
    </w:p>
    <w:p w:rsidR="002D47A9" w:rsidRDefault="002D47A9" w:rsidP="006B2215">
      <w:pPr>
        <w:spacing w:after="0" w:line="240" w:lineRule="auto"/>
        <w:rPr>
          <w:rFonts w:ascii="Tahoma" w:hAnsi="Tahoma" w:cs="Tahoma"/>
          <w:b/>
          <w:bCs/>
          <w:szCs w:val="24"/>
          <w:lang w:val="en-GB"/>
        </w:rPr>
      </w:pPr>
    </w:p>
    <w:p w:rsidR="002D47A9" w:rsidRDefault="002D47A9" w:rsidP="006B2215">
      <w:pPr>
        <w:spacing w:after="0" w:line="240" w:lineRule="auto"/>
        <w:rPr>
          <w:rFonts w:ascii="Tahoma" w:hAnsi="Tahoma" w:cs="Tahoma"/>
          <w:b/>
          <w:bCs/>
          <w:szCs w:val="24"/>
          <w:lang w:val="en-GB"/>
        </w:rPr>
      </w:pPr>
    </w:p>
    <w:p w:rsidR="007747F5" w:rsidRDefault="009C2D8D" w:rsidP="006B2215">
      <w:pPr>
        <w:spacing w:after="0" w:line="240" w:lineRule="auto"/>
        <w:rPr>
          <w:rFonts w:ascii="Tahoma" w:hAnsi="Tahoma" w:cs="Tahoma"/>
          <w:b/>
          <w:bCs/>
          <w:szCs w:val="24"/>
          <w:lang w:val="en-GB"/>
        </w:rPr>
      </w:pPr>
      <w:r>
        <w:rPr>
          <w:rFonts w:ascii="Tahoma" w:hAnsi="Tahoma" w:cs="Tahoma"/>
          <w:bCs/>
          <w:noProof/>
          <w:szCs w:val="24"/>
          <w:lang w:eastAsia="en-ZA"/>
        </w:rPr>
        <w:drawing>
          <wp:anchor distT="0" distB="0" distL="114300" distR="114300" simplePos="0" relativeHeight="251665408" behindDoc="1" locked="0" layoutInCell="1" allowOverlap="1" wp14:anchorId="741161FC" wp14:editId="59E90385">
            <wp:simplePos x="0" y="0"/>
            <wp:positionH relativeFrom="column">
              <wp:posOffset>941705</wp:posOffset>
            </wp:positionH>
            <wp:positionV relativeFrom="paragraph">
              <wp:posOffset>-394970</wp:posOffset>
            </wp:positionV>
            <wp:extent cx="3657600" cy="2645410"/>
            <wp:effectExtent l="0" t="0" r="0" b="2540"/>
            <wp:wrapTight wrapText="bothSides">
              <wp:wrapPolygon edited="0">
                <wp:start x="0" y="0"/>
                <wp:lineTo x="0" y="21465"/>
                <wp:lineTo x="21488" y="21465"/>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645410"/>
                    </a:xfrm>
                    <a:prstGeom prst="rect">
                      <a:avLst/>
                    </a:prstGeom>
                    <a:noFill/>
                  </pic:spPr>
                </pic:pic>
              </a:graphicData>
            </a:graphic>
            <wp14:sizeRelH relativeFrom="page">
              <wp14:pctWidth>0</wp14:pctWidth>
            </wp14:sizeRelH>
            <wp14:sizeRelV relativeFrom="page">
              <wp14:pctHeight>0</wp14:pctHeight>
            </wp14:sizeRelV>
          </wp:anchor>
        </w:drawing>
      </w:r>
    </w:p>
    <w:p w:rsidR="007747F5" w:rsidRDefault="007747F5" w:rsidP="006B2215">
      <w:pPr>
        <w:spacing w:after="0" w:line="240" w:lineRule="auto"/>
        <w:rPr>
          <w:rFonts w:ascii="Tahoma" w:hAnsi="Tahoma" w:cs="Tahoma"/>
          <w:b/>
          <w:bCs/>
          <w:szCs w:val="24"/>
          <w:lang w:val="en-GB"/>
        </w:rPr>
      </w:pPr>
    </w:p>
    <w:p w:rsidR="007747F5" w:rsidRDefault="007747F5" w:rsidP="006B2215">
      <w:pPr>
        <w:spacing w:after="0" w:line="240" w:lineRule="auto"/>
        <w:rPr>
          <w:rFonts w:ascii="Tahoma" w:hAnsi="Tahoma" w:cs="Tahoma"/>
          <w:b/>
          <w:bCs/>
          <w:szCs w:val="24"/>
          <w:lang w:val="en-GB"/>
        </w:rPr>
      </w:pPr>
    </w:p>
    <w:p w:rsidR="007747F5" w:rsidRDefault="007747F5" w:rsidP="006B2215">
      <w:pPr>
        <w:spacing w:after="0" w:line="240" w:lineRule="auto"/>
        <w:rPr>
          <w:rFonts w:ascii="Tahoma" w:hAnsi="Tahoma" w:cs="Tahoma"/>
          <w:b/>
          <w:bCs/>
          <w:szCs w:val="24"/>
          <w:lang w:val="en-GB"/>
        </w:rPr>
      </w:pPr>
    </w:p>
    <w:p w:rsidR="007747F5" w:rsidRDefault="007747F5" w:rsidP="006B2215">
      <w:pPr>
        <w:spacing w:after="0" w:line="240" w:lineRule="auto"/>
        <w:rPr>
          <w:rFonts w:ascii="Tahoma" w:hAnsi="Tahoma" w:cs="Tahoma"/>
          <w:b/>
          <w:bCs/>
          <w:szCs w:val="24"/>
          <w:lang w:val="en-GB"/>
        </w:rPr>
      </w:pPr>
    </w:p>
    <w:p w:rsidR="007747F5" w:rsidRDefault="007747F5" w:rsidP="006B2215">
      <w:pPr>
        <w:spacing w:after="0" w:line="240" w:lineRule="auto"/>
        <w:rPr>
          <w:rFonts w:ascii="Tahoma" w:hAnsi="Tahoma" w:cs="Tahoma"/>
          <w:b/>
          <w:bCs/>
          <w:szCs w:val="24"/>
          <w:lang w:val="en-GB"/>
        </w:rPr>
      </w:pPr>
    </w:p>
    <w:p w:rsidR="007747F5" w:rsidRDefault="007747F5" w:rsidP="006B2215">
      <w:pPr>
        <w:spacing w:after="0" w:line="240" w:lineRule="auto"/>
        <w:rPr>
          <w:rFonts w:ascii="Tahoma" w:hAnsi="Tahoma" w:cs="Tahoma"/>
          <w:b/>
          <w:bCs/>
          <w:szCs w:val="24"/>
          <w:lang w:val="en-GB"/>
        </w:rPr>
      </w:pPr>
    </w:p>
    <w:p w:rsidR="007747F5" w:rsidRDefault="007747F5" w:rsidP="006B2215">
      <w:pPr>
        <w:spacing w:after="0" w:line="240" w:lineRule="auto"/>
        <w:rPr>
          <w:rFonts w:ascii="Tahoma" w:hAnsi="Tahoma" w:cs="Tahoma"/>
          <w:b/>
          <w:bCs/>
          <w:szCs w:val="24"/>
          <w:lang w:val="en-GB"/>
        </w:rPr>
      </w:pPr>
    </w:p>
    <w:p w:rsidR="0069209F" w:rsidRPr="008023AB" w:rsidRDefault="00357448" w:rsidP="006B2215">
      <w:pPr>
        <w:spacing w:after="0" w:line="240" w:lineRule="auto"/>
        <w:rPr>
          <w:rFonts w:ascii="Tahoma" w:hAnsi="Tahoma" w:cs="Tahoma"/>
          <w:b/>
          <w:bCs/>
          <w:szCs w:val="24"/>
          <w:lang w:val="en-GB"/>
        </w:rPr>
      </w:pPr>
      <w:r w:rsidRPr="008023AB">
        <w:rPr>
          <w:rFonts w:ascii="Tahoma" w:hAnsi="Tahoma" w:cs="Tahoma"/>
          <w:b/>
          <w:bCs/>
          <w:szCs w:val="24"/>
          <w:lang w:val="en-GB"/>
        </w:rPr>
        <w:t xml:space="preserve">1.2.2 </w:t>
      </w:r>
      <w:r w:rsidR="00E07903" w:rsidRPr="008023AB">
        <w:rPr>
          <w:rFonts w:ascii="Tahoma" w:hAnsi="Tahoma" w:cs="Tahoma"/>
          <w:b/>
          <w:bCs/>
          <w:szCs w:val="24"/>
          <w:lang w:val="en-GB"/>
        </w:rPr>
        <w:t>How</w:t>
      </w:r>
      <w:r w:rsidR="002F2CD4" w:rsidRPr="008023AB">
        <w:rPr>
          <w:rFonts w:ascii="Tahoma" w:hAnsi="Tahoma" w:cs="Tahoma"/>
          <w:b/>
          <w:bCs/>
          <w:szCs w:val="24"/>
          <w:lang w:val="en-GB"/>
        </w:rPr>
        <w:t xml:space="preserve"> </w:t>
      </w:r>
      <w:r w:rsidR="00E07903" w:rsidRPr="008023AB">
        <w:rPr>
          <w:rFonts w:ascii="Tahoma" w:hAnsi="Tahoma" w:cs="Tahoma"/>
          <w:b/>
          <w:bCs/>
          <w:szCs w:val="24"/>
          <w:lang w:val="en-GB"/>
        </w:rPr>
        <w:t>indicators of m</w:t>
      </w:r>
      <w:r w:rsidR="002F2CD4" w:rsidRPr="008023AB">
        <w:rPr>
          <w:rFonts w:ascii="Tahoma" w:hAnsi="Tahoma" w:cs="Tahoma"/>
          <w:b/>
          <w:bCs/>
          <w:szCs w:val="24"/>
          <w:lang w:val="en-GB"/>
        </w:rPr>
        <w:t xml:space="preserve">edicine </w:t>
      </w:r>
      <w:r w:rsidR="00E07903" w:rsidRPr="008023AB">
        <w:rPr>
          <w:rFonts w:ascii="Tahoma" w:hAnsi="Tahoma" w:cs="Tahoma"/>
          <w:b/>
          <w:bCs/>
          <w:szCs w:val="24"/>
          <w:lang w:val="en-GB"/>
        </w:rPr>
        <w:t>u</w:t>
      </w:r>
      <w:r w:rsidR="002F2CD4" w:rsidRPr="008023AB">
        <w:rPr>
          <w:rFonts w:ascii="Tahoma" w:hAnsi="Tahoma" w:cs="Tahoma"/>
          <w:b/>
          <w:bCs/>
          <w:szCs w:val="24"/>
          <w:lang w:val="en-GB"/>
        </w:rPr>
        <w:t>se vary</w:t>
      </w:r>
    </w:p>
    <w:p w:rsidR="002F2CD4" w:rsidRDefault="00432923" w:rsidP="006B2215">
      <w:pPr>
        <w:spacing w:after="0" w:line="240" w:lineRule="auto"/>
        <w:rPr>
          <w:rFonts w:ascii="Tahoma" w:hAnsi="Tahoma" w:cs="Tahoma"/>
          <w:bCs/>
          <w:szCs w:val="24"/>
          <w:lang w:val="en-GB"/>
        </w:rPr>
      </w:pPr>
      <w:r>
        <w:rPr>
          <w:rFonts w:ascii="Tahoma" w:hAnsi="Tahoma" w:cs="Tahoma"/>
          <w:bCs/>
          <w:szCs w:val="24"/>
          <w:lang w:val="en-GB"/>
        </w:rPr>
        <w:t xml:space="preserve">During the 1990s, the International Network for the Rational Use of Drugs developed a standard set on indicators to measure drug use which was published by WHO. (Ref to Indicator manual) You will be introduced to these methods in Session 3. Since the development of these indicators more than 850 studies </w:t>
      </w:r>
      <w:r w:rsidR="002113F3">
        <w:rPr>
          <w:rFonts w:ascii="Tahoma" w:hAnsi="Tahoma" w:cs="Tahoma"/>
          <w:bCs/>
          <w:szCs w:val="24"/>
          <w:lang w:val="en-GB"/>
        </w:rPr>
        <w:t>h</w:t>
      </w:r>
      <w:r>
        <w:rPr>
          <w:rFonts w:ascii="Tahoma" w:hAnsi="Tahoma" w:cs="Tahoma"/>
          <w:bCs/>
          <w:szCs w:val="24"/>
          <w:lang w:val="en-GB"/>
        </w:rPr>
        <w:t>ave used the</w:t>
      </w:r>
      <w:r w:rsidR="007747F5">
        <w:rPr>
          <w:rFonts w:ascii="Tahoma" w:hAnsi="Tahoma" w:cs="Tahoma"/>
          <w:bCs/>
          <w:szCs w:val="24"/>
          <w:lang w:val="en-GB"/>
        </w:rPr>
        <w:t>m</w:t>
      </w:r>
      <w:r>
        <w:rPr>
          <w:rFonts w:ascii="Tahoma" w:hAnsi="Tahoma" w:cs="Tahoma"/>
          <w:bCs/>
          <w:szCs w:val="24"/>
          <w:lang w:val="en-GB"/>
        </w:rPr>
        <w:t xml:space="preserve">. Some of these results are summarized </w:t>
      </w:r>
      <w:r w:rsidR="005D2118">
        <w:rPr>
          <w:rFonts w:ascii="Tahoma" w:hAnsi="Tahoma" w:cs="Tahoma"/>
          <w:bCs/>
          <w:szCs w:val="24"/>
          <w:lang w:val="en-GB"/>
        </w:rPr>
        <w:t xml:space="preserve">in the figure </w:t>
      </w:r>
      <w:r>
        <w:rPr>
          <w:rFonts w:ascii="Tahoma" w:hAnsi="Tahoma" w:cs="Tahoma"/>
          <w:bCs/>
          <w:szCs w:val="24"/>
          <w:lang w:val="en-GB"/>
        </w:rPr>
        <w:t>below.</w:t>
      </w:r>
    </w:p>
    <w:p w:rsidR="006A77A6" w:rsidRDefault="006A77A6" w:rsidP="006B2215">
      <w:pPr>
        <w:spacing w:after="0" w:line="240" w:lineRule="auto"/>
        <w:rPr>
          <w:rFonts w:ascii="Tahoma" w:hAnsi="Tahoma" w:cs="Tahoma"/>
          <w:bCs/>
          <w:szCs w:val="24"/>
          <w:lang w:val="en-GB"/>
        </w:rPr>
      </w:pPr>
    </w:p>
    <w:p w:rsidR="006A77A6" w:rsidRDefault="006A77A6" w:rsidP="006A77A6">
      <w:pPr>
        <w:spacing w:after="0" w:line="240" w:lineRule="auto"/>
        <w:jc w:val="both"/>
        <w:rPr>
          <w:rFonts w:ascii="Tahoma" w:hAnsi="Tahoma" w:cs="Tahoma"/>
          <w:bCs/>
          <w:szCs w:val="24"/>
          <w:lang w:val="en-GB"/>
        </w:rPr>
      </w:pPr>
      <w:r w:rsidRPr="006A77A6">
        <w:rPr>
          <w:rFonts w:ascii="Tahoma" w:hAnsi="Tahoma" w:cs="Tahoma"/>
          <w:bCs/>
          <w:noProof/>
          <w:szCs w:val="24"/>
          <w:lang w:eastAsia="en-ZA"/>
        </w:rPr>
        <w:drawing>
          <wp:anchor distT="0" distB="0" distL="114300" distR="114300" simplePos="0" relativeHeight="251666432" behindDoc="1" locked="0" layoutInCell="1" allowOverlap="1" wp14:anchorId="4D9FBC03" wp14:editId="03FCB003">
            <wp:simplePos x="0" y="0"/>
            <wp:positionH relativeFrom="column">
              <wp:align>center</wp:align>
            </wp:positionH>
            <wp:positionV relativeFrom="paragraph">
              <wp:posOffset>3810</wp:posOffset>
            </wp:positionV>
            <wp:extent cx="3657600" cy="2743200"/>
            <wp:effectExtent l="0" t="0" r="0" b="0"/>
            <wp:wrapTight wrapText="bothSides">
              <wp:wrapPolygon edited="0">
                <wp:start x="0" y="0"/>
                <wp:lineTo x="0" y="21450"/>
                <wp:lineTo x="21488" y="21450"/>
                <wp:lineTo x="214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anchor>
        </w:drawing>
      </w:r>
    </w:p>
    <w:p w:rsidR="007747F5" w:rsidRDefault="007747F5" w:rsidP="006A77A6">
      <w:pPr>
        <w:spacing w:after="0" w:line="240" w:lineRule="auto"/>
        <w:jc w:val="both"/>
        <w:rPr>
          <w:rFonts w:ascii="Tahoma" w:hAnsi="Tahoma" w:cs="Tahoma"/>
          <w:bCs/>
          <w:szCs w:val="24"/>
          <w:lang w:val="en-GB"/>
        </w:rPr>
      </w:pPr>
    </w:p>
    <w:p w:rsidR="007747F5" w:rsidRDefault="007747F5" w:rsidP="006A77A6">
      <w:pPr>
        <w:spacing w:after="0" w:line="240" w:lineRule="auto"/>
        <w:jc w:val="both"/>
        <w:rPr>
          <w:rFonts w:ascii="Tahoma" w:hAnsi="Tahoma" w:cs="Tahoma"/>
          <w:bCs/>
          <w:szCs w:val="24"/>
          <w:lang w:val="en-GB"/>
        </w:rPr>
      </w:pPr>
    </w:p>
    <w:p w:rsidR="007747F5" w:rsidRDefault="007747F5" w:rsidP="006A77A6">
      <w:pPr>
        <w:spacing w:after="0" w:line="240" w:lineRule="auto"/>
        <w:jc w:val="both"/>
        <w:rPr>
          <w:rFonts w:ascii="Tahoma" w:hAnsi="Tahoma" w:cs="Tahoma"/>
          <w:bCs/>
          <w:szCs w:val="24"/>
          <w:lang w:val="en-GB"/>
        </w:rPr>
      </w:pPr>
    </w:p>
    <w:p w:rsidR="007747F5" w:rsidRDefault="007747F5" w:rsidP="006A77A6">
      <w:pPr>
        <w:spacing w:after="0" w:line="240" w:lineRule="auto"/>
        <w:jc w:val="both"/>
        <w:rPr>
          <w:rFonts w:ascii="Tahoma" w:hAnsi="Tahoma" w:cs="Tahoma"/>
          <w:bCs/>
          <w:szCs w:val="24"/>
          <w:lang w:val="en-GB"/>
        </w:rPr>
      </w:pPr>
    </w:p>
    <w:p w:rsidR="007747F5" w:rsidRDefault="007747F5" w:rsidP="006A77A6">
      <w:pPr>
        <w:spacing w:after="0" w:line="240" w:lineRule="auto"/>
        <w:jc w:val="both"/>
        <w:rPr>
          <w:rFonts w:ascii="Tahoma" w:hAnsi="Tahoma" w:cs="Tahoma"/>
          <w:bCs/>
          <w:szCs w:val="24"/>
          <w:lang w:val="en-GB"/>
        </w:rPr>
      </w:pPr>
    </w:p>
    <w:p w:rsidR="007747F5" w:rsidRDefault="007747F5" w:rsidP="006A77A6">
      <w:pPr>
        <w:spacing w:after="0" w:line="240" w:lineRule="auto"/>
        <w:jc w:val="both"/>
        <w:rPr>
          <w:rFonts w:ascii="Tahoma" w:hAnsi="Tahoma" w:cs="Tahoma"/>
          <w:bCs/>
          <w:szCs w:val="24"/>
          <w:lang w:val="en-GB"/>
        </w:rPr>
      </w:pPr>
    </w:p>
    <w:p w:rsidR="007747F5" w:rsidRDefault="007747F5" w:rsidP="006A77A6">
      <w:pPr>
        <w:spacing w:after="0" w:line="240" w:lineRule="auto"/>
        <w:jc w:val="both"/>
        <w:rPr>
          <w:rFonts w:ascii="Tahoma" w:hAnsi="Tahoma" w:cs="Tahoma"/>
          <w:bCs/>
          <w:szCs w:val="24"/>
          <w:lang w:val="en-GB"/>
        </w:rPr>
      </w:pPr>
    </w:p>
    <w:p w:rsidR="007747F5" w:rsidRDefault="007747F5" w:rsidP="006A77A6">
      <w:pPr>
        <w:spacing w:after="0" w:line="240" w:lineRule="auto"/>
        <w:jc w:val="both"/>
        <w:rPr>
          <w:rFonts w:ascii="Tahoma" w:hAnsi="Tahoma" w:cs="Tahoma"/>
          <w:bCs/>
          <w:szCs w:val="24"/>
          <w:lang w:val="en-GB"/>
        </w:rPr>
      </w:pPr>
    </w:p>
    <w:p w:rsidR="007747F5" w:rsidRDefault="007747F5" w:rsidP="006A77A6">
      <w:pPr>
        <w:spacing w:after="0" w:line="240" w:lineRule="auto"/>
        <w:jc w:val="both"/>
        <w:rPr>
          <w:rFonts w:ascii="Tahoma" w:hAnsi="Tahoma" w:cs="Tahoma"/>
          <w:bCs/>
          <w:szCs w:val="24"/>
          <w:lang w:val="en-GB"/>
        </w:rPr>
      </w:pPr>
    </w:p>
    <w:p w:rsidR="007747F5" w:rsidRDefault="007747F5" w:rsidP="006A77A6">
      <w:pPr>
        <w:spacing w:after="0" w:line="240" w:lineRule="auto"/>
        <w:jc w:val="both"/>
        <w:rPr>
          <w:rFonts w:ascii="Tahoma" w:hAnsi="Tahoma" w:cs="Tahoma"/>
          <w:bCs/>
          <w:szCs w:val="24"/>
          <w:lang w:val="en-GB"/>
        </w:rPr>
      </w:pPr>
    </w:p>
    <w:p w:rsidR="007747F5" w:rsidRDefault="007747F5" w:rsidP="006A77A6">
      <w:pPr>
        <w:spacing w:after="0" w:line="240" w:lineRule="auto"/>
        <w:jc w:val="both"/>
        <w:rPr>
          <w:rFonts w:ascii="Tahoma" w:hAnsi="Tahoma" w:cs="Tahoma"/>
          <w:bCs/>
          <w:szCs w:val="24"/>
          <w:lang w:val="en-GB"/>
        </w:rPr>
      </w:pPr>
    </w:p>
    <w:p w:rsidR="007747F5" w:rsidRDefault="007747F5" w:rsidP="006A77A6">
      <w:pPr>
        <w:spacing w:after="0" w:line="240" w:lineRule="auto"/>
        <w:jc w:val="both"/>
        <w:rPr>
          <w:rFonts w:ascii="Tahoma" w:hAnsi="Tahoma" w:cs="Tahoma"/>
          <w:bCs/>
          <w:szCs w:val="24"/>
          <w:lang w:val="en-GB"/>
        </w:rPr>
      </w:pPr>
    </w:p>
    <w:p w:rsidR="007747F5" w:rsidRDefault="007747F5" w:rsidP="006A77A6">
      <w:pPr>
        <w:spacing w:after="0" w:line="240" w:lineRule="auto"/>
        <w:jc w:val="both"/>
        <w:rPr>
          <w:rFonts w:ascii="Tahoma" w:hAnsi="Tahoma" w:cs="Tahoma"/>
          <w:bCs/>
          <w:szCs w:val="24"/>
          <w:lang w:val="en-GB"/>
        </w:rPr>
      </w:pPr>
    </w:p>
    <w:p w:rsidR="007747F5" w:rsidRDefault="007747F5" w:rsidP="006A77A6">
      <w:pPr>
        <w:spacing w:after="0" w:line="240" w:lineRule="auto"/>
        <w:jc w:val="both"/>
        <w:rPr>
          <w:rFonts w:ascii="Tahoma" w:hAnsi="Tahoma" w:cs="Tahoma"/>
          <w:bCs/>
          <w:szCs w:val="24"/>
          <w:lang w:val="en-GB"/>
        </w:rPr>
      </w:pPr>
    </w:p>
    <w:p w:rsidR="008023AB" w:rsidRDefault="008023AB" w:rsidP="006A77A6">
      <w:pPr>
        <w:spacing w:after="0" w:line="240" w:lineRule="auto"/>
        <w:jc w:val="both"/>
        <w:rPr>
          <w:rFonts w:ascii="Tahoma" w:hAnsi="Tahoma" w:cs="Tahoma"/>
          <w:bCs/>
          <w:szCs w:val="24"/>
          <w:lang w:val="en-GB"/>
        </w:rPr>
      </w:pPr>
    </w:p>
    <w:p w:rsidR="005D2118" w:rsidRPr="008023AB" w:rsidRDefault="005D2118" w:rsidP="006A77A6">
      <w:pPr>
        <w:spacing w:after="0" w:line="240" w:lineRule="auto"/>
        <w:jc w:val="both"/>
        <w:rPr>
          <w:rFonts w:ascii="Tahoma" w:hAnsi="Tahoma" w:cs="Tahoma"/>
          <w:b/>
          <w:bCs/>
          <w:szCs w:val="24"/>
          <w:lang w:val="en-GB"/>
        </w:rPr>
      </w:pPr>
      <w:r w:rsidRPr="008023AB">
        <w:rPr>
          <w:rFonts w:ascii="Tahoma" w:hAnsi="Tahoma" w:cs="Tahoma"/>
          <w:b/>
          <w:bCs/>
          <w:szCs w:val="24"/>
          <w:lang w:val="en-GB"/>
        </w:rPr>
        <w:t>1.2.3 Average number of medicines prescribed</w:t>
      </w:r>
    </w:p>
    <w:p w:rsidR="006A77A6" w:rsidRDefault="006A77A6" w:rsidP="006A77A6">
      <w:pPr>
        <w:spacing w:after="0" w:line="240" w:lineRule="auto"/>
        <w:jc w:val="both"/>
        <w:rPr>
          <w:rFonts w:ascii="Tahoma" w:hAnsi="Tahoma" w:cs="Tahoma"/>
          <w:bCs/>
          <w:szCs w:val="24"/>
          <w:lang w:val="en-GB"/>
        </w:rPr>
      </w:pPr>
      <w:r>
        <w:rPr>
          <w:rFonts w:ascii="Tahoma" w:hAnsi="Tahoma" w:cs="Tahoma"/>
          <w:bCs/>
          <w:szCs w:val="24"/>
          <w:lang w:val="en-GB"/>
        </w:rPr>
        <w:t xml:space="preserve">The most frequently used indicator is the average number of medicines per prescription. </w:t>
      </w:r>
      <w:r w:rsidR="00FE4E68">
        <w:rPr>
          <w:rFonts w:ascii="Tahoma" w:hAnsi="Tahoma" w:cs="Tahoma"/>
          <w:bCs/>
          <w:szCs w:val="24"/>
          <w:lang w:val="en-GB"/>
        </w:rPr>
        <w:t xml:space="preserve">This number has increased over time possibly due to the number of patients with </w:t>
      </w:r>
      <w:r w:rsidR="0023273B">
        <w:rPr>
          <w:rFonts w:ascii="Tahoma" w:hAnsi="Tahoma" w:cs="Tahoma"/>
          <w:bCs/>
          <w:szCs w:val="24"/>
          <w:lang w:val="en-GB"/>
        </w:rPr>
        <w:t>chronic n</w:t>
      </w:r>
      <w:r w:rsidR="00FE4E68">
        <w:rPr>
          <w:rFonts w:ascii="Tahoma" w:hAnsi="Tahoma" w:cs="Tahoma"/>
          <w:bCs/>
          <w:szCs w:val="24"/>
          <w:lang w:val="en-GB"/>
        </w:rPr>
        <w:t>on</w:t>
      </w:r>
      <w:r w:rsidR="0023273B">
        <w:rPr>
          <w:rFonts w:ascii="Tahoma" w:hAnsi="Tahoma" w:cs="Tahoma"/>
          <w:bCs/>
          <w:szCs w:val="24"/>
          <w:lang w:val="en-GB"/>
        </w:rPr>
        <w:t>-c</w:t>
      </w:r>
      <w:r w:rsidR="00FE4E68">
        <w:rPr>
          <w:rFonts w:ascii="Tahoma" w:hAnsi="Tahoma" w:cs="Tahoma"/>
          <w:bCs/>
          <w:szCs w:val="24"/>
          <w:lang w:val="en-GB"/>
        </w:rPr>
        <w:t>ommunicable diseases increasing. Generic medicine use is increasing though it varies greatly between countries.</w:t>
      </w:r>
    </w:p>
    <w:p w:rsidR="005D2118" w:rsidRDefault="005D2118" w:rsidP="006A77A6">
      <w:pPr>
        <w:spacing w:after="0" w:line="240" w:lineRule="auto"/>
        <w:jc w:val="both"/>
        <w:rPr>
          <w:rFonts w:ascii="Tahoma" w:hAnsi="Tahoma" w:cs="Tahoma"/>
          <w:bCs/>
          <w:szCs w:val="24"/>
          <w:lang w:val="en-GB"/>
        </w:rPr>
      </w:pPr>
    </w:p>
    <w:p w:rsidR="005D2118" w:rsidRDefault="005D2118" w:rsidP="005D2118">
      <w:pPr>
        <w:spacing w:after="0" w:line="240" w:lineRule="auto"/>
        <w:rPr>
          <w:rFonts w:ascii="Tahoma" w:hAnsi="Tahoma" w:cs="Tahoma"/>
          <w:bCs/>
          <w:szCs w:val="24"/>
          <w:lang w:val="en-GB"/>
        </w:rPr>
      </w:pPr>
      <w:r>
        <w:rPr>
          <w:rFonts w:ascii="Tahoma" w:hAnsi="Tahoma" w:cs="Tahoma"/>
          <w:bCs/>
          <w:szCs w:val="24"/>
          <w:lang w:val="en-GB"/>
        </w:rPr>
        <w:t>When these indicators are looked at by region there appears to be very little difference, as shown in the figure below.</w:t>
      </w:r>
    </w:p>
    <w:p w:rsidR="005D2118" w:rsidRDefault="008B788A" w:rsidP="006A77A6">
      <w:pPr>
        <w:spacing w:after="0" w:line="240" w:lineRule="auto"/>
        <w:jc w:val="both"/>
        <w:rPr>
          <w:rFonts w:ascii="Tahoma" w:hAnsi="Tahoma" w:cs="Tahoma"/>
          <w:bCs/>
          <w:szCs w:val="24"/>
          <w:lang w:val="en-GB"/>
        </w:rPr>
      </w:pPr>
      <w:r w:rsidRPr="006A77A6">
        <w:rPr>
          <w:rFonts w:ascii="Tahoma" w:hAnsi="Tahoma" w:cs="Tahoma"/>
          <w:bCs/>
          <w:noProof/>
          <w:szCs w:val="24"/>
          <w:lang w:eastAsia="en-ZA"/>
        </w:rPr>
        <w:drawing>
          <wp:anchor distT="0" distB="0" distL="114300" distR="114300" simplePos="0" relativeHeight="251667456" behindDoc="1" locked="0" layoutInCell="1" allowOverlap="1" wp14:anchorId="0FF90C4E" wp14:editId="6059BC10">
            <wp:simplePos x="0" y="0"/>
            <wp:positionH relativeFrom="column">
              <wp:posOffset>1027430</wp:posOffset>
            </wp:positionH>
            <wp:positionV relativeFrom="paragraph">
              <wp:posOffset>143510</wp:posOffset>
            </wp:positionV>
            <wp:extent cx="3657600" cy="2743200"/>
            <wp:effectExtent l="0" t="0" r="0" b="0"/>
            <wp:wrapTight wrapText="bothSides">
              <wp:wrapPolygon edited="0">
                <wp:start x="0" y="0"/>
                <wp:lineTo x="0" y="21450"/>
                <wp:lineTo x="21488" y="21450"/>
                <wp:lineTo x="214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anchor>
        </w:drawing>
      </w:r>
      <w:r w:rsidR="005D2118">
        <w:rPr>
          <w:rFonts w:ascii="Tahoma" w:hAnsi="Tahoma" w:cs="Tahoma"/>
          <w:bCs/>
          <w:szCs w:val="24"/>
          <w:lang w:val="en-GB"/>
        </w:rPr>
        <w:t xml:space="preserve"> </w:t>
      </w:r>
    </w:p>
    <w:p w:rsidR="006A77A6" w:rsidRDefault="006A77A6" w:rsidP="006A77A6">
      <w:pPr>
        <w:spacing w:after="0" w:line="240" w:lineRule="auto"/>
        <w:jc w:val="both"/>
        <w:rPr>
          <w:rFonts w:ascii="Tahoma" w:hAnsi="Tahoma" w:cs="Tahoma"/>
          <w:bCs/>
          <w:szCs w:val="24"/>
          <w:lang w:val="en-GB"/>
        </w:rPr>
      </w:pPr>
    </w:p>
    <w:p w:rsidR="006A77A6" w:rsidRDefault="006A77A6"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E36C5D" w:rsidRDefault="00E36C5D" w:rsidP="00F02910">
      <w:pPr>
        <w:spacing w:after="0" w:line="240" w:lineRule="auto"/>
        <w:rPr>
          <w:rFonts w:ascii="Tahoma" w:hAnsi="Tahoma" w:cs="Tahoma"/>
          <w:bCs/>
          <w:szCs w:val="24"/>
          <w:lang w:val="en-GB"/>
        </w:rPr>
      </w:pPr>
    </w:p>
    <w:p w:rsidR="008B788A" w:rsidRDefault="008B788A" w:rsidP="005D2118">
      <w:pPr>
        <w:spacing w:after="0" w:line="240" w:lineRule="auto"/>
        <w:rPr>
          <w:rFonts w:ascii="Tahoma" w:hAnsi="Tahoma" w:cs="Tahoma"/>
          <w:bCs/>
          <w:szCs w:val="24"/>
          <w:lang w:val="en-GB"/>
        </w:rPr>
      </w:pPr>
    </w:p>
    <w:p w:rsidR="008B788A" w:rsidRDefault="008B788A" w:rsidP="005D2118">
      <w:pPr>
        <w:spacing w:after="0" w:line="240" w:lineRule="auto"/>
        <w:rPr>
          <w:rFonts w:ascii="Tahoma" w:hAnsi="Tahoma" w:cs="Tahoma"/>
          <w:bCs/>
          <w:szCs w:val="24"/>
          <w:lang w:val="en-GB"/>
        </w:rPr>
      </w:pPr>
    </w:p>
    <w:p w:rsidR="005D2118" w:rsidRDefault="005D2118" w:rsidP="005D2118">
      <w:pPr>
        <w:spacing w:after="0" w:line="240" w:lineRule="auto"/>
        <w:rPr>
          <w:rFonts w:ascii="Tahoma" w:hAnsi="Tahoma" w:cs="Tahoma"/>
          <w:bCs/>
          <w:szCs w:val="24"/>
          <w:lang w:val="en-GB"/>
        </w:rPr>
      </w:pPr>
      <w:r>
        <w:rPr>
          <w:rFonts w:ascii="Tahoma" w:hAnsi="Tahoma" w:cs="Tahoma"/>
          <w:bCs/>
          <w:szCs w:val="24"/>
          <w:lang w:val="en-GB"/>
        </w:rPr>
        <w:t>When comparing prescribing between public and private sectors most studies show that the public sector does better than the private sector, as illustrated below.</w:t>
      </w:r>
    </w:p>
    <w:p w:rsidR="005D2118" w:rsidRDefault="005D2118" w:rsidP="006B2215">
      <w:pPr>
        <w:spacing w:after="0" w:line="240" w:lineRule="auto"/>
        <w:rPr>
          <w:rFonts w:ascii="Tahoma" w:hAnsi="Tahoma" w:cs="Tahoma"/>
          <w:bCs/>
          <w:szCs w:val="24"/>
          <w:lang w:val="en-GB"/>
        </w:rPr>
      </w:pPr>
      <w:r>
        <w:rPr>
          <w:rFonts w:ascii="Tahoma" w:hAnsi="Tahoma" w:cs="Tahoma"/>
          <w:bCs/>
          <w:szCs w:val="24"/>
          <w:lang w:val="en-GB"/>
        </w:rPr>
        <w:t xml:space="preserve"> </w:t>
      </w:r>
    </w:p>
    <w:p w:rsidR="005D2118" w:rsidRDefault="005D2118" w:rsidP="006B2215">
      <w:pPr>
        <w:spacing w:after="0" w:line="240" w:lineRule="auto"/>
        <w:rPr>
          <w:rFonts w:ascii="Tahoma" w:hAnsi="Tahoma" w:cs="Tahoma"/>
          <w:bCs/>
          <w:szCs w:val="24"/>
          <w:lang w:val="en-GB"/>
        </w:rPr>
      </w:pPr>
    </w:p>
    <w:p w:rsidR="007747F5" w:rsidRDefault="005D2118" w:rsidP="006B2215">
      <w:pPr>
        <w:spacing w:after="0" w:line="240" w:lineRule="auto"/>
        <w:rPr>
          <w:rFonts w:ascii="Tahoma" w:hAnsi="Tahoma" w:cs="Tahoma"/>
          <w:bCs/>
          <w:szCs w:val="24"/>
          <w:lang w:val="en-GB"/>
        </w:rPr>
      </w:pPr>
      <w:r w:rsidRPr="006A77A6">
        <w:rPr>
          <w:rFonts w:ascii="Tahoma" w:hAnsi="Tahoma" w:cs="Tahoma"/>
          <w:bCs/>
          <w:noProof/>
          <w:szCs w:val="24"/>
          <w:lang w:eastAsia="en-ZA"/>
        </w:rPr>
        <w:drawing>
          <wp:anchor distT="0" distB="0" distL="114300" distR="114300" simplePos="0" relativeHeight="251668480" behindDoc="1" locked="0" layoutInCell="1" allowOverlap="1" wp14:anchorId="6D90A6B3" wp14:editId="615808A7">
            <wp:simplePos x="0" y="0"/>
            <wp:positionH relativeFrom="column">
              <wp:posOffset>984250</wp:posOffset>
            </wp:positionH>
            <wp:positionV relativeFrom="paragraph">
              <wp:posOffset>-71120</wp:posOffset>
            </wp:positionV>
            <wp:extent cx="3657600" cy="2743200"/>
            <wp:effectExtent l="0" t="0" r="0" b="0"/>
            <wp:wrapTight wrapText="bothSides">
              <wp:wrapPolygon edited="0">
                <wp:start x="0" y="0"/>
                <wp:lineTo x="0" y="21450"/>
                <wp:lineTo x="21488" y="21450"/>
                <wp:lineTo x="214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14:sizeRelH relativeFrom="page">
              <wp14:pctWidth>0</wp14:pctWidth>
            </wp14:sizeRelH>
            <wp14:sizeRelV relativeFrom="page">
              <wp14:pctHeight>0</wp14:pctHeight>
            </wp14:sizeRelV>
          </wp:anchor>
        </w:drawing>
      </w: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7747F5" w:rsidRDefault="007747F5" w:rsidP="006B2215">
      <w:pPr>
        <w:spacing w:after="0" w:line="240" w:lineRule="auto"/>
        <w:rPr>
          <w:rFonts w:ascii="Tahoma" w:hAnsi="Tahoma" w:cs="Tahoma"/>
          <w:bCs/>
          <w:szCs w:val="24"/>
          <w:lang w:val="en-GB"/>
        </w:rPr>
      </w:pPr>
    </w:p>
    <w:p w:rsidR="00E36C5D" w:rsidRDefault="00E36C5D" w:rsidP="006B2215">
      <w:pPr>
        <w:spacing w:after="0" w:line="240" w:lineRule="auto"/>
        <w:rPr>
          <w:rFonts w:ascii="Tahoma" w:hAnsi="Tahoma" w:cs="Tahoma"/>
          <w:bCs/>
          <w:szCs w:val="24"/>
          <w:lang w:val="en-GB"/>
        </w:rPr>
      </w:pPr>
    </w:p>
    <w:p w:rsidR="00E36C5D" w:rsidRDefault="00E36C5D" w:rsidP="006B2215">
      <w:pPr>
        <w:spacing w:after="0" w:line="240" w:lineRule="auto"/>
        <w:rPr>
          <w:rFonts w:ascii="Tahoma" w:hAnsi="Tahoma" w:cs="Tahoma"/>
          <w:bCs/>
          <w:szCs w:val="24"/>
          <w:lang w:val="en-GB"/>
        </w:rPr>
      </w:pPr>
    </w:p>
    <w:p w:rsidR="00E36C5D" w:rsidRDefault="00E36C5D" w:rsidP="006B2215">
      <w:pPr>
        <w:spacing w:after="0" w:line="240" w:lineRule="auto"/>
        <w:rPr>
          <w:rFonts w:ascii="Tahoma" w:hAnsi="Tahoma" w:cs="Tahoma"/>
          <w:bCs/>
          <w:szCs w:val="24"/>
          <w:lang w:val="en-GB"/>
        </w:rPr>
      </w:pPr>
    </w:p>
    <w:p w:rsidR="008B788A" w:rsidRDefault="008B788A" w:rsidP="006B2215">
      <w:pPr>
        <w:spacing w:after="0" w:line="240" w:lineRule="auto"/>
        <w:rPr>
          <w:rFonts w:ascii="Tahoma" w:hAnsi="Tahoma" w:cs="Tahoma"/>
          <w:b/>
          <w:bCs/>
          <w:szCs w:val="24"/>
          <w:lang w:val="en-GB"/>
        </w:rPr>
      </w:pPr>
    </w:p>
    <w:p w:rsidR="005D2118" w:rsidRPr="008023AB" w:rsidRDefault="00482DE5" w:rsidP="006B2215">
      <w:pPr>
        <w:spacing w:after="0" w:line="240" w:lineRule="auto"/>
        <w:rPr>
          <w:rFonts w:ascii="Tahoma" w:hAnsi="Tahoma" w:cs="Tahoma"/>
          <w:b/>
          <w:bCs/>
          <w:szCs w:val="24"/>
          <w:lang w:val="en-GB"/>
        </w:rPr>
      </w:pPr>
      <w:r w:rsidRPr="008023AB">
        <w:rPr>
          <w:rFonts w:ascii="Tahoma" w:hAnsi="Tahoma" w:cs="Tahoma"/>
          <w:b/>
          <w:bCs/>
          <w:szCs w:val="24"/>
          <w:lang w:val="en-GB"/>
        </w:rPr>
        <w:t>1.2.4 Adherence to Standard Treatment Guidelines</w:t>
      </w:r>
    </w:p>
    <w:p w:rsidR="005D2118" w:rsidRDefault="005D2118" w:rsidP="005D2118">
      <w:pPr>
        <w:spacing w:after="0" w:line="240" w:lineRule="auto"/>
        <w:rPr>
          <w:rFonts w:ascii="Tahoma" w:hAnsi="Tahoma" w:cs="Tahoma"/>
          <w:bCs/>
          <w:szCs w:val="24"/>
          <w:lang w:val="en-GB"/>
        </w:rPr>
      </w:pPr>
      <w:r>
        <w:rPr>
          <w:rFonts w:ascii="Tahoma" w:hAnsi="Tahoma" w:cs="Tahoma"/>
          <w:bCs/>
          <w:szCs w:val="24"/>
          <w:lang w:val="en-GB"/>
        </w:rPr>
        <w:t>When looking at adherence to Standard Treatment Guidelines there has been very little improvement and most regions are only between 30</w:t>
      </w:r>
      <w:r w:rsidR="00482DE5">
        <w:rPr>
          <w:rFonts w:ascii="Tahoma" w:hAnsi="Tahoma" w:cs="Tahoma"/>
          <w:bCs/>
          <w:szCs w:val="24"/>
          <w:lang w:val="en-GB"/>
        </w:rPr>
        <w:t>%</w:t>
      </w:r>
      <w:r>
        <w:rPr>
          <w:rFonts w:ascii="Tahoma" w:hAnsi="Tahoma" w:cs="Tahoma"/>
          <w:bCs/>
          <w:szCs w:val="24"/>
          <w:lang w:val="en-GB"/>
        </w:rPr>
        <w:t xml:space="preserve"> and 50%.</w:t>
      </w:r>
    </w:p>
    <w:p w:rsidR="00F02910" w:rsidRDefault="00F02910" w:rsidP="006B2215">
      <w:pPr>
        <w:spacing w:after="0" w:line="240" w:lineRule="auto"/>
        <w:rPr>
          <w:rFonts w:ascii="Tahoma" w:hAnsi="Tahoma" w:cs="Tahoma"/>
          <w:bCs/>
          <w:szCs w:val="24"/>
          <w:lang w:val="en-GB"/>
        </w:rPr>
      </w:pPr>
    </w:p>
    <w:p w:rsidR="00FE4E68" w:rsidRDefault="00FE4E68" w:rsidP="006B2215">
      <w:pPr>
        <w:spacing w:after="0" w:line="240" w:lineRule="auto"/>
        <w:rPr>
          <w:rFonts w:ascii="Tahoma" w:hAnsi="Tahoma" w:cs="Tahoma"/>
          <w:bCs/>
          <w:szCs w:val="24"/>
          <w:lang w:val="en-GB"/>
        </w:rPr>
      </w:pPr>
      <w:r w:rsidRPr="006A77A6">
        <w:rPr>
          <w:rFonts w:ascii="Tahoma" w:hAnsi="Tahoma" w:cs="Tahoma"/>
          <w:bCs/>
          <w:noProof/>
          <w:szCs w:val="24"/>
          <w:lang w:eastAsia="en-ZA"/>
        </w:rPr>
        <w:drawing>
          <wp:inline distT="0" distB="0" distL="0" distR="0" wp14:anchorId="0950D09A" wp14:editId="7C5F66EE">
            <wp:extent cx="3872286"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72623" cy="2743438"/>
                    </a:xfrm>
                    <a:prstGeom prst="rect">
                      <a:avLst/>
                    </a:prstGeom>
                  </pic:spPr>
                </pic:pic>
              </a:graphicData>
            </a:graphic>
          </wp:inline>
        </w:drawing>
      </w:r>
    </w:p>
    <w:p w:rsidR="00475875" w:rsidRDefault="00475875" w:rsidP="006B2215">
      <w:pPr>
        <w:spacing w:after="0" w:line="240" w:lineRule="auto"/>
        <w:rPr>
          <w:rFonts w:ascii="Tahoma" w:hAnsi="Tahoma" w:cs="Tahoma"/>
          <w:bCs/>
          <w:szCs w:val="24"/>
          <w:lang w:val="en-GB"/>
        </w:rPr>
      </w:pPr>
    </w:p>
    <w:p w:rsidR="00475875" w:rsidRDefault="00475875" w:rsidP="006B2215">
      <w:pPr>
        <w:spacing w:after="0" w:line="240" w:lineRule="auto"/>
        <w:rPr>
          <w:rFonts w:ascii="Tahoma" w:hAnsi="Tahoma" w:cs="Tahoma"/>
          <w:bCs/>
          <w:szCs w:val="24"/>
          <w:lang w:val="en-GB"/>
        </w:rPr>
      </w:pPr>
      <w:r w:rsidRPr="006A77A6">
        <w:rPr>
          <w:rFonts w:ascii="Tahoma" w:hAnsi="Tahoma" w:cs="Tahoma"/>
          <w:bCs/>
          <w:noProof/>
          <w:szCs w:val="24"/>
          <w:lang w:eastAsia="en-ZA"/>
        </w:rPr>
        <w:lastRenderedPageBreak/>
        <w:drawing>
          <wp:inline distT="0" distB="0" distL="0" distR="0" wp14:anchorId="72FCA122" wp14:editId="60BE8C1C">
            <wp:extent cx="3657917" cy="27434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57917" cy="2743438"/>
                    </a:xfrm>
                    <a:prstGeom prst="rect">
                      <a:avLst/>
                    </a:prstGeom>
                  </pic:spPr>
                </pic:pic>
              </a:graphicData>
            </a:graphic>
          </wp:inline>
        </w:drawing>
      </w:r>
    </w:p>
    <w:p w:rsidR="00475875" w:rsidRDefault="00475875" w:rsidP="006B2215">
      <w:pPr>
        <w:spacing w:after="0" w:line="240" w:lineRule="auto"/>
        <w:rPr>
          <w:rFonts w:ascii="Tahoma" w:hAnsi="Tahoma" w:cs="Tahoma"/>
          <w:bCs/>
          <w:szCs w:val="24"/>
          <w:lang w:val="en-GB"/>
        </w:rPr>
      </w:pPr>
      <w:r>
        <w:rPr>
          <w:rFonts w:ascii="Tahoma" w:hAnsi="Tahoma" w:cs="Tahoma"/>
          <w:bCs/>
          <w:szCs w:val="24"/>
          <w:lang w:val="en-GB"/>
        </w:rPr>
        <w:t xml:space="preserve">While this data comes </w:t>
      </w:r>
      <w:r w:rsidRPr="0023273B">
        <w:rPr>
          <w:rFonts w:ascii="Tahoma" w:hAnsi="Tahoma" w:cs="Tahoma"/>
          <w:bCs/>
          <w:szCs w:val="24"/>
          <w:lang w:val="en-GB"/>
        </w:rPr>
        <w:t>from 26 European countries</w:t>
      </w:r>
      <w:r w:rsidR="00F02910" w:rsidRPr="0023273B">
        <w:rPr>
          <w:rFonts w:ascii="Tahoma" w:hAnsi="Tahoma" w:cs="Tahoma"/>
          <w:bCs/>
          <w:szCs w:val="24"/>
          <w:lang w:val="en-GB"/>
        </w:rPr>
        <w:t>,</w:t>
      </w:r>
      <w:r w:rsidRPr="0023273B">
        <w:rPr>
          <w:rFonts w:ascii="Tahoma" w:hAnsi="Tahoma" w:cs="Tahoma"/>
          <w:bCs/>
          <w:szCs w:val="24"/>
          <w:lang w:val="en-GB"/>
        </w:rPr>
        <w:t xml:space="preserve"> similar results have been found in Latin American countries</w:t>
      </w:r>
      <w:r w:rsidR="0023273B" w:rsidRPr="0023273B">
        <w:rPr>
          <w:rFonts w:ascii="Tahoma" w:hAnsi="Tahoma" w:cs="Tahoma"/>
          <w:bCs/>
          <w:szCs w:val="24"/>
          <w:lang w:val="en-GB"/>
        </w:rPr>
        <w:t>. W</w:t>
      </w:r>
      <w:r w:rsidRPr="0023273B">
        <w:rPr>
          <w:rFonts w:ascii="Tahoma" w:hAnsi="Tahoma" w:cs="Tahoma"/>
          <w:bCs/>
          <w:szCs w:val="24"/>
          <w:lang w:val="en-GB"/>
        </w:rPr>
        <w:t xml:space="preserve">hat this chart shows is that antibiotic use </w:t>
      </w:r>
      <w:r w:rsidR="006E2FD8" w:rsidRPr="0023273B">
        <w:rPr>
          <w:rFonts w:ascii="Tahoma" w:hAnsi="Tahoma" w:cs="Tahoma"/>
          <w:bCs/>
          <w:szCs w:val="24"/>
          <w:lang w:val="en-GB"/>
        </w:rPr>
        <w:t>varies widely between neighbouring countries both</w:t>
      </w:r>
      <w:r w:rsidR="006E2FD8">
        <w:rPr>
          <w:rFonts w:ascii="Tahoma" w:hAnsi="Tahoma" w:cs="Tahoma"/>
          <w:bCs/>
          <w:szCs w:val="24"/>
          <w:lang w:val="en-GB"/>
        </w:rPr>
        <w:t xml:space="preserve"> in the amount of use and the choice of antibiotic. As can be seen in t</w:t>
      </w:r>
      <w:r w:rsidR="009B4F3E">
        <w:rPr>
          <w:rFonts w:ascii="Tahoma" w:hAnsi="Tahoma" w:cs="Tahoma"/>
          <w:bCs/>
          <w:szCs w:val="24"/>
          <w:lang w:val="en-GB"/>
        </w:rPr>
        <w:t>he chart below there is a corre</w:t>
      </w:r>
      <w:r w:rsidR="006E2FD8">
        <w:rPr>
          <w:rFonts w:ascii="Tahoma" w:hAnsi="Tahoma" w:cs="Tahoma"/>
          <w:bCs/>
          <w:szCs w:val="24"/>
          <w:lang w:val="en-GB"/>
        </w:rPr>
        <w:t>lation between use as measured in DDs and prevalence of resistance.</w:t>
      </w:r>
    </w:p>
    <w:p w:rsidR="006E2FD8" w:rsidRDefault="006E2FD8" w:rsidP="006B2215">
      <w:pPr>
        <w:spacing w:after="0" w:line="240" w:lineRule="auto"/>
        <w:rPr>
          <w:rFonts w:ascii="Tahoma" w:hAnsi="Tahoma" w:cs="Tahoma"/>
          <w:bCs/>
          <w:szCs w:val="24"/>
          <w:lang w:val="en-GB"/>
        </w:rPr>
      </w:pPr>
    </w:p>
    <w:p w:rsidR="006E2FD8" w:rsidRDefault="006E2FD8" w:rsidP="006B2215">
      <w:pPr>
        <w:spacing w:after="0" w:line="240" w:lineRule="auto"/>
        <w:rPr>
          <w:rFonts w:ascii="Tahoma" w:hAnsi="Tahoma" w:cs="Tahoma"/>
          <w:bCs/>
          <w:szCs w:val="24"/>
          <w:lang w:val="en-GB"/>
        </w:rPr>
      </w:pPr>
      <w:r>
        <w:rPr>
          <w:noProof/>
          <w:lang w:eastAsia="en-ZA"/>
        </w:rPr>
        <w:drawing>
          <wp:inline distT="0" distB="0" distL="0" distR="0" wp14:anchorId="09120AA2" wp14:editId="142E9104">
            <wp:extent cx="5731510" cy="4312716"/>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4312716"/>
                    </a:xfrm>
                    <a:prstGeom prst="rect">
                      <a:avLst/>
                    </a:prstGeom>
                  </pic:spPr>
                </pic:pic>
              </a:graphicData>
            </a:graphic>
          </wp:inline>
        </w:drawing>
      </w:r>
    </w:p>
    <w:p w:rsidR="006A77A6" w:rsidRDefault="006A77A6" w:rsidP="006B2215">
      <w:pPr>
        <w:spacing w:after="0" w:line="240" w:lineRule="auto"/>
        <w:rPr>
          <w:rFonts w:ascii="Tahoma" w:hAnsi="Tahoma" w:cs="Tahoma"/>
          <w:bCs/>
          <w:szCs w:val="24"/>
          <w:lang w:val="en-GB"/>
        </w:rPr>
      </w:pPr>
    </w:p>
    <w:p w:rsidR="008023AB" w:rsidRDefault="008023AB" w:rsidP="000B787D">
      <w:pPr>
        <w:pStyle w:val="BodyText"/>
        <w:rPr>
          <w:rFonts w:ascii="Tahoma" w:hAnsi="Tahoma" w:cs="Tahoma"/>
          <w:b/>
        </w:rPr>
      </w:pPr>
    </w:p>
    <w:p w:rsidR="008023AB" w:rsidRDefault="008023AB" w:rsidP="000B787D">
      <w:pPr>
        <w:pStyle w:val="BodyText"/>
        <w:rPr>
          <w:rFonts w:ascii="Tahoma" w:hAnsi="Tahoma" w:cs="Tahoma"/>
          <w:b/>
        </w:rPr>
      </w:pPr>
    </w:p>
    <w:p w:rsidR="00BC236B" w:rsidRPr="008023AB" w:rsidRDefault="00BC236B" w:rsidP="000B787D">
      <w:pPr>
        <w:pStyle w:val="BodyText"/>
        <w:rPr>
          <w:rFonts w:ascii="Tahoma" w:hAnsi="Tahoma" w:cs="Tahoma"/>
          <w:b/>
        </w:rPr>
      </w:pPr>
      <w:r w:rsidRPr="008023AB">
        <w:rPr>
          <w:rFonts w:ascii="Tahoma" w:hAnsi="Tahoma" w:cs="Tahoma"/>
          <w:b/>
        </w:rPr>
        <w:lastRenderedPageBreak/>
        <w:t>1.2.5. Patient care indicators</w:t>
      </w:r>
    </w:p>
    <w:p w:rsidR="000B787D" w:rsidRPr="00E36F5E" w:rsidRDefault="000B787D" w:rsidP="000B787D">
      <w:pPr>
        <w:pStyle w:val="BodyText"/>
        <w:rPr>
          <w:rFonts w:ascii="Tahoma" w:hAnsi="Tahoma" w:cs="Tahoma"/>
        </w:rPr>
      </w:pPr>
      <w:r w:rsidRPr="00E36F5E">
        <w:rPr>
          <w:rFonts w:ascii="Tahoma" w:hAnsi="Tahoma" w:cs="Tahoma"/>
        </w:rPr>
        <w:t xml:space="preserve">More recently efforts have been made to quantify the consulting and dispensing process. </w:t>
      </w:r>
    </w:p>
    <w:p w:rsidR="000B787D" w:rsidRPr="00E36F5E" w:rsidRDefault="000B787D" w:rsidP="000B787D">
      <w:pPr>
        <w:pStyle w:val="BodyText"/>
        <w:rPr>
          <w:rFonts w:ascii="Tahoma" w:hAnsi="Tahoma" w:cs="Tahoma"/>
        </w:rPr>
      </w:pPr>
    </w:p>
    <w:p w:rsidR="000B787D" w:rsidRPr="00E36F5E" w:rsidRDefault="000B787D" w:rsidP="000B787D">
      <w:pPr>
        <w:pStyle w:val="SGHeader4"/>
        <w:rPr>
          <w:rFonts w:ascii="Tahoma" w:hAnsi="Tahoma" w:cs="Tahoma"/>
          <w:b w:val="0"/>
        </w:rPr>
      </w:pPr>
      <w:r w:rsidRPr="00E36F5E">
        <w:rPr>
          <w:rFonts w:ascii="Tahoma" w:hAnsi="Tahoma" w:cs="Tahoma"/>
          <w:b w:val="0"/>
        </w:rPr>
        <w:t>Consultation Time</w:t>
      </w:r>
    </w:p>
    <w:p w:rsidR="000B787D" w:rsidRDefault="000B787D" w:rsidP="000B787D">
      <w:pPr>
        <w:pStyle w:val="BodyText"/>
        <w:rPr>
          <w:rFonts w:ascii="Tahoma" w:hAnsi="Tahoma" w:cs="Tahoma"/>
        </w:rPr>
      </w:pPr>
      <w:r w:rsidRPr="00E36F5E">
        <w:rPr>
          <w:rFonts w:ascii="Tahoma" w:hAnsi="Tahoma" w:cs="Tahoma"/>
        </w:rPr>
        <w:t>The consultation time in most country studies varies from 2.3 to 3.5 minutes.  The events occurring during this time frequently do not include physical examinations.</w:t>
      </w:r>
    </w:p>
    <w:p w:rsidR="00BC236B" w:rsidRPr="00E36F5E" w:rsidRDefault="00BC236B" w:rsidP="000B787D">
      <w:pPr>
        <w:pStyle w:val="BodyText"/>
        <w:rPr>
          <w:rFonts w:ascii="Tahoma" w:hAnsi="Tahoma" w:cs="Tahoma"/>
        </w:rPr>
      </w:pPr>
    </w:p>
    <w:p w:rsidR="002D47A9" w:rsidRPr="00BC236B" w:rsidRDefault="002D47A9" w:rsidP="002D47A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s>
        <w:rPr>
          <w:rFonts w:ascii="Tahoma" w:hAnsi="Tahoma" w:cs="Tahoma"/>
          <w:sz w:val="22"/>
        </w:rPr>
      </w:pPr>
      <w:r w:rsidRPr="00BC236B">
        <w:rPr>
          <w:rFonts w:ascii="Tahoma" w:hAnsi="Tahoma" w:cs="Tahoma"/>
          <w:sz w:val="22"/>
        </w:rPr>
        <w:t xml:space="preserve">Source of the next three graphics: </w:t>
      </w:r>
      <w:r w:rsidRPr="003C4AF8">
        <w:rPr>
          <w:rFonts w:ascii="Tahoma" w:hAnsi="Tahoma" w:cs="Tahoma"/>
          <w:i/>
          <w:sz w:val="22"/>
        </w:rPr>
        <w:t>Promoting Rational Drug Use</w:t>
      </w:r>
      <w:r w:rsidRPr="00BC236B">
        <w:rPr>
          <w:rFonts w:ascii="Tahoma" w:hAnsi="Tahoma" w:cs="Tahoma"/>
          <w:sz w:val="22"/>
        </w:rPr>
        <w:t xml:space="preserve"> course materials.  </w:t>
      </w:r>
      <w:hyperlink r:id="rId19" w:history="1">
        <w:r w:rsidRPr="00BC236B">
          <w:rPr>
            <w:rStyle w:val="Hyperlink"/>
            <w:rFonts w:ascii="Tahoma" w:hAnsi="Tahoma" w:cs="Tahoma"/>
            <w:sz w:val="22"/>
          </w:rPr>
          <w:t>http://archives.who.int/PRDUC2004/RDUCD/TOC.htm</w:t>
        </w:r>
      </w:hyperlink>
      <w:r w:rsidRPr="00BC236B">
        <w:rPr>
          <w:rFonts w:ascii="Tahoma" w:hAnsi="Tahoma" w:cs="Tahoma"/>
          <w:sz w:val="22"/>
        </w:rPr>
        <w:t xml:space="preserve"> </w:t>
      </w:r>
    </w:p>
    <w:p w:rsidR="002D47A9" w:rsidRPr="00BC236B" w:rsidRDefault="00DE399A" w:rsidP="002D47A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s>
        <w:jc w:val="center"/>
        <w:rPr>
          <w:rFonts w:ascii="Tahoma" w:hAnsi="Tahoma" w:cs="Tahoma"/>
          <w:b/>
          <w:sz w:val="22"/>
        </w:rPr>
      </w:pPr>
      <w:r>
        <w:rPr>
          <w:rFonts w:ascii="Tahoma" w:hAnsi="Tahoma" w:cs="Tahoma"/>
          <w:b/>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28.6pt;width:431.65pt;height:257.15pt;z-index:251662336;visibility:visible;mso-wrap-edited:f;mso-position-horizontal:absolute;mso-position-horizontal-relative:text;mso-position-vertical:absolute;mso-position-vertical-relative:text" o:allowincell="f">
            <v:imagedata r:id="rId20" o:title=""/>
            <w10:wrap type="topAndBottom"/>
          </v:shape>
          <o:OLEObject Type="Embed" ProgID="Word.Picture.8" ShapeID="_x0000_s1027" DrawAspect="Content" ObjectID="_1611474388" r:id="rId21"/>
        </w:object>
      </w:r>
      <w:r w:rsidR="002D47A9" w:rsidRPr="00BC236B">
        <w:rPr>
          <w:rFonts w:ascii="Tahoma" w:hAnsi="Tahoma" w:cs="Tahoma"/>
          <w:b/>
          <w:sz w:val="22"/>
        </w:rPr>
        <w:t>Average Consultation Time, 1990–1993</w:t>
      </w:r>
    </w:p>
    <w:p w:rsidR="000B787D" w:rsidRDefault="000B787D" w:rsidP="000B787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s>
        <w:jc w:val="center"/>
        <w:rPr>
          <w:rFonts w:ascii="Arial" w:hAnsi="Arial"/>
          <w:b/>
        </w:rPr>
      </w:pPr>
    </w:p>
    <w:p w:rsidR="000B787D" w:rsidRPr="00E36F5E" w:rsidRDefault="000B787D" w:rsidP="000B787D">
      <w:pPr>
        <w:pStyle w:val="SGHeader4"/>
        <w:rPr>
          <w:rFonts w:ascii="Tahoma" w:hAnsi="Tahoma" w:cs="Tahoma"/>
          <w:b w:val="0"/>
        </w:rPr>
      </w:pPr>
      <w:r w:rsidRPr="00E36F5E">
        <w:rPr>
          <w:rFonts w:ascii="Tahoma" w:hAnsi="Tahoma" w:cs="Tahoma"/>
          <w:b w:val="0"/>
        </w:rPr>
        <w:t>Dispensing Time</w:t>
      </w:r>
    </w:p>
    <w:p w:rsidR="000B787D" w:rsidRPr="00E36F5E" w:rsidRDefault="000B787D" w:rsidP="000B787D">
      <w:pPr>
        <w:pStyle w:val="BodyText"/>
        <w:rPr>
          <w:rFonts w:ascii="Tahoma" w:hAnsi="Tahoma" w:cs="Tahoma"/>
        </w:rPr>
      </w:pPr>
      <w:r w:rsidRPr="00E36F5E">
        <w:rPr>
          <w:rFonts w:ascii="Tahoma" w:hAnsi="Tahoma" w:cs="Tahoma"/>
        </w:rPr>
        <w:t>Dispensing has been observed in a limited number of countries.  The average times vary from 12 seconds to 86 seconds, which is a short time to convey what may be complex information about prescribed drugs to the patient.</w:t>
      </w:r>
    </w:p>
    <w:p w:rsidR="000B787D" w:rsidRPr="00E36F5E" w:rsidRDefault="000B787D" w:rsidP="000B787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s>
        <w:rPr>
          <w:rFonts w:ascii="Tahoma" w:hAnsi="Tahoma" w:cs="Tahoma"/>
        </w:rPr>
      </w:pPr>
    </w:p>
    <w:p w:rsidR="000B787D" w:rsidRDefault="000B787D" w:rsidP="000B787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s>
        <w:rPr>
          <w:rFonts w:ascii="Arial" w:hAnsi="Arial"/>
        </w:rPr>
      </w:pPr>
    </w:p>
    <w:p w:rsidR="00BC236B" w:rsidRDefault="00BC236B" w:rsidP="000B787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s>
        <w:rPr>
          <w:rFonts w:ascii="Arial" w:hAnsi="Arial"/>
        </w:rPr>
      </w:pPr>
    </w:p>
    <w:p w:rsidR="00BC236B" w:rsidRDefault="00BC236B" w:rsidP="000B787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s>
        <w:rPr>
          <w:rFonts w:ascii="Arial" w:hAnsi="Arial"/>
        </w:rPr>
      </w:pPr>
    </w:p>
    <w:p w:rsidR="00BC236B" w:rsidRDefault="00BC236B" w:rsidP="000B787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s>
        <w:rPr>
          <w:rFonts w:ascii="Arial" w:hAnsi="Arial"/>
        </w:rPr>
      </w:pPr>
    </w:p>
    <w:p w:rsidR="00BC236B" w:rsidRDefault="00BC236B" w:rsidP="000B787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s>
        <w:rPr>
          <w:rFonts w:ascii="Arial" w:hAnsi="Arial"/>
        </w:rPr>
      </w:pPr>
    </w:p>
    <w:p w:rsidR="00BC236B" w:rsidRDefault="00BC236B" w:rsidP="000B787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s>
        <w:rPr>
          <w:rFonts w:ascii="Arial" w:hAnsi="Arial"/>
        </w:rPr>
      </w:pPr>
    </w:p>
    <w:p w:rsidR="00BC236B" w:rsidRPr="00BC236B" w:rsidRDefault="00BC236B" w:rsidP="00BC236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s>
        <w:jc w:val="center"/>
        <w:rPr>
          <w:rFonts w:ascii="Tahoma" w:hAnsi="Tahoma" w:cs="Tahoma"/>
          <w:b/>
          <w:sz w:val="22"/>
        </w:rPr>
      </w:pPr>
      <w:r w:rsidRPr="00FB72E1">
        <w:rPr>
          <w:rFonts w:ascii="Arial" w:hAnsi="Arial"/>
          <w:noProof/>
          <w:sz w:val="22"/>
          <w:lang w:eastAsia="en-ZA"/>
        </w:rPr>
        <w:lastRenderedPageBreak/>
        <w:drawing>
          <wp:anchor distT="0" distB="0" distL="114300" distR="114300" simplePos="0" relativeHeight="251663360" behindDoc="0" locked="0" layoutInCell="0" allowOverlap="1" wp14:anchorId="597E07B7" wp14:editId="52FAD956">
            <wp:simplePos x="0" y="0"/>
            <wp:positionH relativeFrom="column">
              <wp:posOffset>228600</wp:posOffset>
            </wp:positionH>
            <wp:positionV relativeFrom="paragraph">
              <wp:posOffset>371475</wp:posOffset>
            </wp:positionV>
            <wp:extent cx="5471160" cy="32004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7116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36B">
        <w:rPr>
          <w:rFonts w:ascii="Tahoma" w:hAnsi="Tahoma" w:cs="Tahoma"/>
          <w:b/>
          <w:sz w:val="22"/>
        </w:rPr>
        <w:t>Average Dispensing time – 1990 - 1993</w:t>
      </w:r>
    </w:p>
    <w:p w:rsidR="000B787D" w:rsidRPr="00FB72E1" w:rsidRDefault="000B787D" w:rsidP="000B787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s>
        <w:jc w:val="center"/>
        <w:rPr>
          <w:rFonts w:ascii="Arial" w:hAnsi="Arial"/>
          <w:b/>
          <w:sz w:val="22"/>
        </w:rPr>
      </w:pPr>
    </w:p>
    <w:p w:rsidR="000B787D" w:rsidRPr="00E36F5E" w:rsidRDefault="000B787D" w:rsidP="000B787D">
      <w:pPr>
        <w:pStyle w:val="SGHeader4"/>
        <w:rPr>
          <w:rFonts w:ascii="Tahoma" w:hAnsi="Tahoma" w:cs="Tahoma"/>
          <w:b w:val="0"/>
        </w:rPr>
      </w:pPr>
      <w:r w:rsidRPr="00E36F5E">
        <w:rPr>
          <w:rFonts w:ascii="Tahoma" w:hAnsi="Tahoma" w:cs="Tahoma"/>
          <w:b w:val="0"/>
        </w:rPr>
        <w:t>Patients' Drug Dosing Knowledge</w:t>
      </w:r>
    </w:p>
    <w:p w:rsidR="000B787D" w:rsidRPr="00E36F5E" w:rsidRDefault="000B787D" w:rsidP="000B787D">
      <w:pPr>
        <w:pStyle w:val="BodyText"/>
        <w:rPr>
          <w:rFonts w:ascii="Tahoma" w:hAnsi="Tahoma" w:cs="Tahoma"/>
        </w:rPr>
      </w:pPr>
      <w:r w:rsidRPr="00E36F5E">
        <w:rPr>
          <w:rFonts w:ascii="Tahoma" w:hAnsi="Tahoma" w:cs="Tahoma"/>
        </w:rPr>
        <w:t xml:space="preserve">When patients are assessed as to their knowledge of how they should take drugs, between 27 percent and 83 percent know how and when to take their drugs.  Potentially, this could result in major misuse of drugs. </w:t>
      </w:r>
    </w:p>
    <w:p w:rsidR="002113F3" w:rsidRDefault="002113F3" w:rsidP="000B787D">
      <w:pPr>
        <w:pStyle w:val="BodyText"/>
      </w:pPr>
    </w:p>
    <w:p w:rsidR="000B787D" w:rsidRPr="00BC236B" w:rsidRDefault="002113F3" w:rsidP="002113F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s>
        <w:jc w:val="center"/>
        <w:rPr>
          <w:rFonts w:ascii="Tahoma" w:hAnsi="Tahoma" w:cs="Tahoma"/>
          <w:b/>
        </w:rPr>
      </w:pPr>
      <w:r w:rsidRPr="00BC236B">
        <w:rPr>
          <w:rFonts w:ascii="Tahoma" w:hAnsi="Tahoma" w:cs="Tahoma"/>
          <w:b/>
          <w:noProof/>
          <w:sz w:val="22"/>
          <w:lang w:eastAsia="en-ZA"/>
        </w:rPr>
        <w:drawing>
          <wp:anchor distT="0" distB="0" distL="114300" distR="114300" simplePos="0" relativeHeight="251664384" behindDoc="0" locked="0" layoutInCell="0" allowOverlap="1" wp14:anchorId="7C709A9F" wp14:editId="06E8B290">
            <wp:simplePos x="0" y="0"/>
            <wp:positionH relativeFrom="column">
              <wp:posOffset>230505</wp:posOffset>
            </wp:positionH>
            <wp:positionV relativeFrom="paragraph">
              <wp:posOffset>374650</wp:posOffset>
            </wp:positionV>
            <wp:extent cx="5478145" cy="3242310"/>
            <wp:effectExtent l="0" t="0" r="825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78145" cy="324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36B">
        <w:rPr>
          <w:rFonts w:ascii="Tahoma" w:hAnsi="Tahoma" w:cs="Tahoma"/>
          <w:b/>
          <w:sz w:val="22"/>
        </w:rPr>
        <w:t>Percentage Patients with Drug Dosing Knowledge, 1990–1993</w:t>
      </w:r>
    </w:p>
    <w:p w:rsidR="000B787D" w:rsidRPr="002113F3" w:rsidRDefault="000B787D" w:rsidP="000B787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s>
        <w:jc w:val="center"/>
        <w:rPr>
          <w:rFonts w:ascii="Arial" w:hAnsi="Arial"/>
          <w:sz w:val="22"/>
        </w:rPr>
      </w:pPr>
    </w:p>
    <w:p w:rsidR="00B118AB" w:rsidRDefault="008B498B" w:rsidP="008B788A">
      <w:pPr>
        <w:spacing w:after="0" w:line="240" w:lineRule="auto"/>
        <w:rPr>
          <w:rFonts w:ascii="Tahoma" w:hAnsi="Tahoma" w:cs="Tahoma"/>
          <w:b/>
          <w:color w:val="000000"/>
          <w:szCs w:val="24"/>
          <w:shd w:val="clear" w:color="auto" w:fill="FFFFFF"/>
        </w:rPr>
      </w:pPr>
      <w:r w:rsidRPr="008B788A">
        <w:rPr>
          <w:rFonts w:ascii="Tahoma" w:hAnsi="Tahoma" w:cs="Tahoma"/>
          <w:b/>
          <w:color w:val="000000"/>
          <w:szCs w:val="24"/>
          <w:highlight w:val="lightGray"/>
          <w:shd w:val="clear" w:color="auto" w:fill="FFFFFF"/>
        </w:rPr>
        <w:lastRenderedPageBreak/>
        <w:t>2</w:t>
      </w:r>
      <w:r w:rsidR="00C23C53" w:rsidRPr="008B788A">
        <w:rPr>
          <w:rFonts w:ascii="Tahoma" w:hAnsi="Tahoma" w:cs="Tahoma"/>
          <w:b/>
          <w:color w:val="000000"/>
          <w:szCs w:val="24"/>
          <w:highlight w:val="lightGray"/>
          <w:shd w:val="clear" w:color="auto" w:fill="FFFFFF"/>
        </w:rPr>
        <w:tab/>
      </w:r>
      <w:r w:rsidRPr="008B788A">
        <w:rPr>
          <w:rFonts w:ascii="Tahoma" w:hAnsi="Tahoma" w:cs="Tahoma"/>
          <w:b/>
          <w:color w:val="000000"/>
          <w:szCs w:val="24"/>
          <w:highlight w:val="lightGray"/>
          <w:shd w:val="clear" w:color="auto" w:fill="FFFFFF"/>
        </w:rPr>
        <w:t>REASONS FOR IRRATIONAL MEDICINES USE</w:t>
      </w:r>
    </w:p>
    <w:p w:rsidR="0049672B" w:rsidRPr="00A21572" w:rsidRDefault="0049672B" w:rsidP="006B2215">
      <w:pPr>
        <w:spacing w:after="0" w:line="240" w:lineRule="auto"/>
        <w:rPr>
          <w:rFonts w:ascii="Tahoma" w:hAnsi="Tahoma" w:cs="Tahoma"/>
          <w:b/>
          <w:color w:val="000000"/>
          <w:szCs w:val="24"/>
          <w:shd w:val="clear" w:color="auto" w:fill="FFFFFF"/>
        </w:rPr>
      </w:pPr>
    </w:p>
    <w:p w:rsidR="00B915FD" w:rsidRPr="00B118AB" w:rsidRDefault="00B915FD" w:rsidP="00B915FD">
      <w:pPr>
        <w:spacing w:after="0" w:line="240" w:lineRule="auto"/>
        <w:rPr>
          <w:rFonts w:ascii="Tahoma" w:hAnsi="Tahoma" w:cs="Tahoma"/>
          <w:bCs/>
          <w:szCs w:val="24"/>
          <w:lang w:val="en-GB"/>
        </w:rPr>
      </w:pPr>
      <w:r>
        <w:rPr>
          <w:rFonts w:ascii="Tahoma" w:hAnsi="Tahoma" w:cs="Tahoma"/>
          <w:bCs/>
          <w:szCs w:val="24"/>
          <w:lang w:val="en-GB"/>
        </w:rPr>
        <w:t>Now that you have considered the definition of RMU and explored the range of indicators found in the world, let’s explore the reasons for irrational medicines use.</w:t>
      </w:r>
    </w:p>
    <w:p w:rsidR="00B915FD" w:rsidRDefault="00B915FD" w:rsidP="00B915FD">
      <w:pPr>
        <w:spacing w:after="0" w:line="240" w:lineRule="auto"/>
        <w:rPr>
          <w:rFonts w:ascii="Tahoma" w:hAnsi="Tahoma" w:cs="Tahoma"/>
          <w:bCs/>
          <w:szCs w:val="24"/>
          <w:lang w:val="en-GB"/>
        </w:rPr>
      </w:pPr>
    </w:p>
    <w:p w:rsidR="009E0F15" w:rsidRDefault="009E0F15" w:rsidP="009E0F15">
      <w:p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 xml:space="preserve">To get an overview of how and why medicines are prescribed irrationally in many countries in the world, look at </w:t>
      </w:r>
      <w:r w:rsidR="00801B26">
        <w:rPr>
          <w:rFonts w:ascii="Tahoma" w:hAnsi="Tahoma" w:cs="Tahoma"/>
          <w:color w:val="000000"/>
          <w:szCs w:val="24"/>
          <w:shd w:val="clear" w:color="auto" w:fill="FFFFFF"/>
        </w:rPr>
        <w:t>the figure below</w:t>
      </w:r>
      <w:r>
        <w:rPr>
          <w:rFonts w:ascii="Tahoma" w:hAnsi="Tahoma" w:cs="Tahoma"/>
          <w:color w:val="000000"/>
          <w:szCs w:val="24"/>
          <w:shd w:val="clear" w:color="auto" w:fill="FFFFFF"/>
        </w:rPr>
        <w:t>. As you will see there are many different factors that could lead to irrational use. It is c</w:t>
      </w:r>
      <w:r w:rsidR="00794ACE">
        <w:rPr>
          <w:rFonts w:ascii="Tahoma" w:hAnsi="Tahoma" w:cs="Tahoma"/>
          <w:color w:val="000000"/>
          <w:szCs w:val="24"/>
          <w:shd w:val="clear" w:color="auto" w:fill="FFFFFF"/>
        </w:rPr>
        <w:t xml:space="preserve">ritical to understand which </w:t>
      </w:r>
      <w:r>
        <w:rPr>
          <w:rFonts w:ascii="Tahoma" w:hAnsi="Tahoma" w:cs="Tahoma"/>
          <w:color w:val="000000"/>
          <w:szCs w:val="24"/>
          <w:shd w:val="clear" w:color="auto" w:fill="FFFFFF"/>
        </w:rPr>
        <w:t>the key factors</w:t>
      </w:r>
      <w:r w:rsidR="00794ACE">
        <w:rPr>
          <w:rFonts w:ascii="Tahoma" w:hAnsi="Tahoma" w:cs="Tahoma"/>
          <w:color w:val="000000"/>
          <w:szCs w:val="24"/>
          <w:shd w:val="clear" w:color="auto" w:fill="FFFFFF"/>
        </w:rPr>
        <w:t xml:space="preserve"> are</w:t>
      </w:r>
      <w:r>
        <w:rPr>
          <w:rFonts w:ascii="Tahoma" w:hAnsi="Tahoma" w:cs="Tahoma"/>
          <w:color w:val="000000"/>
          <w:szCs w:val="24"/>
          <w:shd w:val="clear" w:color="auto" w:fill="FFFFFF"/>
        </w:rPr>
        <w:t xml:space="preserve"> before deciding on what sort of intervention to undertake. If the problem is a lack of knowledge then education would be an appropriate intervention. But if the problems exist within the workgroup then an alternative intervention such as an interactive group discussion or audit and feedback would be more suitable.</w:t>
      </w:r>
    </w:p>
    <w:p w:rsidR="009E0F15" w:rsidRDefault="009E0F15" w:rsidP="00B915FD">
      <w:pPr>
        <w:spacing w:after="0" w:line="240" w:lineRule="auto"/>
        <w:rPr>
          <w:rFonts w:ascii="Tahoma" w:hAnsi="Tahoma" w:cs="Tahoma"/>
          <w:bCs/>
          <w:szCs w:val="24"/>
          <w:lang w:val="en-GB"/>
        </w:rPr>
      </w:pPr>
      <w:r>
        <w:rPr>
          <w:rFonts w:ascii="Tahoma" w:hAnsi="Tahoma" w:cs="Tahoma"/>
          <w:bCs/>
          <w:szCs w:val="24"/>
          <w:lang w:val="en-GB"/>
        </w:rPr>
        <w:t xml:space="preserve"> </w:t>
      </w:r>
    </w:p>
    <w:p w:rsidR="0026167C" w:rsidRDefault="0026167C" w:rsidP="006B2215">
      <w:pPr>
        <w:spacing w:after="0" w:line="240" w:lineRule="auto"/>
        <w:rPr>
          <w:rFonts w:ascii="Tahoma" w:hAnsi="Tahoma" w:cs="Tahoma"/>
          <w:color w:val="000000"/>
          <w:szCs w:val="24"/>
          <w:shd w:val="clear" w:color="auto" w:fill="FFFFFF"/>
        </w:rPr>
      </w:pPr>
      <w:r w:rsidRPr="0026167C">
        <w:rPr>
          <w:rFonts w:ascii="Tahoma" w:hAnsi="Tahoma" w:cs="Tahoma"/>
          <w:noProof/>
          <w:color w:val="000000"/>
          <w:szCs w:val="24"/>
          <w:shd w:val="clear" w:color="auto" w:fill="FFFFFF"/>
          <w:lang w:eastAsia="en-ZA"/>
        </w:rPr>
        <w:drawing>
          <wp:anchor distT="0" distB="0" distL="114300" distR="114300" simplePos="0" relativeHeight="251671552" behindDoc="1" locked="0" layoutInCell="1" allowOverlap="1" wp14:anchorId="2816E7E6" wp14:editId="11CB3521">
            <wp:simplePos x="0" y="0"/>
            <wp:positionH relativeFrom="column">
              <wp:align>center</wp:align>
            </wp:positionH>
            <wp:positionV relativeFrom="paragraph">
              <wp:posOffset>1270</wp:posOffset>
            </wp:positionV>
            <wp:extent cx="3657600" cy="2743200"/>
            <wp:effectExtent l="0" t="0" r="0" b="0"/>
            <wp:wrapTight wrapText="bothSides">
              <wp:wrapPolygon edited="0">
                <wp:start x="0" y="0"/>
                <wp:lineTo x="0" y="21450"/>
                <wp:lineTo x="21488" y="21450"/>
                <wp:lineTo x="2148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14:sizeRelH relativeFrom="page">
              <wp14:pctWidth>0</wp14:pctWidth>
            </wp14:sizeRelH>
            <wp14:sizeRelV relativeFrom="page">
              <wp14:pctHeight>0</wp14:pctHeight>
            </wp14:sizeRelV>
          </wp:anchor>
        </w:drawing>
      </w:r>
    </w:p>
    <w:p w:rsidR="0026167C" w:rsidRPr="0026167C" w:rsidRDefault="0026167C" w:rsidP="006B2215">
      <w:pPr>
        <w:spacing w:after="0" w:line="240" w:lineRule="auto"/>
        <w:rPr>
          <w:rFonts w:ascii="Tahoma" w:hAnsi="Tahoma" w:cs="Tahoma"/>
          <w:color w:val="000000"/>
          <w:szCs w:val="24"/>
          <w:shd w:val="clear" w:color="auto" w:fill="FFFFFF"/>
        </w:rPr>
      </w:pPr>
    </w:p>
    <w:p w:rsidR="009E0F15" w:rsidRDefault="009E0F15" w:rsidP="006B2215">
      <w:pPr>
        <w:spacing w:after="0" w:line="240" w:lineRule="auto"/>
        <w:rPr>
          <w:rFonts w:ascii="Tahoma" w:hAnsi="Tahoma" w:cs="Tahoma"/>
          <w:b/>
          <w:color w:val="548DD4" w:themeColor="text2" w:themeTint="99"/>
          <w:szCs w:val="24"/>
          <w:shd w:val="clear" w:color="auto" w:fill="FFFFFF"/>
        </w:rPr>
      </w:pPr>
    </w:p>
    <w:p w:rsidR="009E0F15" w:rsidRDefault="009E0F15" w:rsidP="006B2215">
      <w:pPr>
        <w:spacing w:after="0" w:line="240" w:lineRule="auto"/>
        <w:rPr>
          <w:rFonts w:ascii="Tahoma" w:hAnsi="Tahoma" w:cs="Tahoma"/>
          <w:b/>
          <w:color w:val="548DD4" w:themeColor="text2" w:themeTint="99"/>
          <w:szCs w:val="24"/>
          <w:shd w:val="clear" w:color="auto" w:fill="FFFFFF"/>
        </w:rPr>
      </w:pPr>
    </w:p>
    <w:p w:rsidR="009E0F15" w:rsidRDefault="009E0F15" w:rsidP="006B2215">
      <w:pPr>
        <w:spacing w:after="0" w:line="240" w:lineRule="auto"/>
        <w:rPr>
          <w:rFonts w:ascii="Tahoma" w:hAnsi="Tahoma" w:cs="Tahoma"/>
          <w:b/>
          <w:color w:val="548DD4" w:themeColor="text2" w:themeTint="99"/>
          <w:szCs w:val="24"/>
          <w:shd w:val="clear" w:color="auto" w:fill="FFFFFF"/>
        </w:rPr>
      </w:pPr>
    </w:p>
    <w:p w:rsidR="009E0F15" w:rsidRDefault="009E0F15" w:rsidP="006B2215">
      <w:pPr>
        <w:spacing w:after="0" w:line="240" w:lineRule="auto"/>
        <w:rPr>
          <w:rFonts w:ascii="Tahoma" w:hAnsi="Tahoma" w:cs="Tahoma"/>
          <w:b/>
          <w:color w:val="548DD4" w:themeColor="text2" w:themeTint="99"/>
          <w:szCs w:val="24"/>
          <w:shd w:val="clear" w:color="auto" w:fill="FFFFFF"/>
        </w:rPr>
      </w:pPr>
    </w:p>
    <w:p w:rsidR="00DA6CB5" w:rsidRDefault="00DA6CB5" w:rsidP="006B2215">
      <w:pPr>
        <w:spacing w:after="0" w:line="240" w:lineRule="auto"/>
        <w:rPr>
          <w:rFonts w:ascii="Tahoma" w:hAnsi="Tahoma" w:cs="Tahoma"/>
          <w:b/>
          <w:color w:val="548DD4" w:themeColor="text2" w:themeTint="99"/>
          <w:szCs w:val="24"/>
          <w:shd w:val="clear" w:color="auto" w:fill="FFFFFF"/>
        </w:rPr>
      </w:pPr>
    </w:p>
    <w:p w:rsidR="00DA6CB5" w:rsidRDefault="00DA6CB5" w:rsidP="006B2215">
      <w:pPr>
        <w:spacing w:after="0" w:line="240" w:lineRule="auto"/>
        <w:rPr>
          <w:rFonts w:ascii="Tahoma" w:hAnsi="Tahoma" w:cs="Tahoma"/>
          <w:b/>
          <w:color w:val="548DD4" w:themeColor="text2" w:themeTint="99"/>
          <w:szCs w:val="24"/>
          <w:shd w:val="clear" w:color="auto" w:fill="FFFFFF"/>
        </w:rPr>
      </w:pPr>
    </w:p>
    <w:p w:rsidR="009E0F15" w:rsidRDefault="009E0F15" w:rsidP="0049672B">
      <w:pPr>
        <w:spacing w:after="0" w:line="240" w:lineRule="auto"/>
        <w:rPr>
          <w:rFonts w:ascii="Tahoma" w:hAnsi="Tahoma" w:cs="Tahoma"/>
          <w:b/>
          <w:color w:val="000000"/>
          <w:szCs w:val="24"/>
          <w:shd w:val="clear" w:color="auto" w:fill="FFFFFF"/>
        </w:rPr>
      </w:pPr>
    </w:p>
    <w:p w:rsidR="009E0F15" w:rsidRDefault="009E0F15" w:rsidP="0049672B">
      <w:pPr>
        <w:spacing w:after="0" w:line="240" w:lineRule="auto"/>
        <w:rPr>
          <w:rFonts w:ascii="Tahoma" w:hAnsi="Tahoma" w:cs="Tahoma"/>
          <w:b/>
          <w:color w:val="000000"/>
          <w:szCs w:val="24"/>
          <w:shd w:val="clear" w:color="auto" w:fill="FFFFFF"/>
        </w:rPr>
      </w:pPr>
    </w:p>
    <w:p w:rsidR="009E0F15" w:rsidRDefault="009E0F15" w:rsidP="0049672B">
      <w:pPr>
        <w:spacing w:after="0" w:line="240" w:lineRule="auto"/>
        <w:rPr>
          <w:rFonts w:ascii="Tahoma" w:hAnsi="Tahoma" w:cs="Tahoma"/>
          <w:b/>
          <w:color w:val="000000"/>
          <w:szCs w:val="24"/>
          <w:shd w:val="clear" w:color="auto" w:fill="FFFFFF"/>
        </w:rPr>
      </w:pPr>
    </w:p>
    <w:p w:rsidR="009E0F15" w:rsidRDefault="009E0F15" w:rsidP="0049672B">
      <w:pPr>
        <w:spacing w:after="0" w:line="240" w:lineRule="auto"/>
        <w:rPr>
          <w:rFonts w:ascii="Tahoma" w:hAnsi="Tahoma" w:cs="Tahoma"/>
          <w:b/>
          <w:color w:val="000000"/>
          <w:szCs w:val="24"/>
          <w:shd w:val="clear" w:color="auto" w:fill="FFFFFF"/>
        </w:rPr>
      </w:pPr>
    </w:p>
    <w:p w:rsidR="009E0F15" w:rsidRDefault="009E0F15" w:rsidP="0049672B">
      <w:pPr>
        <w:spacing w:after="0" w:line="240" w:lineRule="auto"/>
        <w:rPr>
          <w:rFonts w:ascii="Tahoma" w:hAnsi="Tahoma" w:cs="Tahoma"/>
          <w:b/>
          <w:color w:val="000000"/>
          <w:szCs w:val="24"/>
          <w:shd w:val="clear" w:color="auto" w:fill="FFFFFF"/>
        </w:rPr>
      </w:pPr>
    </w:p>
    <w:p w:rsidR="009E0F15" w:rsidRDefault="009E0F15" w:rsidP="0049672B">
      <w:pPr>
        <w:spacing w:after="0" w:line="240" w:lineRule="auto"/>
        <w:rPr>
          <w:rFonts w:ascii="Tahoma" w:hAnsi="Tahoma" w:cs="Tahoma"/>
          <w:b/>
          <w:color w:val="000000"/>
          <w:szCs w:val="24"/>
          <w:shd w:val="clear" w:color="auto" w:fill="FFFFFF"/>
        </w:rPr>
      </w:pPr>
    </w:p>
    <w:p w:rsidR="009E0F15" w:rsidRDefault="009E0F15" w:rsidP="0049672B">
      <w:pPr>
        <w:spacing w:after="0" w:line="240" w:lineRule="auto"/>
        <w:rPr>
          <w:rFonts w:ascii="Tahoma" w:hAnsi="Tahoma" w:cs="Tahoma"/>
          <w:b/>
          <w:color w:val="000000"/>
          <w:szCs w:val="24"/>
          <w:shd w:val="clear" w:color="auto" w:fill="FFFFFF"/>
        </w:rPr>
      </w:pPr>
    </w:p>
    <w:p w:rsidR="008B788A" w:rsidRDefault="008B788A" w:rsidP="009E0F15">
      <w:pPr>
        <w:spacing w:after="0" w:line="240" w:lineRule="auto"/>
        <w:rPr>
          <w:rFonts w:ascii="Tahoma" w:hAnsi="Tahoma" w:cs="Tahoma"/>
          <w:b/>
          <w:color w:val="000000"/>
          <w:szCs w:val="24"/>
          <w:shd w:val="clear" w:color="auto" w:fill="FFFFFF"/>
        </w:rPr>
      </w:pPr>
    </w:p>
    <w:p w:rsidR="009E0F15" w:rsidRPr="00794ACE" w:rsidRDefault="009E0F15" w:rsidP="00DA251E">
      <w:pPr>
        <w:pBdr>
          <w:top w:val="single" w:sz="4" w:space="1" w:color="auto"/>
          <w:left w:val="single" w:sz="4" w:space="4" w:color="auto"/>
          <w:bottom w:val="single" w:sz="4" w:space="1" w:color="auto"/>
          <w:right w:val="single" w:sz="4" w:space="4" w:color="auto"/>
        </w:pBdr>
        <w:spacing w:after="0" w:line="240" w:lineRule="auto"/>
        <w:rPr>
          <w:rFonts w:ascii="Tahoma" w:hAnsi="Tahoma" w:cs="Tahoma"/>
          <w:b/>
          <w:i/>
          <w:color w:val="000000"/>
          <w:szCs w:val="24"/>
          <w:shd w:val="clear" w:color="auto" w:fill="FFFFFF"/>
        </w:rPr>
      </w:pPr>
      <w:r w:rsidRPr="00794ACE">
        <w:rPr>
          <w:rFonts w:ascii="Tahoma" w:hAnsi="Tahoma" w:cs="Tahoma"/>
          <w:b/>
          <w:i/>
          <w:color w:val="000000"/>
          <w:szCs w:val="24"/>
          <w:shd w:val="clear" w:color="auto" w:fill="FFFFFF"/>
        </w:rPr>
        <w:t xml:space="preserve">Activity 2: Brainstorm reasons for irrational medicines use </w:t>
      </w:r>
    </w:p>
    <w:p w:rsidR="009E0F15" w:rsidRDefault="009E0F15" w:rsidP="00DA251E">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0000"/>
          <w:szCs w:val="24"/>
          <w:shd w:val="clear" w:color="auto" w:fill="FFFFFF"/>
        </w:rPr>
      </w:pPr>
      <w:r w:rsidRPr="009821D0">
        <w:rPr>
          <w:rFonts w:ascii="Tahoma" w:hAnsi="Tahoma" w:cs="Tahoma"/>
          <w:i/>
          <w:color w:val="000000"/>
          <w:szCs w:val="24"/>
          <w:shd w:val="clear" w:color="auto" w:fill="FFFFFF"/>
        </w:rPr>
        <w:t>Think about your own country and jot down 5 possible</w:t>
      </w:r>
      <w:r>
        <w:rPr>
          <w:rFonts w:ascii="Tahoma" w:hAnsi="Tahoma" w:cs="Tahoma"/>
          <w:i/>
          <w:color w:val="000000"/>
          <w:szCs w:val="24"/>
          <w:shd w:val="clear" w:color="auto" w:fill="FFFFFF"/>
        </w:rPr>
        <w:t xml:space="preserve"> key</w:t>
      </w:r>
      <w:r w:rsidRPr="009821D0">
        <w:rPr>
          <w:rFonts w:ascii="Tahoma" w:hAnsi="Tahoma" w:cs="Tahoma"/>
          <w:i/>
          <w:color w:val="000000"/>
          <w:szCs w:val="24"/>
          <w:shd w:val="clear" w:color="auto" w:fill="FFFFFF"/>
        </w:rPr>
        <w:t xml:space="preserve"> reasons for the irrational use of medicines, from your own knowledge and experience.</w:t>
      </w:r>
      <w:r>
        <w:rPr>
          <w:rFonts w:ascii="Tahoma" w:hAnsi="Tahoma" w:cs="Tahoma"/>
          <w:i/>
          <w:color w:val="000000"/>
          <w:szCs w:val="24"/>
          <w:shd w:val="clear" w:color="auto" w:fill="FFFFFF"/>
        </w:rPr>
        <w:t xml:space="preserve"> Discuss your ideas with a few colleagues. </w:t>
      </w:r>
      <w:r w:rsidRPr="009821D0">
        <w:rPr>
          <w:rFonts w:ascii="Tahoma" w:hAnsi="Tahoma" w:cs="Tahoma"/>
          <w:i/>
          <w:color w:val="000000"/>
          <w:szCs w:val="24"/>
          <w:shd w:val="clear" w:color="auto" w:fill="FFFFFF"/>
        </w:rPr>
        <w:t xml:space="preserve">Save these notes because you will be asked to </w:t>
      </w:r>
      <w:r>
        <w:rPr>
          <w:rFonts w:ascii="Tahoma" w:hAnsi="Tahoma" w:cs="Tahoma"/>
          <w:i/>
          <w:color w:val="000000"/>
          <w:szCs w:val="24"/>
          <w:shd w:val="clear" w:color="auto" w:fill="FFFFFF"/>
        </w:rPr>
        <w:t xml:space="preserve">discuss this in the online Discussion Forum during this session. </w:t>
      </w:r>
    </w:p>
    <w:p w:rsidR="009E0F15" w:rsidRDefault="009E0F15" w:rsidP="009E0F15">
      <w:pPr>
        <w:spacing w:after="0" w:line="240" w:lineRule="auto"/>
        <w:rPr>
          <w:rFonts w:ascii="Tahoma" w:hAnsi="Tahoma" w:cs="Tahoma"/>
          <w:b/>
          <w:color w:val="000000"/>
          <w:szCs w:val="24"/>
          <w:shd w:val="clear" w:color="auto" w:fill="FFFFFF"/>
        </w:rPr>
      </w:pPr>
    </w:p>
    <w:p w:rsidR="009E0F15" w:rsidRDefault="009E0F15" w:rsidP="009E0F15">
      <w:pPr>
        <w:spacing w:after="0" w:line="240" w:lineRule="auto"/>
        <w:rPr>
          <w:rFonts w:ascii="Tahoma" w:hAnsi="Tahoma" w:cs="Tahoma"/>
          <w:b/>
          <w:color w:val="000000"/>
          <w:szCs w:val="24"/>
          <w:shd w:val="clear" w:color="auto" w:fill="FFFFFF"/>
        </w:rPr>
      </w:pPr>
      <w:r>
        <w:rPr>
          <w:rFonts w:ascii="Tahoma" w:hAnsi="Tahoma" w:cs="Tahoma"/>
          <w:b/>
          <w:color w:val="000000"/>
          <w:szCs w:val="24"/>
          <w:shd w:val="clear" w:color="auto" w:fill="FFFFFF"/>
        </w:rPr>
        <w:t>Feedback</w:t>
      </w:r>
    </w:p>
    <w:p w:rsidR="009E0F15" w:rsidRDefault="009E0F15" w:rsidP="009E0F15">
      <w:pPr>
        <w:spacing w:after="0" w:line="240" w:lineRule="auto"/>
        <w:rPr>
          <w:rFonts w:ascii="Tahoma" w:hAnsi="Tahoma" w:cs="Tahoma"/>
          <w:color w:val="000000"/>
          <w:szCs w:val="24"/>
          <w:shd w:val="clear" w:color="auto" w:fill="FFFFFF"/>
        </w:rPr>
      </w:pPr>
      <w:r w:rsidRPr="0026167C">
        <w:rPr>
          <w:rFonts w:ascii="Tahoma" w:hAnsi="Tahoma" w:cs="Tahoma"/>
          <w:color w:val="000000"/>
          <w:szCs w:val="24"/>
          <w:shd w:val="clear" w:color="auto" w:fill="FFFFFF"/>
        </w:rPr>
        <w:t>There are many reasons</w:t>
      </w:r>
      <w:r>
        <w:rPr>
          <w:rFonts w:ascii="Tahoma" w:hAnsi="Tahoma" w:cs="Tahoma"/>
          <w:color w:val="000000"/>
          <w:szCs w:val="24"/>
          <w:shd w:val="clear" w:color="auto" w:fill="FFFFFF"/>
        </w:rPr>
        <w:t xml:space="preserve"> for why people use medicines in what seems to be an irrational way but when you study the situation you often find that financial incentives or beliefs or external influences cause people to behave in this way.</w:t>
      </w:r>
    </w:p>
    <w:p w:rsidR="009E0F15" w:rsidRDefault="009E0F15" w:rsidP="0049672B">
      <w:pPr>
        <w:spacing w:after="0" w:line="240" w:lineRule="auto"/>
        <w:rPr>
          <w:rFonts w:ascii="Tahoma" w:hAnsi="Tahoma" w:cs="Tahoma"/>
          <w:b/>
          <w:color w:val="000000"/>
          <w:szCs w:val="24"/>
          <w:shd w:val="clear" w:color="auto" w:fill="FFFFFF"/>
        </w:rPr>
      </w:pPr>
    </w:p>
    <w:p w:rsidR="009E0F15" w:rsidRDefault="009E0F15" w:rsidP="0049672B">
      <w:pPr>
        <w:spacing w:after="0" w:line="240" w:lineRule="auto"/>
        <w:rPr>
          <w:rFonts w:ascii="Tahoma" w:hAnsi="Tahoma" w:cs="Tahoma"/>
          <w:b/>
          <w:color w:val="000000"/>
          <w:szCs w:val="24"/>
          <w:shd w:val="clear" w:color="auto" w:fill="FFFFFF"/>
        </w:rPr>
      </w:pPr>
    </w:p>
    <w:p w:rsidR="004553B6" w:rsidRPr="00794ACE" w:rsidRDefault="004553B6" w:rsidP="00DA251E">
      <w:pPr>
        <w:pBdr>
          <w:top w:val="single" w:sz="4" w:space="1" w:color="auto"/>
          <w:left w:val="single" w:sz="4" w:space="4" w:color="auto"/>
          <w:bottom w:val="single" w:sz="4" w:space="1" w:color="auto"/>
          <w:right w:val="single" w:sz="4" w:space="4" w:color="auto"/>
        </w:pBdr>
        <w:spacing w:after="0" w:line="240" w:lineRule="auto"/>
        <w:rPr>
          <w:rFonts w:ascii="Tahoma" w:hAnsi="Tahoma" w:cs="Tahoma"/>
          <w:b/>
          <w:i/>
          <w:color w:val="000000"/>
          <w:szCs w:val="24"/>
          <w:shd w:val="clear" w:color="auto" w:fill="FFFFFF"/>
        </w:rPr>
      </w:pPr>
      <w:r w:rsidRPr="00794ACE">
        <w:rPr>
          <w:rFonts w:ascii="Tahoma" w:hAnsi="Tahoma" w:cs="Tahoma"/>
          <w:b/>
          <w:i/>
          <w:color w:val="000000"/>
          <w:szCs w:val="24"/>
          <w:shd w:val="clear" w:color="auto" w:fill="FFFFFF"/>
        </w:rPr>
        <w:t>Activity: 3 Collect data and participate in online facilitated discussion on Rational Medicines Use in your setting</w:t>
      </w:r>
    </w:p>
    <w:p w:rsidR="0049672B" w:rsidRPr="00794ACE" w:rsidRDefault="0049672B" w:rsidP="00DA251E">
      <w:pPr>
        <w:pBdr>
          <w:top w:val="single" w:sz="4" w:space="1" w:color="auto"/>
          <w:left w:val="single" w:sz="4" w:space="4" w:color="auto"/>
          <w:bottom w:val="single" w:sz="4" w:space="1" w:color="auto"/>
          <w:right w:val="single" w:sz="4" w:space="4" w:color="auto"/>
        </w:pBdr>
        <w:spacing w:after="0" w:line="240" w:lineRule="auto"/>
        <w:rPr>
          <w:rFonts w:ascii="Tahoma" w:hAnsi="Tahoma" w:cs="Tahoma"/>
          <w:i/>
          <w:color w:val="000000"/>
          <w:szCs w:val="24"/>
          <w:shd w:val="clear" w:color="auto" w:fill="FFFFFF"/>
        </w:rPr>
      </w:pPr>
      <w:r w:rsidRPr="00794ACE">
        <w:rPr>
          <w:rFonts w:ascii="Tahoma" w:hAnsi="Tahoma" w:cs="Tahoma"/>
          <w:i/>
          <w:color w:val="000000"/>
          <w:szCs w:val="24"/>
          <w:shd w:val="clear" w:color="auto" w:fill="FFFFFF"/>
        </w:rPr>
        <w:t xml:space="preserve">In order to consolidate what you have heard and read about in your own setting, you are asked to do some preliminary research and then to share it through the Discussion Forum. Your Study Schedule under Course Resources indicates the dates and requirements. </w:t>
      </w:r>
    </w:p>
    <w:p w:rsidR="0049672B" w:rsidRPr="00794ACE" w:rsidRDefault="0049672B" w:rsidP="00DA251E">
      <w:pPr>
        <w:pBdr>
          <w:top w:val="single" w:sz="4" w:space="1" w:color="auto"/>
          <w:left w:val="single" w:sz="4" w:space="4" w:color="auto"/>
          <w:bottom w:val="single" w:sz="4" w:space="1" w:color="auto"/>
          <w:right w:val="single" w:sz="4" w:space="4" w:color="auto"/>
        </w:pBdr>
        <w:spacing w:after="0" w:line="240" w:lineRule="auto"/>
        <w:rPr>
          <w:rFonts w:ascii="Tahoma" w:hAnsi="Tahoma" w:cs="Tahoma"/>
          <w:b/>
          <w:i/>
          <w:color w:val="000000"/>
          <w:szCs w:val="24"/>
          <w:shd w:val="clear" w:color="auto" w:fill="FFFFFF"/>
        </w:rPr>
      </w:pPr>
    </w:p>
    <w:p w:rsidR="004553B6" w:rsidRPr="00794ACE" w:rsidRDefault="0049672B" w:rsidP="00DA251E">
      <w:pPr>
        <w:pBdr>
          <w:top w:val="single" w:sz="4" w:space="1" w:color="auto"/>
          <w:left w:val="single" w:sz="4" w:space="4" w:color="auto"/>
          <w:bottom w:val="single" w:sz="4" w:space="1" w:color="auto"/>
          <w:right w:val="single" w:sz="4" w:space="4" w:color="auto"/>
        </w:pBdr>
        <w:spacing w:after="0" w:line="240" w:lineRule="auto"/>
        <w:rPr>
          <w:rFonts w:ascii="Tahoma" w:hAnsi="Tahoma" w:cs="Tahoma"/>
          <w:i/>
          <w:color w:val="000000"/>
          <w:szCs w:val="24"/>
          <w:shd w:val="clear" w:color="auto" w:fill="FFFFFF"/>
        </w:rPr>
      </w:pPr>
      <w:r w:rsidRPr="00794ACE">
        <w:rPr>
          <w:rFonts w:ascii="Tahoma" w:hAnsi="Tahoma" w:cs="Tahoma"/>
          <w:i/>
          <w:color w:val="000000"/>
          <w:szCs w:val="24"/>
          <w:shd w:val="clear" w:color="auto" w:fill="FFFFFF"/>
        </w:rPr>
        <w:t xml:space="preserve">You are asked to investigate a number of questions related to RMU in your own setting. You </w:t>
      </w:r>
      <w:r w:rsidR="00FE20E3" w:rsidRPr="00794ACE">
        <w:rPr>
          <w:rFonts w:ascii="Tahoma" w:hAnsi="Tahoma" w:cs="Tahoma"/>
          <w:i/>
          <w:color w:val="000000"/>
          <w:szCs w:val="24"/>
          <w:shd w:val="clear" w:color="auto" w:fill="FFFFFF"/>
        </w:rPr>
        <w:t>can</w:t>
      </w:r>
      <w:r w:rsidRPr="00794ACE">
        <w:rPr>
          <w:rFonts w:ascii="Tahoma" w:hAnsi="Tahoma" w:cs="Tahoma"/>
          <w:i/>
          <w:color w:val="000000"/>
          <w:szCs w:val="24"/>
          <w:shd w:val="clear" w:color="auto" w:fill="FFFFFF"/>
        </w:rPr>
        <w:t xml:space="preserve"> choose to work at national or district level, depending on your interest and the availability of data</w:t>
      </w:r>
      <w:r w:rsidR="00FE20E3" w:rsidRPr="00794ACE">
        <w:rPr>
          <w:rFonts w:ascii="Tahoma" w:hAnsi="Tahoma" w:cs="Tahoma"/>
          <w:i/>
          <w:color w:val="000000"/>
          <w:szCs w:val="24"/>
          <w:shd w:val="clear" w:color="auto" w:fill="FFFFFF"/>
        </w:rPr>
        <w:t xml:space="preserve">, but we would encourage you to </w:t>
      </w:r>
      <w:r w:rsidR="00AE5025">
        <w:rPr>
          <w:rFonts w:ascii="Tahoma" w:hAnsi="Tahoma" w:cs="Tahoma"/>
          <w:i/>
          <w:color w:val="000000"/>
          <w:szCs w:val="24"/>
          <w:shd w:val="clear" w:color="auto" w:fill="FFFFFF"/>
        </w:rPr>
        <w:t>consider</w:t>
      </w:r>
      <w:r w:rsidR="00FE20E3" w:rsidRPr="00794ACE">
        <w:rPr>
          <w:rFonts w:ascii="Tahoma" w:hAnsi="Tahoma" w:cs="Tahoma"/>
          <w:i/>
          <w:color w:val="000000"/>
          <w:szCs w:val="24"/>
          <w:shd w:val="clear" w:color="auto" w:fill="FFFFFF"/>
        </w:rPr>
        <w:t xml:space="preserve"> antibiotic use as this is a national, regional and global priority</w:t>
      </w:r>
      <w:r w:rsidRPr="00794ACE">
        <w:rPr>
          <w:rFonts w:ascii="Tahoma" w:hAnsi="Tahoma" w:cs="Tahoma"/>
          <w:i/>
          <w:color w:val="000000"/>
          <w:szCs w:val="24"/>
          <w:shd w:val="clear" w:color="auto" w:fill="FFFFFF"/>
        </w:rPr>
        <w:t xml:space="preserve">. You are asked to bring your findings to the Discussion Forum, in which we aim to share our diverse experiences of irrational medicines use from different countries and settings, and to identify what information is available and where to get it. This will involve applying some of the concepts learnt so far. </w:t>
      </w:r>
    </w:p>
    <w:p w:rsidR="004553B6" w:rsidRPr="00794ACE" w:rsidRDefault="004553B6" w:rsidP="00DA251E">
      <w:pPr>
        <w:pBdr>
          <w:top w:val="single" w:sz="4" w:space="1" w:color="auto"/>
          <w:left w:val="single" w:sz="4" w:space="4" w:color="auto"/>
          <w:bottom w:val="single" w:sz="4" w:space="1" w:color="auto"/>
          <w:right w:val="single" w:sz="4" w:space="4" w:color="auto"/>
        </w:pBdr>
        <w:spacing w:after="0" w:line="240" w:lineRule="auto"/>
        <w:rPr>
          <w:rFonts w:ascii="Tahoma" w:hAnsi="Tahoma" w:cs="Tahoma"/>
          <w:i/>
          <w:color w:val="000000"/>
          <w:szCs w:val="24"/>
          <w:shd w:val="clear" w:color="auto" w:fill="FFFFFF"/>
        </w:rPr>
      </w:pPr>
    </w:p>
    <w:p w:rsidR="004553B6" w:rsidRPr="00794ACE" w:rsidRDefault="0049672B" w:rsidP="00DA251E">
      <w:pPr>
        <w:pBdr>
          <w:top w:val="single" w:sz="4" w:space="1" w:color="auto"/>
          <w:left w:val="single" w:sz="4" w:space="4" w:color="auto"/>
          <w:bottom w:val="single" w:sz="4" w:space="1" w:color="auto"/>
          <w:right w:val="single" w:sz="4" w:space="4" w:color="auto"/>
        </w:pBdr>
        <w:spacing w:after="0" w:line="240" w:lineRule="auto"/>
        <w:rPr>
          <w:rFonts w:ascii="Tahoma" w:hAnsi="Tahoma" w:cs="Tahoma"/>
          <w:i/>
          <w:color w:val="000000"/>
          <w:szCs w:val="24"/>
          <w:shd w:val="clear" w:color="auto" w:fill="FFFFFF"/>
        </w:rPr>
      </w:pPr>
      <w:r w:rsidRPr="00794ACE">
        <w:rPr>
          <w:rFonts w:ascii="Tahoma" w:hAnsi="Tahoma" w:cs="Tahoma"/>
          <w:i/>
          <w:color w:val="000000"/>
          <w:szCs w:val="24"/>
          <w:shd w:val="clear" w:color="auto" w:fill="FFFFFF"/>
        </w:rPr>
        <w:t>Explore the</w:t>
      </w:r>
      <w:r w:rsidR="00FE20E3" w:rsidRPr="00794ACE">
        <w:rPr>
          <w:rFonts w:ascii="Tahoma" w:hAnsi="Tahoma" w:cs="Tahoma"/>
          <w:i/>
          <w:color w:val="000000"/>
          <w:szCs w:val="24"/>
          <w:shd w:val="clear" w:color="auto" w:fill="FFFFFF"/>
        </w:rPr>
        <w:t xml:space="preserve"> following</w:t>
      </w:r>
      <w:r w:rsidRPr="00794ACE">
        <w:rPr>
          <w:rFonts w:ascii="Tahoma" w:hAnsi="Tahoma" w:cs="Tahoma"/>
          <w:i/>
          <w:color w:val="000000"/>
          <w:szCs w:val="24"/>
          <w:shd w:val="clear" w:color="auto" w:fill="FFFFFF"/>
        </w:rPr>
        <w:t xml:space="preserve"> questions </w:t>
      </w:r>
      <w:r w:rsidR="004553B6" w:rsidRPr="00794ACE">
        <w:rPr>
          <w:rFonts w:ascii="Tahoma" w:hAnsi="Tahoma" w:cs="Tahoma"/>
          <w:i/>
          <w:color w:val="000000"/>
          <w:szCs w:val="24"/>
          <w:shd w:val="clear" w:color="auto" w:fill="FFFFFF"/>
        </w:rPr>
        <w:t xml:space="preserve">in relation to your own setting and enter your findings into the </w:t>
      </w:r>
      <w:r w:rsidR="004553B6" w:rsidRPr="00EC78E3">
        <w:rPr>
          <w:rFonts w:ascii="Tahoma" w:hAnsi="Tahoma" w:cs="Tahoma"/>
          <w:i/>
          <w:color w:val="000000"/>
          <w:szCs w:val="24"/>
          <w:shd w:val="clear" w:color="auto" w:fill="FFFFFF"/>
        </w:rPr>
        <w:t xml:space="preserve">Data </w:t>
      </w:r>
      <w:r w:rsidR="00EC78E3" w:rsidRPr="00EC78E3">
        <w:rPr>
          <w:rFonts w:ascii="Tahoma" w:hAnsi="Tahoma" w:cs="Tahoma"/>
          <w:i/>
          <w:color w:val="000000"/>
          <w:szCs w:val="24"/>
          <w:shd w:val="clear" w:color="auto" w:fill="FFFFFF"/>
        </w:rPr>
        <w:t xml:space="preserve">Collection </w:t>
      </w:r>
      <w:r w:rsidR="004553B6" w:rsidRPr="00EC78E3">
        <w:rPr>
          <w:rFonts w:ascii="Tahoma" w:hAnsi="Tahoma" w:cs="Tahoma"/>
          <w:i/>
          <w:color w:val="000000"/>
          <w:szCs w:val="24"/>
          <w:shd w:val="clear" w:color="auto" w:fill="FFFFFF"/>
        </w:rPr>
        <w:t>Form provided</w:t>
      </w:r>
      <w:r w:rsidR="004553B6" w:rsidRPr="00794ACE">
        <w:rPr>
          <w:rFonts w:ascii="Tahoma" w:hAnsi="Tahoma" w:cs="Tahoma"/>
          <w:i/>
          <w:color w:val="000000"/>
          <w:szCs w:val="24"/>
          <w:shd w:val="clear" w:color="auto" w:fill="FFFFFF"/>
        </w:rPr>
        <w:t xml:space="preserve">. </w:t>
      </w:r>
      <w:r w:rsidR="00FE20E3" w:rsidRPr="00794ACE">
        <w:rPr>
          <w:rFonts w:ascii="Tahoma" w:hAnsi="Tahoma" w:cs="Tahoma"/>
          <w:i/>
          <w:color w:val="000000"/>
          <w:szCs w:val="24"/>
          <w:shd w:val="clear" w:color="auto" w:fill="FFFFFF"/>
        </w:rPr>
        <w:t>P</w:t>
      </w:r>
      <w:r w:rsidR="004553B6" w:rsidRPr="00794ACE">
        <w:rPr>
          <w:rFonts w:ascii="Tahoma" w:hAnsi="Tahoma" w:cs="Tahoma"/>
          <w:i/>
          <w:color w:val="000000"/>
          <w:szCs w:val="24"/>
          <w:shd w:val="clear" w:color="auto" w:fill="FFFFFF"/>
        </w:rPr>
        <w:t xml:space="preserve">ost your completed data form onto the </w:t>
      </w:r>
      <w:r w:rsidR="002E2706">
        <w:rPr>
          <w:rFonts w:ascii="Tahoma" w:hAnsi="Tahoma" w:cs="Tahoma"/>
          <w:i/>
          <w:color w:val="000000"/>
          <w:szCs w:val="24"/>
          <w:shd w:val="clear" w:color="auto" w:fill="FFFFFF"/>
        </w:rPr>
        <w:t xml:space="preserve">Discussion Forum for this session on the </w:t>
      </w:r>
      <w:r w:rsidR="004553B6" w:rsidRPr="00A22D5F">
        <w:rPr>
          <w:rFonts w:ascii="Tahoma" w:hAnsi="Tahoma" w:cs="Tahoma"/>
          <w:i/>
          <w:color w:val="000000"/>
          <w:szCs w:val="24"/>
          <w:shd w:val="clear" w:color="auto" w:fill="FFFFFF"/>
        </w:rPr>
        <w:t>iKamva site</w:t>
      </w:r>
      <w:r w:rsidR="004553B6" w:rsidRPr="00794ACE">
        <w:rPr>
          <w:rFonts w:ascii="Tahoma" w:hAnsi="Tahoma" w:cs="Tahoma"/>
          <w:i/>
          <w:color w:val="000000"/>
          <w:szCs w:val="24"/>
          <w:shd w:val="clear" w:color="auto" w:fill="FFFFFF"/>
        </w:rPr>
        <w:t xml:space="preserve"> so all participants can view it. The session </w:t>
      </w:r>
      <w:r w:rsidR="00AE5025">
        <w:rPr>
          <w:rFonts w:ascii="Tahoma" w:hAnsi="Tahoma" w:cs="Tahoma"/>
          <w:i/>
          <w:color w:val="000000"/>
          <w:szCs w:val="24"/>
          <w:shd w:val="clear" w:color="auto" w:fill="FFFFFF"/>
        </w:rPr>
        <w:t>convenor</w:t>
      </w:r>
      <w:r w:rsidR="004553B6" w:rsidRPr="00794ACE">
        <w:rPr>
          <w:rFonts w:ascii="Tahoma" w:hAnsi="Tahoma" w:cs="Tahoma"/>
          <w:i/>
          <w:color w:val="000000"/>
          <w:szCs w:val="24"/>
          <w:shd w:val="clear" w:color="auto" w:fill="FFFFFF"/>
        </w:rPr>
        <w:t xml:space="preserve"> will then lead a Discussion Forum </w:t>
      </w:r>
      <w:r w:rsidR="002E2706">
        <w:rPr>
          <w:rFonts w:ascii="Tahoma" w:hAnsi="Tahoma" w:cs="Tahoma"/>
          <w:i/>
          <w:color w:val="000000"/>
          <w:szCs w:val="24"/>
          <w:shd w:val="clear" w:color="auto" w:fill="FFFFFF"/>
        </w:rPr>
        <w:t xml:space="preserve">in </w:t>
      </w:r>
      <w:r w:rsidR="004553B6" w:rsidRPr="00794ACE">
        <w:rPr>
          <w:rFonts w:ascii="Tahoma" w:hAnsi="Tahoma" w:cs="Tahoma"/>
          <w:i/>
          <w:color w:val="000000"/>
          <w:szCs w:val="24"/>
          <w:shd w:val="clear" w:color="auto" w:fill="FFFFFF"/>
        </w:rPr>
        <w:t>which your findings and the main drivers if irrational prescribing in your setting</w:t>
      </w:r>
      <w:r w:rsidR="002E2706">
        <w:rPr>
          <w:rFonts w:ascii="Tahoma" w:hAnsi="Tahoma" w:cs="Tahoma"/>
          <w:i/>
          <w:color w:val="000000"/>
          <w:szCs w:val="24"/>
          <w:shd w:val="clear" w:color="auto" w:fill="FFFFFF"/>
        </w:rPr>
        <w:t xml:space="preserve"> will be discussed</w:t>
      </w:r>
      <w:r w:rsidR="004553B6" w:rsidRPr="00794ACE">
        <w:rPr>
          <w:rFonts w:ascii="Tahoma" w:hAnsi="Tahoma" w:cs="Tahoma"/>
          <w:i/>
          <w:color w:val="000000"/>
          <w:szCs w:val="24"/>
          <w:shd w:val="clear" w:color="auto" w:fill="FFFFFF"/>
        </w:rPr>
        <w:t>.</w:t>
      </w:r>
    </w:p>
    <w:p w:rsidR="0049672B" w:rsidRDefault="0049672B" w:rsidP="00DA251E">
      <w:pPr>
        <w:pBdr>
          <w:top w:val="single" w:sz="4" w:space="1" w:color="auto"/>
          <w:left w:val="single" w:sz="4" w:space="4" w:color="auto"/>
          <w:bottom w:val="single" w:sz="4" w:space="1" w:color="auto"/>
          <w:right w:val="single" w:sz="4" w:space="4" w:color="auto"/>
        </w:pBdr>
        <w:spacing w:after="0" w:line="240" w:lineRule="auto"/>
        <w:rPr>
          <w:rFonts w:ascii="Tahoma" w:hAnsi="Tahoma" w:cs="Tahoma"/>
          <w:i/>
          <w:color w:val="000000"/>
          <w:szCs w:val="24"/>
          <w:shd w:val="clear" w:color="auto" w:fill="FFFFFF"/>
        </w:rPr>
      </w:pPr>
    </w:p>
    <w:p w:rsidR="002E2706" w:rsidRPr="00794ACE" w:rsidRDefault="002E2706" w:rsidP="00DA251E">
      <w:pPr>
        <w:pBdr>
          <w:top w:val="single" w:sz="4" w:space="1" w:color="auto"/>
          <w:left w:val="single" w:sz="4" w:space="4" w:color="auto"/>
          <w:bottom w:val="single" w:sz="4" w:space="1" w:color="auto"/>
          <w:right w:val="single" w:sz="4" w:space="4" w:color="auto"/>
        </w:pBdr>
        <w:spacing w:after="0" w:line="240" w:lineRule="auto"/>
        <w:rPr>
          <w:rFonts w:ascii="Tahoma" w:hAnsi="Tahoma" w:cs="Tahoma"/>
          <w:i/>
          <w:color w:val="000000"/>
          <w:szCs w:val="24"/>
          <w:shd w:val="clear" w:color="auto" w:fill="FFFFFF"/>
        </w:rPr>
      </w:pPr>
      <w:r>
        <w:rPr>
          <w:rFonts w:ascii="Tahoma" w:hAnsi="Tahoma" w:cs="Tahoma"/>
          <w:i/>
          <w:color w:val="000000"/>
          <w:szCs w:val="24"/>
          <w:shd w:val="clear" w:color="auto" w:fill="FFFFFF"/>
        </w:rPr>
        <w:t>Questions:</w:t>
      </w:r>
    </w:p>
    <w:p w:rsidR="0049672B" w:rsidRPr="00794ACE" w:rsidRDefault="0049672B" w:rsidP="00DA251E">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rPr>
          <w:rFonts w:ascii="Tahoma" w:hAnsi="Tahoma" w:cs="Tahoma"/>
          <w:i/>
          <w:color w:val="000000"/>
          <w:szCs w:val="24"/>
          <w:shd w:val="clear" w:color="auto" w:fill="FFFFFF"/>
        </w:rPr>
      </w:pPr>
      <w:r w:rsidRPr="00794ACE">
        <w:rPr>
          <w:rFonts w:ascii="Tahoma" w:hAnsi="Tahoma" w:cs="Tahoma"/>
          <w:i/>
          <w:color w:val="000000"/>
          <w:szCs w:val="24"/>
          <w:shd w:val="clear" w:color="auto" w:fill="FFFFFF"/>
        </w:rPr>
        <w:t>Identify, from prior knowledge, the three most important medicine use problems at local or national</w:t>
      </w:r>
      <w:r w:rsidR="00AE5025">
        <w:rPr>
          <w:rFonts w:ascii="Tahoma" w:hAnsi="Tahoma" w:cs="Tahoma"/>
          <w:i/>
          <w:color w:val="000000"/>
          <w:szCs w:val="24"/>
          <w:shd w:val="clear" w:color="auto" w:fill="FFFFFF"/>
        </w:rPr>
        <w:t xml:space="preserve"> level</w:t>
      </w:r>
      <w:r w:rsidRPr="00794ACE">
        <w:rPr>
          <w:rFonts w:ascii="Tahoma" w:hAnsi="Tahoma" w:cs="Tahoma"/>
          <w:i/>
          <w:color w:val="000000"/>
          <w:szCs w:val="24"/>
          <w:shd w:val="clear" w:color="auto" w:fill="FFFFFF"/>
        </w:rPr>
        <w:t xml:space="preserve">. </w:t>
      </w:r>
    </w:p>
    <w:p w:rsidR="0049672B" w:rsidRPr="00794ACE" w:rsidRDefault="0049672B" w:rsidP="00DA251E">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rPr>
          <w:rFonts w:ascii="Tahoma" w:hAnsi="Tahoma" w:cs="Tahoma"/>
          <w:i/>
          <w:color w:val="000000"/>
          <w:szCs w:val="24"/>
          <w:shd w:val="clear" w:color="auto" w:fill="FFFFFF"/>
        </w:rPr>
      </w:pPr>
      <w:r w:rsidRPr="00794ACE">
        <w:rPr>
          <w:rFonts w:ascii="Tahoma" w:hAnsi="Tahoma" w:cs="Tahoma"/>
          <w:i/>
          <w:color w:val="000000"/>
          <w:szCs w:val="24"/>
          <w:shd w:val="clear" w:color="auto" w:fill="FFFFFF"/>
        </w:rPr>
        <w:t xml:space="preserve">What specific factors cause irrational medicine use in your setting? (e.g. If it is a problem, what drives over use of antibiotic prescription behaviour in your setting?) </w:t>
      </w:r>
    </w:p>
    <w:p w:rsidR="0049672B" w:rsidRPr="00794ACE" w:rsidRDefault="0049672B" w:rsidP="00DA251E">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rPr>
          <w:rFonts w:ascii="Tahoma" w:hAnsi="Tahoma" w:cs="Tahoma"/>
          <w:i/>
          <w:color w:val="000000"/>
          <w:szCs w:val="24"/>
          <w:shd w:val="clear" w:color="auto" w:fill="FFFFFF"/>
        </w:rPr>
      </w:pPr>
      <w:r w:rsidRPr="00794ACE">
        <w:rPr>
          <w:rFonts w:ascii="Tahoma" w:hAnsi="Tahoma" w:cs="Tahoma"/>
          <w:i/>
          <w:color w:val="000000"/>
          <w:szCs w:val="24"/>
          <w:shd w:val="clear" w:color="auto" w:fill="FFFFFF"/>
        </w:rPr>
        <w:t xml:space="preserve">Find out the number of medicines per prescription in your </w:t>
      </w:r>
      <w:r w:rsidR="002F3A8B">
        <w:rPr>
          <w:rFonts w:ascii="Tahoma" w:hAnsi="Tahoma" w:cs="Tahoma"/>
          <w:i/>
          <w:color w:val="000000"/>
          <w:szCs w:val="24"/>
          <w:shd w:val="clear" w:color="auto" w:fill="FFFFFF"/>
        </w:rPr>
        <w:t xml:space="preserve">setting or </w:t>
      </w:r>
      <w:r w:rsidRPr="00794ACE">
        <w:rPr>
          <w:rFonts w:ascii="Tahoma" w:hAnsi="Tahoma" w:cs="Tahoma"/>
          <w:i/>
          <w:color w:val="000000"/>
          <w:szCs w:val="24"/>
          <w:shd w:val="clear" w:color="auto" w:fill="FFFFFF"/>
        </w:rPr>
        <w:t>country and reasons for a high or low number.</w:t>
      </w:r>
    </w:p>
    <w:p w:rsidR="0049672B" w:rsidRPr="00794ACE" w:rsidRDefault="0049672B" w:rsidP="00DA251E">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rPr>
          <w:i/>
          <w:shd w:val="clear" w:color="auto" w:fill="FFFFFF"/>
        </w:rPr>
      </w:pPr>
      <w:r w:rsidRPr="00794ACE">
        <w:rPr>
          <w:rFonts w:ascii="Tahoma" w:hAnsi="Tahoma" w:cs="Tahoma"/>
          <w:i/>
          <w:color w:val="000000"/>
          <w:szCs w:val="24"/>
          <w:shd w:val="clear" w:color="auto" w:fill="FFFFFF"/>
        </w:rPr>
        <w:t xml:space="preserve">What is the average consultation time and dispensing time in your </w:t>
      </w:r>
      <w:r w:rsidR="002F3A8B">
        <w:rPr>
          <w:rFonts w:ascii="Tahoma" w:hAnsi="Tahoma" w:cs="Tahoma"/>
          <w:i/>
          <w:color w:val="000000"/>
          <w:szCs w:val="24"/>
          <w:shd w:val="clear" w:color="auto" w:fill="FFFFFF"/>
        </w:rPr>
        <w:t xml:space="preserve">setting </w:t>
      </w:r>
      <w:r w:rsidRPr="00794ACE">
        <w:rPr>
          <w:rFonts w:ascii="Tahoma" w:hAnsi="Tahoma" w:cs="Tahoma"/>
          <w:i/>
          <w:color w:val="000000"/>
          <w:szCs w:val="24"/>
          <w:shd w:val="clear" w:color="auto" w:fill="FFFFFF"/>
        </w:rPr>
        <w:t xml:space="preserve">or a nearby </w:t>
      </w:r>
      <w:r w:rsidRPr="00794ACE">
        <w:rPr>
          <w:rFonts w:ascii="Tahoma" w:hAnsi="Tahoma" w:cs="Tahoma"/>
          <w:i/>
          <w:shd w:val="clear" w:color="auto" w:fill="FFFFFF"/>
        </w:rPr>
        <w:t>health facility?</w:t>
      </w:r>
    </w:p>
    <w:p w:rsidR="0049672B" w:rsidRPr="00794ACE" w:rsidRDefault="0049672B" w:rsidP="00DA251E">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rPr>
          <w:rFonts w:ascii="Tahoma" w:hAnsi="Tahoma" w:cs="Tahoma"/>
          <w:i/>
          <w:color w:val="000000"/>
          <w:szCs w:val="24"/>
          <w:shd w:val="clear" w:color="auto" w:fill="FFFFFF"/>
        </w:rPr>
      </w:pPr>
      <w:r w:rsidRPr="00794ACE">
        <w:rPr>
          <w:rFonts w:ascii="Tahoma" w:hAnsi="Tahoma" w:cs="Tahoma"/>
          <w:i/>
          <w:color w:val="000000"/>
          <w:szCs w:val="24"/>
          <w:shd w:val="clear" w:color="auto" w:fill="FFFFFF"/>
        </w:rPr>
        <w:t>What public health problems caused by irrational use of medicines can you identify in your setting?</w:t>
      </w:r>
    </w:p>
    <w:p w:rsidR="0049672B" w:rsidRPr="00794ACE" w:rsidRDefault="0049672B" w:rsidP="00DA251E">
      <w:pPr>
        <w:pStyle w:val="ListParagraph"/>
        <w:spacing w:after="0" w:line="240" w:lineRule="auto"/>
        <w:ind w:left="360"/>
        <w:rPr>
          <w:rFonts w:ascii="Tahoma" w:hAnsi="Tahoma" w:cs="Tahoma"/>
          <w:i/>
          <w:color w:val="000000"/>
          <w:szCs w:val="24"/>
          <w:shd w:val="clear" w:color="auto" w:fill="FFFFFF"/>
        </w:rPr>
      </w:pPr>
    </w:p>
    <w:p w:rsidR="0049672B" w:rsidRDefault="0049672B" w:rsidP="006B2215">
      <w:pPr>
        <w:spacing w:after="0" w:line="240" w:lineRule="auto"/>
        <w:rPr>
          <w:rFonts w:ascii="Tahoma" w:hAnsi="Tahoma" w:cs="Tahoma"/>
          <w:b/>
          <w:color w:val="548DD4" w:themeColor="text2" w:themeTint="99"/>
          <w:szCs w:val="24"/>
          <w:shd w:val="clear" w:color="auto" w:fill="FFFFFF"/>
        </w:rPr>
      </w:pPr>
    </w:p>
    <w:p w:rsidR="00B118AB" w:rsidRPr="00A21572" w:rsidRDefault="0049672B" w:rsidP="008B788A">
      <w:pPr>
        <w:spacing w:after="0" w:line="240" w:lineRule="auto"/>
        <w:rPr>
          <w:rFonts w:ascii="Tahoma" w:hAnsi="Tahoma" w:cs="Tahoma"/>
          <w:b/>
          <w:color w:val="000000"/>
          <w:szCs w:val="24"/>
          <w:shd w:val="clear" w:color="auto" w:fill="FFFFFF"/>
        </w:rPr>
      </w:pPr>
      <w:r>
        <w:rPr>
          <w:rFonts w:ascii="Tahoma" w:hAnsi="Tahoma" w:cs="Tahoma"/>
          <w:b/>
          <w:color w:val="000000"/>
          <w:szCs w:val="24"/>
          <w:shd w:val="clear" w:color="auto" w:fill="FFFFFF"/>
        </w:rPr>
        <w:t xml:space="preserve"> </w:t>
      </w:r>
      <w:r w:rsidR="004553B6" w:rsidRPr="008B788A">
        <w:rPr>
          <w:rFonts w:ascii="Tahoma" w:hAnsi="Tahoma" w:cs="Tahoma"/>
          <w:b/>
          <w:color w:val="000000"/>
          <w:szCs w:val="24"/>
          <w:highlight w:val="lightGray"/>
          <w:shd w:val="clear" w:color="auto" w:fill="FFFFFF"/>
        </w:rPr>
        <w:t>3</w:t>
      </w:r>
      <w:r w:rsidRPr="008B788A">
        <w:rPr>
          <w:rFonts w:ascii="Tahoma" w:hAnsi="Tahoma" w:cs="Tahoma"/>
          <w:b/>
          <w:color w:val="000000"/>
          <w:szCs w:val="24"/>
          <w:highlight w:val="lightGray"/>
          <w:shd w:val="clear" w:color="auto" w:fill="FFFFFF"/>
        </w:rPr>
        <w:tab/>
      </w:r>
      <w:r w:rsidR="009F72FF" w:rsidRPr="008B788A">
        <w:rPr>
          <w:rFonts w:ascii="Tahoma" w:hAnsi="Tahoma" w:cs="Tahoma"/>
          <w:b/>
          <w:color w:val="000000"/>
          <w:szCs w:val="24"/>
          <w:highlight w:val="lightGray"/>
          <w:shd w:val="clear" w:color="auto" w:fill="FFFFFF"/>
        </w:rPr>
        <w:t>C</w:t>
      </w:r>
      <w:r w:rsidRPr="008B788A">
        <w:rPr>
          <w:rFonts w:ascii="Tahoma" w:hAnsi="Tahoma" w:cs="Tahoma"/>
          <w:b/>
          <w:color w:val="000000"/>
          <w:szCs w:val="24"/>
          <w:highlight w:val="lightGray"/>
          <w:shd w:val="clear" w:color="auto" w:fill="FFFFFF"/>
        </w:rPr>
        <w:t>ONSEQUENCES OF IRRATIONAL MEDICINES USE</w:t>
      </w:r>
    </w:p>
    <w:p w:rsidR="0069209F" w:rsidRDefault="002E2706" w:rsidP="006B2215">
      <w:pPr>
        <w:spacing w:after="0" w:line="240" w:lineRule="auto"/>
        <w:rPr>
          <w:rFonts w:ascii="Tahoma" w:hAnsi="Tahoma" w:cs="Tahoma"/>
          <w:szCs w:val="24"/>
        </w:rPr>
      </w:pPr>
      <w:r w:rsidRPr="00FB67A1">
        <w:rPr>
          <w:rFonts w:ascii="Tahoma" w:hAnsi="Tahoma" w:cs="Tahoma"/>
          <w:noProof/>
          <w:color w:val="000000"/>
          <w:sz w:val="22"/>
          <w:lang w:eastAsia="en-ZA"/>
        </w:rPr>
        <mc:AlternateContent>
          <mc:Choice Requires="wps">
            <w:drawing>
              <wp:anchor distT="0" distB="0" distL="114300" distR="114300" simplePos="0" relativeHeight="251674624" behindDoc="1" locked="0" layoutInCell="1" allowOverlap="1" wp14:anchorId="3BC1ECE9" wp14:editId="19AA69C8">
                <wp:simplePos x="0" y="0"/>
                <wp:positionH relativeFrom="column">
                  <wp:posOffset>3276600</wp:posOffset>
                </wp:positionH>
                <wp:positionV relativeFrom="paragraph">
                  <wp:posOffset>117475</wp:posOffset>
                </wp:positionV>
                <wp:extent cx="2194560" cy="1447800"/>
                <wp:effectExtent l="476250" t="0" r="15240" b="19050"/>
                <wp:wrapTight wrapText="bothSides">
                  <wp:wrapPolygon edited="0">
                    <wp:start x="8625" y="0"/>
                    <wp:lineTo x="-4688" y="0"/>
                    <wp:lineTo x="-4688" y="4547"/>
                    <wp:lineTo x="-2438" y="4547"/>
                    <wp:lineTo x="-2438" y="9095"/>
                    <wp:lineTo x="-375" y="9095"/>
                    <wp:lineTo x="-188" y="18189"/>
                    <wp:lineTo x="2250" y="18189"/>
                    <wp:lineTo x="2250" y="21600"/>
                    <wp:lineTo x="8250" y="21600"/>
                    <wp:lineTo x="13500" y="21600"/>
                    <wp:lineTo x="13688" y="21600"/>
                    <wp:lineTo x="19313" y="18189"/>
                    <wp:lineTo x="19500" y="18189"/>
                    <wp:lineTo x="21563" y="13926"/>
                    <wp:lineTo x="21563" y="9095"/>
                    <wp:lineTo x="20063" y="4832"/>
                    <wp:lineTo x="20063" y="4547"/>
                    <wp:lineTo x="13313" y="0"/>
                    <wp:lineTo x="13125" y="0"/>
                    <wp:lineTo x="8625" y="0"/>
                  </wp:wrapPolygon>
                </wp:wrapTight>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447800"/>
                        </a:xfrm>
                        <a:prstGeom prst="wedgeEllipseCallout">
                          <a:avLst>
                            <a:gd name="adj1" fmla="val -69995"/>
                            <a:gd name="adj2" fmla="val -41306"/>
                          </a:avLst>
                        </a:prstGeom>
                        <a:solidFill>
                          <a:srgbClr val="FFFFFF"/>
                        </a:solidFill>
                        <a:ln w="9525">
                          <a:solidFill>
                            <a:srgbClr val="000000"/>
                          </a:solidFill>
                          <a:miter lim="800000"/>
                          <a:headEnd/>
                          <a:tailEnd/>
                        </a:ln>
                      </wps:spPr>
                      <wps:txbx>
                        <w:txbxContent>
                          <w:p w:rsidR="00FB67A1" w:rsidRPr="00024D67" w:rsidRDefault="00FB67A1" w:rsidP="00FB67A1">
                            <w:pPr>
                              <w:rPr>
                                <w:i/>
                                <w:sz w:val="22"/>
                              </w:rPr>
                            </w:pPr>
                            <w:r w:rsidRPr="00024D67">
                              <w:rPr>
                                <w:rFonts w:ascii="Tahoma" w:hAnsi="Tahoma" w:cs="Tahoma"/>
                                <w:i/>
                                <w:color w:val="000000"/>
                                <w:sz w:val="22"/>
                                <w:shd w:val="clear" w:color="auto" w:fill="FFFFFF"/>
                              </w:rPr>
                              <w:t xml:space="preserve">What do you think are the consequences </w:t>
                            </w:r>
                            <w:r w:rsidR="0051745B">
                              <w:rPr>
                                <w:rFonts w:ascii="Tahoma" w:hAnsi="Tahoma" w:cs="Tahoma"/>
                                <w:i/>
                                <w:color w:val="000000"/>
                                <w:sz w:val="22"/>
                                <w:shd w:val="clear" w:color="auto" w:fill="FFFFFF"/>
                              </w:rPr>
                              <w:t>at patient level? A</w:t>
                            </w:r>
                            <w:r w:rsidRPr="00024D67">
                              <w:rPr>
                                <w:rFonts w:ascii="Tahoma" w:hAnsi="Tahoma" w:cs="Tahoma"/>
                                <w:i/>
                                <w:color w:val="000000"/>
                                <w:sz w:val="22"/>
                                <w:shd w:val="clear" w:color="auto" w:fill="FFFFFF"/>
                              </w:rPr>
                              <w:t xml:space="preserve">nd </w:t>
                            </w:r>
                            <w:r w:rsidR="0051745B">
                              <w:rPr>
                                <w:rFonts w:ascii="Tahoma" w:hAnsi="Tahoma" w:cs="Tahoma"/>
                                <w:i/>
                                <w:color w:val="000000"/>
                                <w:sz w:val="22"/>
                                <w:shd w:val="clear" w:color="auto" w:fill="FFFFFF"/>
                              </w:rPr>
                              <w:t>at the health system level</w:t>
                            </w:r>
                            <w:r w:rsidRPr="00024D67">
                              <w:rPr>
                                <w:rFonts w:ascii="Tahoma" w:hAnsi="Tahoma" w:cs="Tahoma"/>
                                <w:i/>
                                <w:color w:val="000000"/>
                                <w:sz w:val="22"/>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1ECE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margin-left:258pt;margin-top:9.25pt;width:172.8pt;height:11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" adj="-4319,1878">
                <v:textbox>
                  <w:txbxContent>
                    <w:p w:rsidR="00FB67A1" w:rsidRPr="00024D67" w:rsidRDefault="00FB67A1" w:rsidP="00FB67A1">
                      <w:pPr>
                        <w:rPr>
                          <w:i/>
                          <w:sz w:val="22"/>
                        </w:rPr>
                      </w:pPr>
                      <w:r w:rsidRPr="00024D67">
                        <w:rPr>
                          <w:rFonts w:ascii="Tahoma" w:hAnsi="Tahoma" w:cs="Tahoma"/>
                          <w:i/>
                          <w:color w:val="000000"/>
                          <w:sz w:val="22"/>
                          <w:shd w:val="clear" w:color="auto" w:fill="FFFFFF"/>
                        </w:rPr>
                        <w:t xml:space="preserve">What do you think are the consequences </w:t>
                      </w:r>
                      <w:r w:rsidR="0051745B">
                        <w:rPr>
                          <w:rFonts w:ascii="Tahoma" w:hAnsi="Tahoma" w:cs="Tahoma"/>
                          <w:i/>
                          <w:color w:val="000000"/>
                          <w:sz w:val="22"/>
                          <w:shd w:val="clear" w:color="auto" w:fill="FFFFFF"/>
                        </w:rPr>
                        <w:t>at patient level? A</w:t>
                      </w:r>
                      <w:r w:rsidRPr="00024D67">
                        <w:rPr>
                          <w:rFonts w:ascii="Tahoma" w:hAnsi="Tahoma" w:cs="Tahoma"/>
                          <w:i/>
                          <w:color w:val="000000"/>
                          <w:sz w:val="22"/>
                          <w:shd w:val="clear" w:color="auto" w:fill="FFFFFF"/>
                        </w:rPr>
                        <w:t xml:space="preserve">nd </w:t>
                      </w:r>
                      <w:r w:rsidR="0051745B">
                        <w:rPr>
                          <w:rFonts w:ascii="Tahoma" w:hAnsi="Tahoma" w:cs="Tahoma"/>
                          <w:i/>
                          <w:color w:val="000000"/>
                          <w:sz w:val="22"/>
                          <w:shd w:val="clear" w:color="auto" w:fill="FFFFFF"/>
                        </w:rPr>
                        <w:t>at the health system level</w:t>
                      </w:r>
                      <w:r w:rsidRPr="00024D67">
                        <w:rPr>
                          <w:rFonts w:ascii="Tahoma" w:hAnsi="Tahoma" w:cs="Tahoma"/>
                          <w:i/>
                          <w:color w:val="000000"/>
                          <w:sz w:val="22"/>
                          <w:shd w:val="clear" w:color="auto" w:fill="FFFFFF"/>
                        </w:rPr>
                        <w:t>?</w:t>
                      </w:r>
                    </w:p>
                  </w:txbxContent>
                </v:textbox>
                <w10:wrap type="tight"/>
              </v:shape>
            </w:pict>
          </mc:Fallback>
        </mc:AlternateContent>
      </w:r>
    </w:p>
    <w:p w:rsidR="002E2706" w:rsidRPr="002E2706" w:rsidRDefault="002E2706" w:rsidP="00DA251E">
      <w:pPr>
        <w:pBdr>
          <w:top w:val="single" w:sz="4" w:space="1" w:color="auto"/>
          <w:left w:val="single" w:sz="4" w:space="4" w:color="auto"/>
          <w:bottom w:val="single" w:sz="4" w:space="1" w:color="auto"/>
          <w:right w:val="single" w:sz="4" w:space="4" w:color="auto"/>
        </w:pBdr>
        <w:rPr>
          <w:rFonts w:ascii="Tahoma" w:hAnsi="Tahoma" w:cs="Tahoma"/>
          <w:b/>
          <w:i/>
          <w:szCs w:val="24"/>
        </w:rPr>
      </w:pPr>
      <w:r w:rsidRPr="002E2706">
        <w:rPr>
          <w:rFonts w:ascii="Tahoma" w:hAnsi="Tahoma" w:cs="Tahoma"/>
          <w:b/>
          <w:i/>
          <w:szCs w:val="24"/>
        </w:rPr>
        <w:t>Activity 4</w:t>
      </w:r>
    </w:p>
    <w:p w:rsidR="002E2706" w:rsidRPr="002E2706" w:rsidRDefault="002E2706" w:rsidP="00DA251E">
      <w:pPr>
        <w:pBdr>
          <w:top w:val="single" w:sz="4" w:space="1" w:color="auto"/>
          <w:left w:val="single" w:sz="4" w:space="4" w:color="auto"/>
          <w:bottom w:val="single" w:sz="4" w:space="1" w:color="auto"/>
          <w:right w:val="single" w:sz="4" w:space="4" w:color="auto"/>
        </w:pBdr>
        <w:rPr>
          <w:rFonts w:ascii="Tahoma" w:hAnsi="Tahoma" w:cs="Tahoma"/>
          <w:i/>
          <w:szCs w:val="24"/>
        </w:rPr>
      </w:pPr>
      <w:r w:rsidRPr="002E2706">
        <w:rPr>
          <w:rFonts w:ascii="Tahoma" w:hAnsi="Tahoma" w:cs="Tahoma"/>
          <w:i/>
          <w:szCs w:val="24"/>
        </w:rPr>
        <w:t>To start this section, think about the question in the bubble.</w:t>
      </w:r>
    </w:p>
    <w:p w:rsidR="002E2706" w:rsidRDefault="002E2706" w:rsidP="00E50757">
      <w:pPr>
        <w:rPr>
          <w:rFonts w:ascii="Tahoma" w:hAnsi="Tahoma" w:cs="Tahoma"/>
          <w:szCs w:val="24"/>
        </w:rPr>
      </w:pPr>
    </w:p>
    <w:p w:rsidR="002E2706" w:rsidRDefault="002E2706" w:rsidP="00E50757">
      <w:pPr>
        <w:rPr>
          <w:rFonts w:ascii="Tahoma" w:hAnsi="Tahoma" w:cs="Tahoma"/>
          <w:szCs w:val="24"/>
        </w:rPr>
      </w:pPr>
    </w:p>
    <w:p w:rsidR="00CA0C13" w:rsidRDefault="00CA0C13" w:rsidP="00E50757">
      <w:pPr>
        <w:rPr>
          <w:rFonts w:ascii="Tahoma" w:hAnsi="Tahoma" w:cs="Tahoma"/>
          <w:szCs w:val="24"/>
        </w:rPr>
      </w:pPr>
      <w:r>
        <w:rPr>
          <w:rFonts w:ascii="Tahoma" w:hAnsi="Tahoma" w:cs="Tahoma"/>
          <w:szCs w:val="24"/>
        </w:rPr>
        <w:t>The main consequences of irrational medicine use can be summarized as:</w:t>
      </w:r>
    </w:p>
    <w:p w:rsidR="00CA0C13" w:rsidRDefault="00CA0C13" w:rsidP="00CA0C13">
      <w:pPr>
        <w:pStyle w:val="ListParagraph"/>
        <w:numPr>
          <w:ilvl w:val="0"/>
          <w:numId w:val="15"/>
        </w:numPr>
        <w:tabs>
          <w:tab w:val="num" w:pos="720"/>
        </w:tabs>
        <w:spacing w:after="0" w:line="240" w:lineRule="auto"/>
        <w:rPr>
          <w:rFonts w:ascii="Tahoma" w:hAnsi="Tahoma" w:cs="Tahoma"/>
          <w:szCs w:val="24"/>
          <w:lang w:val="en-US"/>
        </w:rPr>
      </w:pPr>
      <w:r w:rsidRPr="00A03C7E">
        <w:rPr>
          <w:rFonts w:ascii="Tahoma" w:hAnsi="Tahoma" w:cs="Tahoma"/>
          <w:szCs w:val="24"/>
          <w:lang w:val="en-US"/>
        </w:rPr>
        <w:t>Impact on quality of medicine therapy and medical care</w:t>
      </w:r>
    </w:p>
    <w:p w:rsidR="00CA0C13" w:rsidRPr="003A5034" w:rsidRDefault="00CA0C13" w:rsidP="00CA0C13">
      <w:pPr>
        <w:pStyle w:val="ListParagraph"/>
        <w:numPr>
          <w:ilvl w:val="0"/>
          <w:numId w:val="15"/>
        </w:numPr>
        <w:tabs>
          <w:tab w:val="num" w:pos="720"/>
        </w:tabs>
        <w:spacing w:after="0" w:line="240" w:lineRule="auto"/>
        <w:rPr>
          <w:rFonts w:ascii="Tahoma" w:hAnsi="Tahoma" w:cs="Tahoma"/>
          <w:szCs w:val="24"/>
          <w:lang w:val="en-US"/>
        </w:rPr>
      </w:pPr>
      <w:r w:rsidRPr="003A5034">
        <w:rPr>
          <w:rFonts w:ascii="Tahoma" w:hAnsi="Tahoma" w:cs="Tahoma"/>
          <w:szCs w:val="24"/>
          <w:lang w:val="en-US"/>
        </w:rPr>
        <w:t>Impact on antimicrobial resistance</w:t>
      </w:r>
    </w:p>
    <w:p w:rsidR="00CA0C13" w:rsidRPr="003A5034" w:rsidRDefault="00CA0C13" w:rsidP="00CA0C13">
      <w:pPr>
        <w:numPr>
          <w:ilvl w:val="0"/>
          <w:numId w:val="15"/>
        </w:numPr>
        <w:tabs>
          <w:tab w:val="num" w:pos="720"/>
        </w:tabs>
        <w:spacing w:after="0" w:line="240" w:lineRule="auto"/>
        <w:rPr>
          <w:rFonts w:ascii="Tahoma" w:hAnsi="Tahoma" w:cs="Tahoma"/>
          <w:szCs w:val="24"/>
          <w:lang w:val="en-US"/>
        </w:rPr>
      </w:pPr>
      <w:r w:rsidRPr="003A5034">
        <w:rPr>
          <w:rFonts w:ascii="Tahoma" w:hAnsi="Tahoma" w:cs="Tahoma"/>
          <w:szCs w:val="24"/>
          <w:lang w:val="en-US"/>
        </w:rPr>
        <w:t>Impact on Cost</w:t>
      </w:r>
    </w:p>
    <w:p w:rsidR="00CA0C13" w:rsidRPr="003A5034" w:rsidRDefault="00CA0C13" w:rsidP="00CA0C13">
      <w:pPr>
        <w:numPr>
          <w:ilvl w:val="0"/>
          <w:numId w:val="15"/>
        </w:numPr>
        <w:tabs>
          <w:tab w:val="num" w:pos="720"/>
        </w:tabs>
        <w:spacing w:after="0" w:line="240" w:lineRule="auto"/>
        <w:rPr>
          <w:rFonts w:ascii="Tahoma" w:hAnsi="Tahoma" w:cs="Tahoma"/>
          <w:szCs w:val="24"/>
          <w:lang w:val="en-US"/>
        </w:rPr>
      </w:pPr>
      <w:r w:rsidRPr="003A5034">
        <w:rPr>
          <w:rFonts w:ascii="Tahoma" w:hAnsi="Tahoma" w:cs="Tahoma"/>
          <w:szCs w:val="24"/>
          <w:lang w:val="en-US"/>
        </w:rPr>
        <w:t>Psychosocial impact</w:t>
      </w:r>
    </w:p>
    <w:p w:rsidR="00E43F3E" w:rsidRDefault="00E43F3E" w:rsidP="006B2215">
      <w:pPr>
        <w:spacing w:after="0" w:line="240" w:lineRule="auto"/>
        <w:rPr>
          <w:rFonts w:ascii="Tahoma" w:hAnsi="Tahoma" w:cs="Tahoma"/>
          <w:szCs w:val="24"/>
        </w:rPr>
      </w:pPr>
    </w:p>
    <w:p w:rsidR="0051745B" w:rsidRDefault="0051745B" w:rsidP="006B2215">
      <w:pPr>
        <w:spacing w:after="0" w:line="240" w:lineRule="auto"/>
        <w:rPr>
          <w:rFonts w:ascii="Tahoma" w:hAnsi="Tahoma" w:cs="Tahoma"/>
          <w:szCs w:val="24"/>
        </w:rPr>
      </w:pPr>
    </w:p>
    <w:p w:rsidR="00E43F3E" w:rsidRPr="00E43F3E" w:rsidRDefault="00E43F3E" w:rsidP="0032302D">
      <w:pPr>
        <w:shd w:val="clear" w:color="auto" w:fill="DBE5F1" w:themeFill="accent1" w:themeFillTint="33"/>
        <w:spacing w:after="0" w:line="240" w:lineRule="auto"/>
        <w:rPr>
          <w:rFonts w:ascii="Tahoma" w:hAnsi="Tahoma" w:cs="Tahoma"/>
          <w:b/>
          <w:szCs w:val="24"/>
        </w:rPr>
      </w:pPr>
      <w:r w:rsidRPr="00E43F3E">
        <w:rPr>
          <w:rFonts w:ascii="Tahoma" w:hAnsi="Tahoma" w:cs="Tahoma"/>
          <w:b/>
          <w:szCs w:val="24"/>
        </w:rPr>
        <w:t>Reading</w:t>
      </w:r>
    </w:p>
    <w:p w:rsidR="00CA0C13" w:rsidRDefault="00E43F3E" w:rsidP="0032302D">
      <w:pPr>
        <w:shd w:val="clear" w:color="auto" w:fill="DBE5F1" w:themeFill="accent1" w:themeFillTint="33"/>
        <w:spacing w:after="0" w:line="240" w:lineRule="auto"/>
        <w:rPr>
          <w:rFonts w:ascii="Tahoma" w:hAnsi="Tahoma" w:cs="Tahoma"/>
          <w:i/>
          <w:color w:val="000000"/>
          <w:szCs w:val="24"/>
          <w:shd w:val="clear" w:color="auto" w:fill="FFFFFF"/>
        </w:rPr>
      </w:pPr>
      <w:r>
        <w:rPr>
          <w:rFonts w:ascii="Tahoma" w:hAnsi="Tahoma" w:cs="Tahoma"/>
          <w:szCs w:val="24"/>
        </w:rPr>
        <w:t>The adverse impact of irrational medicine use</w:t>
      </w:r>
      <w:r w:rsidR="00FE20E3">
        <w:rPr>
          <w:rFonts w:ascii="Tahoma" w:hAnsi="Tahoma" w:cs="Tahoma"/>
          <w:szCs w:val="24"/>
        </w:rPr>
        <w:t>, as well as factors which underlie irrational medicines use are</w:t>
      </w:r>
      <w:r>
        <w:rPr>
          <w:rFonts w:ascii="Tahoma" w:hAnsi="Tahoma" w:cs="Tahoma"/>
          <w:szCs w:val="24"/>
        </w:rPr>
        <w:t xml:space="preserve"> </w:t>
      </w:r>
      <w:r w:rsidR="00FE20E3">
        <w:rPr>
          <w:rFonts w:ascii="Tahoma" w:hAnsi="Tahoma" w:cs="Tahoma"/>
          <w:szCs w:val="24"/>
        </w:rPr>
        <w:t>more fully</w:t>
      </w:r>
      <w:r>
        <w:rPr>
          <w:rFonts w:ascii="Tahoma" w:hAnsi="Tahoma" w:cs="Tahoma"/>
          <w:szCs w:val="24"/>
        </w:rPr>
        <w:t xml:space="preserve"> described in chapter 27.3 </w:t>
      </w:r>
      <w:r w:rsidR="00FE20E3">
        <w:rPr>
          <w:rFonts w:ascii="Tahoma" w:hAnsi="Tahoma" w:cs="Tahoma"/>
          <w:szCs w:val="24"/>
        </w:rPr>
        <w:t xml:space="preserve">and 27.4 </w:t>
      </w:r>
      <w:r>
        <w:rPr>
          <w:rFonts w:ascii="Tahoma" w:hAnsi="Tahoma" w:cs="Tahoma"/>
          <w:szCs w:val="24"/>
        </w:rPr>
        <w:t>of</w:t>
      </w:r>
      <w:r w:rsidR="00CA0C13">
        <w:rPr>
          <w:rFonts w:ascii="Tahoma" w:hAnsi="Tahoma" w:cs="Tahoma"/>
          <w:szCs w:val="24"/>
        </w:rPr>
        <w:t xml:space="preserve"> </w:t>
      </w:r>
      <w:r>
        <w:rPr>
          <w:rFonts w:ascii="Tahoma" w:hAnsi="Tahoma" w:cs="Tahoma"/>
          <w:color w:val="000000"/>
          <w:szCs w:val="24"/>
          <w:shd w:val="clear" w:color="auto" w:fill="FFFFFF"/>
        </w:rPr>
        <w:t xml:space="preserve">Management Sciences for Health (2011) </w:t>
      </w:r>
      <w:r w:rsidRPr="005B2D15">
        <w:rPr>
          <w:rFonts w:ascii="Tahoma" w:hAnsi="Tahoma" w:cs="Tahoma"/>
          <w:i/>
          <w:color w:val="000000"/>
          <w:szCs w:val="24"/>
          <w:shd w:val="clear" w:color="auto" w:fill="FFFFFF"/>
        </w:rPr>
        <w:t>MDS-3: Managing Access to Medicines and Health Technologies</w:t>
      </w:r>
      <w:r>
        <w:rPr>
          <w:rFonts w:ascii="Tahoma" w:hAnsi="Tahoma" w:cs="Tahoma"/>
          <w:i/>
          <w:color w:val="000000"/>
          <w:szCs w:val="24"/>
          <w:shd w:val="clear" w:color="auto" w:fill="FFFFFF"/>
        </w:rPr>
        <w:t>.</w:t>
      </w:r>
    </w:p>
    <w:p w:rsidR="00E43F3E" w:rsidRDefault="00DE399A" w:rsidP="0032302D">
      <w:pPr>
        <w:shd w:val="clear" w:color="auto" w:fill="DBE5F1" w:themeFill="accent1" w:themeFillTint="33"/>
        <w:spacing w:after="0" w:line="240" w:lineRule="auto"/>
        <w:rPr>
          <w:rStyle w:val="Hyperlink"/>
          <w:rFonts w:ascii="Tahoma" w:hAnsi="Tahoma" w:cs="Tahoma"/>
          <w:szCs w:val="24"/>
          <w:shd w:val="clear" w:color="auto" w:fill="FFFFFF"/>
        </w:rPr>
      </w:pPr>
      <w:hyperlink r:id="rId25" w:history="1">
        <w:r w:rsidR="00E43F3E" w:rsidRPr="005414AA">
          <w:rPr>
            <w:rStyle w:val="Hyperlink"/>
            <w:rFonts w:ascii="Tahoma" w:hAnsi="Tahoma" w:cs="Tahoma"/>
            <w:szCs w:val="24"/>
            <w:shd w:val="clear" w:color="auto" w:fill="FFFFFF"/>
          </w:rPr>
          <w:t>https://www.msh.org/sites/msh.org/files/mds3-jan2014.pdf</w:t>
        </w:r>
      </w:hyperlink>
    </w:p>
    <w:p w:rsidR="00794ACE" w:rsidRPr="00E43F3E" w:rsidRDefault="00794ACE" w:rsidP="0032302D">
      <w:pPr>
        <w:shd w:val="clear" w:color="auto" w:fill="DBE5F1" w:themeFill="accent1" w:themeFillTint="33"/>
        <w:spacing w:after="0" w:line="240" w:lineRule="auto"/>
        <w:rPr>
          <w:rFonts w:ascii="Tahoma" w:hAnsi="Tahoma" w:cs="Tahoma"/>
          <w:color w:val="000000"/>
          <w:szCs w:val="24"/>
          <w:shd w:val="clear" w:color="auto" w:fill="FFFFFF"/>
        </w:rPr>
      </w:pPr>
    </w:p>
    <w:p w:rsidR="00E43F3E" w:rsidRDefault="00E43F3E" w:rsidP="006B2215">
      <w:pPr>
        <w:spacing w:after="0" w:line="240" w:lineRule="auto"/>
        <w:rPr>
          <w:rFonts w:ascii="Tahoma" w:hAnsi="Tahoma" w:cs="Tahoma"/>
          <w:szCs w:val="24"/>
        </w:rPr>
      </w:pPr>
    </w:p>
    <w:p w:rsidR="009F72FF" w:rsidRDefault="0070542E" w:rsidP="006B2215">
      <w:pPr>
        <w:spacing w:after="0" w:line="240" w:lineRule="auto"/>
        <w:rPr>
          <w:rFonts w:ascii="Tahoma" w:hAnsi="Tahoma" w:cs="Tahoma"/>
          <w:szCs w:val="24"/>
        </w:rPr>
      </w:pPr>
      <w:r>
        <w:rPr>
          <w:rFonts w:ascii="Tahoma" w:hAnsi="Tahoma" w:cs="Tahoma"/>
          <w:szCs w:val="24"/>
        </w:rPr>
        <w:t xml:space="preserve">Irrational medicines use has consequences </w:t>
      </w:r>
      <w:r w:rsidR="0080629C">
        <w:rPr>
          <w:rFonts w:ascii="Tahoma" w:hAnsi="Tahoma" w:cs="Tahoma"/>
          <w:szCs w:val="24"/>
        </w:rPr>
        <w:t>for</w:t>
      </w:r>
      <w:r>
        <w:rPr>
          <w:rFonts w:ascii="Tahoma" w:hAnsi="Tahoma" w:cs="Tahoma"/>
          <w:szCs w:val="24"/>
        </w:rPr>
        <w:t xml:space="preserve"> the individual, but a</w:t>
      </w:r>
      <w:r w:rsidR="009F72FF">
        <w:rPr>
          <w:rFonts w:ascii="Tahoma" w:hAnsi="Tahoma" w:cs="Tahoma"/>
          <w:szCs w:val="24"/>
        </w:rPr>
        <w:t xml:space="preserve">s you can read from this </w:t>
      </w:r>
      <w:r w:rsidR="00697C0B">
        <w:rPr>
          <w:rFonts w:ascii="Tahoma" w:hAnsi="Tahoma" w:cs="Tahoma"/>
          <w:szCs w:val="24"/>
        </w:rPr>
        <w:t xml:space="preserve">provocative </w:t>
      </w:r>
      <w:r w:rsidR="009F72FF">
        <w:rPr>
          <w:rFonts w:ascii="Tahoma" w:hAnsi="Tahoma" w:cs="Tahoma"/>
          <w:szCs w:val="24"/>
        </w:rPr>
        <w:t xml:space="preserve">excerpt </w:t>
      </w:r>
      <w:r w:rsidR="00697C0B">
        <w:rPr>
          <w:rFonts w:ascii="Tahoma" w:hAnsi="Tahoma" w:cs="Tahoma"/>
          <w:szCs w:val="24"/>
        </w:rPr>
        <w:t xml:space="preserve">by Tom Philpott, </w:t>
      </w:r>
      <w:r>
        <w:rPr>
          <w:rFonts w:ascii="Tahoma" w:hAnsi="Tahoma" w:cs="Tahoma"/>
          <w:szCs w:val="24"/>
        </w:rPr>
        <w:t>a left</w:t>
      </w:r>
      <w:r w:rsidR="00256626">
        <w:rPr>
          <w:rFonts w:ascii="Tahoma" w:hAnsi="Tahoma" w:cs="Tahoma"/>
          <w:szCs w:val="24"/>
        </w:rPr>
        <w:t>-</w:t>
      </w:r>
      <w:r>
        <w:rPr>
          <w:rFonts w:ascii="Tahoma" w:hAnsi="Tahoma" w:cs="Tahoma"/>
          <w:szCs w:val="24"/>
        </w:rPr>
        <w:t xml:space="preserve">leaning journalist published in </w:t>
      </w:r>
      <w:r w:rsidRPr="00DA6CB5">
        <w:rPr>
          <w:rFonts w:ascii="Tahoma" w:hAnsi="Tahoma" w:cs="Tahoma"/>
          <w:i/>
          <w:szCs w:val="24"/>
        </w:rPr>
        <w:t>Mother Jones</w:t>
      </w:r>
      <w:r>
        <w:rPr>
          <w:rFonts w:ascii="Tahoma" w:hAnsi="Tahoma" w:cs="Tahoma"/>
          <w:szCs w:val="24"/>
        </w:rPr>
        <w:t xml:space="preserve">, irrational medicines use could have </w:t>
      </w:r>
      <w:r w:rsidR="0080629C">
        <w:rPr>
          <w:rFonts w:ascii="Tahoma" w:hAnsi="Tahoma" w:cs="Tahoma"/>
          <w:szCs w:val="24"/>
        </w:rPr>
        <w:t xml:space="preserve">a much more </w:t>
      </w:r>
      <w:r>
        <w:rPr>
          <w:rFonts w:ascii="Tahoma" w:hAnsi="Tahoma" w:cs="Tahoma"/>
          <w:szCs w:val="24"/>
        </w:rPr>
        <w:t xml:space="preserve">far-ranging </w:t>
      </w:r>
      <w:r w:rsidR="0080629C">
        <w:rPr>
          <w:rFonts w:ascii="Tahoma" w:hAnsi="Tahoma" w:cs="Tahoma"/>
          <w:szCs w:val="24"/>
        </w:rPr>
        <w:t>impact</w:t>
      </w:r>
      <w:r w:rsidR="00697C0B">
        <w:rPr>
          <w:rFonts w:ascii="Tahoma" w:hAnsi="Tahoma" w:cs="Tahoma"/>
          <w:szCs w:val="24"/>
        </w:rPr>
        <w:t xml:space="preserve"> (Philpott, 2015)</w:t>
      </w:r>
      <w:r>
        <w:rPr>
          <w:rFonts w:ascii="Tahoma" w:hAnsi="Tahoma" w:cs="Tahoma"/>
          <w:szCs w:val="24"/>
        </w:rPr>
        <w:t>.</w:t>
      </w:r>
    </w:p>
    <w:p w:rsidR="009F72FF" w:rsidRPr="00DA6CB5" w:rsidRDefault="00FB67A1" w:rsidP="006B2215">
      <w:pPr>
        <w:spacing w:after="0" w:line="240" w:lineRule="auto"/>
        <w:rPr>
          <w:rFonts w:ascii="Tahoma" w:hAnsi="Tahoma" w:cs="Tahoma"/>
          <w:i/>
          <w:color w:val="000000"/>
          <w:szCs w:val="24"/>
          <w:shd w:val="clear" w:color="auto" w:fill="FFFFFF"/>
        </w:rPr>
      </w:pPr>
      <w:r>
        <w:rPr>
          <w:rFonts w:ascii="Tahoma" w:hAnsi="Tahoma" w:cs="Tahoma"/>
          <w:i/>
          <w:color w:val="222222"/>
          <w:szCs w:val="24"/>
        </w:rPr>
        <w:t xml:space="preserve"> </w:t>
      </w:r>
      <w:r w:rsidR="009F72FF" w:rsidRPr="00DA6CB5">
        <w:rPr>
          <w:rFonts w:ascii="Tahoma" w:hAnsi="Tahoma" w:cs="Tahoma"/>
          <w:i/>
          <w:color w:val="222222"/>
          <w:szCs w:val="24"/>
        </w:rPr>
        <w:br/>
      </w:r>
      <w:r w:rsidR="00335F35" w:rsidRPr="00DA6CB5">
        <w:rPr>
          <w:rFonts w:ascii="Tahoma" w:hAnsi="Tahoma" w:cs="Tahoma"/>
          <w:i/>
          <w:color w:val="222222"/>
          <w:szCs w:val="24"/>
          <w:shd w:val="clear" w:color="auto" w:fill="FFFFFF"/>
        </w:rPr>
        <w:t>“</w:t>
      </w:r>
      <w:r w:rsidR="009F72FF" w:rsidRPr="00DA6CB5">
        <w:rPr>
          <w:rFonts w:ascii="Tahoma" w:hAnsi="Tahoma" w:cs="Tahoma"/>
          <w:i/>
          <w:color w:val="222222"/>
          <w:szCs w:val="24"/>
          <w:shd w:val="clear" w:color="auto" w:fill="FFFFFF"/>
        </w:rPr>
        <w:t>If your goal is to ruin the effectiveness of antibiotic drugs, I can think of two efficient ways. One would be to wildly overprescribe them</w:t>
      </w:r>
      <w:r w:rsidR="00335F35">
        <w:rPr>
          <w:rFonts w:ascii="Tahoma" w:hAnsi="Tahoma" w:cs="Tahoma"/>
          <w:i/>
          <w:color w:val="222222"/>
          <w:szCs w:val="24"/>
          <w:shd w:val="clear" w:color="auto" w:fill="FFFFFF"/>
        </w:rPr>
        <w:t>...</w:t>
      </w:r>
      <w:r w:rsidR="0070542E" w:rsidRPr="00DA6CB5">
        <w:rPr>
          <w:rFonts w:ascii="Tahoma" w:hAnsi="Tahoma" w:cs="Tahoma"/>
          <w:i/>
          <w:color w:val="222222"/>
          <w:szCs w:val="24"/>
          <w:shd w:val="clear" w:color="auto" w:fill="FFFFFF"/>
        </w:rPr>
        <w:t xml:space="preserve"> </w:t>
      </w:r>
      <w:r w:rsidR="00335F35">
        <w:rPr>
          <w:rFonts w:ascii="Tahoma" w:hAnsi="Tahoma" w:cs="Tahoma"/>
          <w:i/>
          <w:color w:val="222222"/>
          <w:szCs w:val="24"/>
          <w:shd w:val="clear" w:color="auto" w:fill="FFFFFF"/>
        </w:rPr>
        <w:t>s</w:t>
      </w:r>
      <w:r w:rsidR="009F72FF" w:rsidRPr="00DA6CB5">
        <w:rPr>
          <w:rFonts w:ascii="Tahoma" w:hAnsi="Tahoma" w:cs="Tahoma"/>
          <w:i/>
          <w:color w:val="222222"/>
          <w:szCs w:val="24"/>
          <w:shd w:val="clear" w:color="auto" w:fill="FFFFFF"/>
        </w:rPr>
        <w:t>ay, to people suffering from a cold virus, even though antibiotics work their magic on bacterial pathogens, not viral ones. The other would be to feed daily, low doses of them to animals confined by the thousands in vast indoor facilities. In both cases, you're creating ideal conditions for bacteria to evolve to survive the drugs we throw at them: A percentage of bacteria withstands the chemical onslaught, and passes genes on to ever-heartier next generations.</w:t>
      </w:r>
    </w:p>
    <w:p w:rsidR="00256626" w:rsidRDefault="009F72FF" w:rsidP="006B2215">
      <w:pPr>
        <w:spacing w:after="0" w:line="240" w:lineRule="auto"/>
        <w:rPr>
          <w:rFonts w:ascii="Tahoma" w:hAnsi="Tahoma" w:cs="Tahoma"/>
          <w:i/>
          <w:color w:val="222222"/>
          <w:szCs w:val="24"/>
          <w:shd w:val="clear" w:color="auto" w:fill="FFFFFF"/>
        </w:rPr>
      </w:pPr>
      <w:r w:rsidRPr="00DA6CB5">
        <w:rPr>
          <w:rFonts w:ascii="Tahoma" w:hAnsi="Tahoma" w:cs="Tahoma"/>
          <w:i/>
          <w:color w:val="222222"/>
          <w:szCs w:val="24"/>
          <w:shd w:val="clear" w:color="auto" w:fill="FFFFFF"/>
        </w:rPr>
        <w:t xml:space="preserve">Unhappily, both of those practices </w:t>
      </w:r>
      <w:r w:rsidR="0070542E" w:rsidRPr="00DA6CB5">
        <w:rPr>
          <w:rFonts w:ascii="Tahoma" w:hAnsi="Tahoma" w:cs="Tahoma"/>
          <w:i/>
          <w:color w:val="222222"/>
          <w:szCs w:val="24"/>
          <w:shd w:val="clear" w:color="auto" w:fill="FFFFFF"/>
        </w:rPr>
        <w:t>–</w:t>
      </w:r>
      <w:r w:rsidRPr="00DA6CB5">
        <w:rPr>
          <w:rFonts w:ascii="Tahoma" w:hAnsi="Tahoma" w:cs="Tahoma"/>
          <w:i/>
          <w:color w:val="222222"/>
          <w:szCs w:val="24"/>
          <w:shd w:val="clear" w:color="auto" w:fill="FFFFFF"/>
        </w:rPr>
        <w:t xml:space="preserve"> over</w:t>
      </w:r>
      <w:r w:rsidR="0070542E" w:rsidRPr="00DA6CB5">
        <w:rPr>
          <w:rFonts w:ascii="Tahoma" w:hAnsi="Tahoma" w:cs="Tahoma"/>
          <w:i/>
          <w:color w:val="222222"/>
          <w:szCs w:val="24"/>
          <w:shd w:val="clear" w:color="auto" w:fill="FFFFFF"/>
        </w:rPr>
        <w:t xml:space="preserve"> </w:t>
      </w:r>
      <w:r w:rsidRPr="00DA6CB5">
        <w:rPr>
          <w:rFonts w:ascii="Tahoma" w:hAnsi="Tahoma" w:cs="Tahoma"/>
          <w:i/>
          <w:color w:val="222222"/>
          <w:szCs w:val="24"/>
          <w:shd w:val="clear" w:color="auto" w:fill="FFFFFF"/>
        </w:rPr>
        <w:t>prescription to people</w:t>
      </w:r>
      <w:r w:rsidR="0070542E" w:rsidRPr="00DA6CB5">
        <w:rPr>
          <w:rFonts w:ascii="Tahoma" w:hAnsi="Tahoma" w:cs="Tahoma"/>
          <w:i/>
          <w:color w:val="222222"/>
          <w:szCs w:val="24"/>
          <w:shd w:val="clear" w:color="auto" w:fill="FFFFFF"/>
        </w:rPr>
        <w:t xml:space="preserve"> and routine use on animal farm</w:t>
      </w:r>
      <w:r w:rsidRPr="00DA6CB5">
        <w:rPr>
          <w:rFonts w:ascii="Tahoma" w:hAnsi="Tahoma" w:cs="Tahoma"/>
          <w:i/>
          <w:color w:val="222222"/>
          <w:szCs w:val="24"/>
          <w:shd w:val="clear" w:color="auto" w:fill="FFFFFF"/>
        </w:rPr>
        <w:t>s - have been in play pretty much since</w:t>
      </w:r>
      <w:r w:rsidR="0070542E" w:rsidRPr="00DA6CB5">
        <w:rPr>
          <w:rFonts w:ascii="Tahoma" w:hAnsi="Tahoma" w:cs="Tahoma"/>
          <w:i/>
          <w:color w:val="222222"/>
          <w:szCs w:val="24"/>
          <w:shd w:val="clear" w:color="auto" w:fill="FFFFFF"/>
        </w:rPr>
        <w:t xml:space="preserve"> the emergence of antibiotics a</w:t>
      </w:r>
      <w:r w:rsidRPr="00DA6CB5">
        <w:rPr>
          <w:rFonts w:ascii="Tahoma" w:hAnsi="Tahoma" w:cs="Tahoma"/>
          <w:i/>
          <w:color w:val="222222"/>
          <w:szCs w:val="24"/>
          <w:shd w:val="clear" w:color="auto" w:fill="FFFFFF"/>
        </w:rPr>
        <w:t>fter World War II. And so we have entered an age of widespread antibiotic resistance?</w:t>
      </w:r>
      <w:r w:rsidR="0058388D" w:rsidRPr="00DA6CB5">
        <w:rPr>
          <w:rFonts w:ascii="Tahoma" w:hAnsi="Tahoma" w:cs="Tahoma"/>
          <w:i/>
          <w:color w:val="222222"/>
          <w:szCs w:val="24"/>
          <w:shd w:val="clear" w:color="auto" w:fill="FFFFFF"/>
        </w:rPr>
        <w:t xml:space="preserve"> O</w:t>
      </w:r>
      <w:r w:rsidRPr="00DA6CB5">
        <w:rPr>
          <w:rFonts w:ascii="Tahoma" w:hAnsi="Tahoma" w:cs="Tahoma"/>
          <w:i/>
          <w:color w:val="222222"/>
          <w:szCs w:val="24"/>
          <w:shd w:val="clear" w:color="auto" w:fill="FFFFFF"/>
        </w:rPr>
        <w:t>n our way to what Th</w:t>
      </w:r>
      <w:r w:rsidR="007B160E" w:rsidRPr="00DA6CB5">
        <w:rPr>
          <w:rFonts w:ascii="Tahoma" w:hAnsi="Tahoma" w:cs="Tahoma"/>
          <w:i/>
          <w:color w:val="222222"/>
          <w:szCs w:val="24"/>
          <w:shd w:val="clear" w:color="auto" w:fill="FFFFFF"/>
        </w:rPr>
        <w:t>omas Frieden, of the Centers fo</w:t>
      </w:r>
      <w:r w:rsidRPr="00DA6CB5">
        <w:rPr>
          <w:rFonts w:ascii="Tahoma" w:hAnsi="Tahoma" w:cs="Tahoma"/>
          <w:i/>
          <w:color w:val="222222"/>
          <w:szCs w:val="24"/>
          <w:shd w:val="clear" w:color="auto" w:fill="FFFFFF"/>
        </w:rPr>
        <w:t xml:space="preserve">r Disease Control and Prevention, has called a </w:t>
      </w:r>
      <w:r w:rsidR="008D2077">
        <w:rPr>
          <w:rFonts w:ascii="Tahoma" w:hAnsi="Tahoma" w:cs="Tahoma"/>
          <w:i/>
          <w:color w:val="222222"/>
          <w:szCs w:val="24"/>
          <w:shd w:val="clear" w:color="auto" w:fill="FFFFFF"/>
        </w:rPr>
        <w:t>‘</w:t>
      </w:r>
      <w:r w:rsidRPr="00DA6CB5">
        <w:rPr>
          <w:rFonts w:ascii="Tahoma" w:hAnsi="Tahoma" w:cs="Tahoma"/>
          <w:i/>
          <w:color w:val="222222"/>
          <w:szCs w:val="24"/>
          <w:shd w:val="clear" w:color="auto" w:fill="FFFFFF"/>
        </w:rPr>
        <w:t>post-antibiotics era</w:t>
      </w:r>
      <w:r w:rsidR="008D2077">
        <w:rPr>
          <w:rFonts w:ascii="Tahoma" w:hAnsi="Tahoma" w:cs="Tahoma"/>
          <w:i/>
          <w:color w:val="222222"/>
          <w:szCs w:val="24"/>
          <w:shd w:val="clear" w:color="auto" w:fill="FFFFFF"/>
        </w:rPr>
        <w:t>’</w:t>
      </w:r>
      <w:r w:rsidRPr="00DA6CB5">
        <w:rPr>
          <w:rFonts w:ascii="Tahoma" w:hAnsi="Tahoma" w:cs="Tahoma"/>
          <w:i/>
          <w:color w:val="222222"/>
          <w:szCs w:val="24"/>
          <w:shd w:val="clear" w:color="auto" w:fill="FFFFFF"/>
        </w:rPr>
        <w:t>.</w:t>
      </w:r>
      <w:r w:rsidR="00335F35">
        <w:rPr>
          <w:rFonts w:ascii="Tahoma" w:hAnsi="Tahoma" w:cs="Tahoma"/>
          <w:i/>
          <w:color w:val="222222"/>
          <w:szCs w:val="24"/>
          <w:shd w:val="clear" w:color="auto" w:fill="FFFFFF"/>
        </w:rPr>
        <w:t xml:space="preserve"> ...</w:t>
      </w:r>
      <w:r w:rsidRPr="008D2077">
        <w:rPr>
          <w:rFonts w:ascii="Tahoma" w:hAnsi="Tahoma" w:cs="Tahoma"/>
          <w:i/>
          <w:color w:val="222222"/>
          <w:szCs w:val="24"/>
          <w:shd w:val="clear" w:color="auto" w:fill="FFFFFF"/>
        </w:rPr>
        <w:t>"</w:t>
      </w:r>
      <w:r w:rsidR="00335F35" w:rsidRPr="00335F35" w:rsidDel="00335F35">
        <w:rPr>
          <w:rFonts w:ascii="Tahoma" w:hAnsi="Tahoma" w:cs="Tahoma"/>
          <w:i/>
          <w:color w:val="222222"/>
          <w:szCs w:val="24"/>
          <w:shd w:val="clear" w:color="auto" w:fill="FFFFFF"/>
        </w:rPr>
        <w:t xml:space="preserve"> </w:t>
      </w:r>
    </w:p>
    <w:p w:rsidR="00794ACE" w:rsidRDefault="00794ACE" w:rsidP="006B2215">
      <w:pPr>
        <w:spacing w:after="0" w:line="240" w:lineRule="auto"/>
        <w:rPr>
          <w:rFonts w:ascii="Tahoma" w:hAnsi="Tahoma" w:cs="Tahoma"/>
          <w:i/>
          <w:color w:val="222222"/>
          <w:szCs w:val="24"/>
          <w:shd w:val="clear" w:color="auto" w:fill="FFFFFF"/>
        </w:rPr>
      </w:pPr>
    </w:p>
    <w:p w:rsidR="00256626" w:rsidRDefault="00256626" w:rsidP="006B2215">
      <w:pPr>
        <w:spacing w:after="0" w:line="240" w:lineRule="auto"/>
        <w:rPr>
          <w:rFonts w:ascii="Tahoma" w:hAnsi="Tahoma" w:cs="Tahoma"/>
          <w:i/>
          <w:color w:val="222222"/>
          <w:szCs w:val="24"/>
          <w:shd w:val="clear" w:color="auto" w:fill="FFFFFF"/>
        </w:rPr>
      </w:pPr>
    </w:p>
    <w:p w:rsidR="00FB67A1" w:rsidRPr="00FB67A1" w:rsidRDefault="00FB67A1" w:rsidP="0032302D">
      <w:pPr>
        <w:shd w:val="clear" w:color="auto" w:fill="DBE5F1" w:themeFill="accent1" w:themeFillTint="33"/>
        <w:spacing w:after="0" w:line="240" w:lineRule="auto"/>
        <w:rPr>
          <w:rFonts w:ascii="Tahoma" w:hAnsi="Tahoma" w:cs="Tahoma"/>
          <w:b/>
          <w:bCs/>
          <w:szCs w:val="24"/>
          <w:lang w:val="en-GB"/>
        </w:rPr>
      </w:pPr>
      <w:r w:rsidRPr="00FB67A1">
        <w:rPr>
          <w:rFonts w:ascii="Tahoma" w:hAnsi="Tahoma" w:cs="Tahoma"/>
          <w:b/>
          <w:bCs/>
          <w:szCs w:val="24"/>
          <w:lang w:val="en-GB"/>
        </w:rPr>
        <w:t>Reading</w:t>
      </w:r>
    </w:p>
    <w:p w:rsidR="000C1B94" w:rsidRDefault="00716569" w:rsidP="0032302D">
      <w:pPr>
        <w:shd w:val="clear" w:color="auto" w:fill="DBE5F1" w:themeFill="accent1" w:themeFillTint="33"/>
        <w:spacing w:after="0" w:line="240" w:lineRule="auto"/>
        <w:rPr>
          <w:rFonts w:ascii="Tahoma" w:hAnsi="Tahoma" w:cs="Tahoma"/>
          <w:bCs/>
          <w:szCs w:val="24"/>
          <w:lang w:val="en-GB"/>
        </w:rPr>
      </w:pPr>
      <w:r>
        <w:rPr>
          <w:rFonts w:ascii="Tahoma" w:hAnsi="Tahoma" w:cs="Tahoma"/>
          <w:bCs/>
          <w:szCs w:val="24"/>
          <w:lang w:val="en-GB"/>
        </w:rPr>
        <w:t xml:space="preserve">Before going any further read </w:t>
      </w:r>
      <w:r w:rsidR="007B160E">
        <w:rPr>
          <w:rFonts w:ascii="Tahoma" w:hAnsi="Tahoma" w:cs="Tahoma"/>
          <w:bCs/>
          <w:szCs w:val="24"/>
          <w:lang w:val="en-GB"/>
        </w:rPr>
        <w:t>the Rational Use of Medicines section in th</w:t>
      </w:r>
      <w:r w:rsidR="000C1B94">
        <w:rPr>
          <w:rFonts w:ascii="Tahoma" w:hAnsi="Tahoma" w:cs="Tahoma"/>
          <w:bCs/>
          <w:szCs w:val="24"/>
          <w:lang w:val="en-GB"/>
        </w:rPr>
        <w:t>is</w:t>
      </w:r>
      <w:r w:rsidR="007B160E">
        <w:rPr>
          <w:rFonts w:ascii="Tahoma" w:hAnsi="Tahoma" w:cs="Tahoma"/>
          <w:bCs/>
          <w:szCs w:val="24"/>
          <w:lang w:val="en-GB"/>
        </w:rPr>
        <w:t xml:space="preserve"> WHO </w:t>
      </w:r>
      <w:r w:rsidR="000C1B94">
        <w:rPr>
          <w:rFonts w:ascii="Tahoma" w:hAnsi="Tahoma" w:cs="Tahoma"/>
          <w:bCs/>
          <w:szCs w:val="24"/>
          <w:lang w:val="en-GB"/>
        </w:rPr>
        <w:t>publication</w:t>
      </w:r>
      <w:r w:rsidR="0032302D">
        <w:rPr>
          <w:rFonts w:ascii="Tahoma" w:hAnsi="Tahoma" w:cs="Tahoma"/>
          <w:bCs/>
          <w:szCs w:val="24"/>
          <w:lang w:val="en-GB"/>
        </w:rPr>
        <w:t xml:space="preserve">, </w:t>
      </w:r>
      <w:r w:rsidR="00E5373F">
        <w:rPr>
          <w:rFonts w:ascii="Tahoma" w:hAnsi="Tahoma" w:cs="Tahoma"/>
          <w:bCs/>
          <w:szCs w:val="24"/>
          <w:lang w:val="en-GB"/>
        </w:rPr>
        <w:t xml:space="preserve">pages </w:t>
      </w:r>
      <w:r w:rsidR="00B86603">
        <w:rPr>
          <w:rFonts w:ascii="Tahoma" w:hAnsi="Tahoma" w:cs="Tahoma"/>
          <w:bCs/>
          <w:szCs w:val="24"/>
          <w:lang w:val="en-GB"/>
        </w:rPr>
        <w:t>10 to 13</w:t>
      </w:r>
      <w:r w:rsidR="000C1B94">
        <w:rPr>
          <w:rFonts w:ascii="Tahoma" w:hAnsi="Tahoma" w:cs="Tahoma"/>
          <w:bCs/>
          <w:szCs w:val="24"/>
          <w:lang w:val="en-GB"/>
        </w:rPr>
        <w:t>:</w:t>
      </w:r>
    </w:p>
    <w:p w:rsidR="00E5373F" w:rsidRDefault="00E5373F" w:rsidP="0032302D">
      <w:pPr>
        <w:shd w:val="clear" w:color="auto" w:fill="DBE5F1" w:themeFill="accent1" w:themeFillTint="33"/>
        <w:spacing w:after="0" w:line="240" w:lineRule="auto"/>
        <w:rPr>
          <w:rFonts w:ascii="Tahoma" w:hAnsi="Tahoma" w:cs="Tahoma"/>
          <w:color w:val="000000"/>
          <w:szCs w:val="24"/>
        </w:rPr>
      </w:pPr>
      <w:r w:rsidRPr="003D4C05">
        <w:rPr>
          <w:rFonts w:ascii="Tahoma" w:hAnsi="Tahoma" w:cs="Tahoma"/>
          <w:color w:val="000000"/>
          <w:szCs w:val="24"/>
        </w:rPr>
        <w:t>Holloway</w:t>
      </w:r>
      <w:r>
        <w:rPr>
          <w:rFonts w:ascii="Tahoma" w:hAnsi="Tahoma" w:cs="Tahoma"/>
          <w:color w:val="000000"/>
          <w:szCs w:val="24"/>
        </w:rPr>
        <w:t>,</w:t>
      </w:r>
      <w:r w:rsidRPr="003D4C05">
        <w:rPr>
          <w:rFonts w:ascii="Tahoma" w:hAnsi="Tahoma" w:cs="Tahoma"/>
          <w:color w:val="000000"/>
          <w:szCs w:val="24"/>
        </w:rPr>
        <w:t xml:space="preserve"> K</w:t>
      </w:r>
      <w:r>
        <w:rPr>
          <w:rFonts w:ascii="Tahoma" w:hAnsi="Tahoma" w:cs="Tahoma"/>
          <w:color w:val="000000"/>
          <w:szCs w:val="24"/>
        </w:rPr>
        <w:t>. &amp;</w:t>
      </w:r>
      <w:r w:rsidRPr="003D4C05">
        <w:rPr>
          <w:rFonts w:ascii="Tahoma" w:hAnsi="Tahoma" w:cs="Tahoma"/>
          <w:color w:val="000000"/>
          <w:szCs w:val="24"/>
        </w:rPr>
        <w:t xml:space="preserve"> Van Dijk</w:t>
      </w:r>
      <w:r>
        <w:rPr>
          <w:rFonts w:ascii="Tahoma" w:hAnsi="Tahoma" w:cs="Tahoma"/>
          <w:color w:val="000000"/>
          <w:szCs w:val="24"/>
        </w:rPr>
        <w:t>,</w:t>
      </w:r>
      <w:r w:rsidRPr="003D4C05">
        <w:rPr>
          <w:rFonts w:ascii="Tahoma" w:hAnsi="Tahoma" w:cs="Tahoma"/>
          <w:color w:val="000000"/>
          <w:szCs w:val="24"/>
        </w:rPr>
        <w:t xml:space="preserve"> L.</w:t>
      </w:r>
      <w:r>
        <w:rPr>
          <w:rFonts w:ascii="Tahoma" w:hAnsi="Tahoma" w:cs="Tahoma"/>
          <w:color w:val="000000"/>
          <w:szCs w:val="24"/>
        </w:rPr>
        <w:t xml:space="preserve"> (2011).</w:t>
      </w:r>
      <w:r w:rsidRPr="003D4C05">
        <w:rPr>
          <w:rFonts w:ascii="Tahoma" w:hAnsi="Tahoma" w:cs="Tahoma"/>
          <w:color w:val="000000"/>
          <w:szCs w:val="24"/>
        </w:rPr>
        <w:t xml:space="preserve"> Rational </w:t>
      </w:r>
      <w:r>
        <w:rPr>
          <w:rFonts w:ascii="Tahoma" w:hAnsi="Tahoma" w:cs="Tahoma"/>
          <w:color w:val="000000"/>
          <w:szCs w:val="24"/>
        </w:rPr>
        <w:t>U</w:t>
      </w:r>
      <w:r w:rsidRPr="003D4C05">
        <w:rPr>
          <w:rFonts w:ascii="Tahoma" w:hAnsi="Tahoma" w:cs="Tahoma"/>
          <w:color w:val="000000"/>
          <w:szCs w:val="24"/>
        </w:rPr>
        <w:t xml:space="preserve">se of </w:t>
      </w:r>
      <w:r>
        <w:rPr>
          <w:rFonts w:ascii="Tahoma" w:hAnsi="Tahoma" w:cs="Tahoma"/>
          <w:color w:val="000000"/>
          <w:szCs w:val="24"/>
        </w:rPr>
        <w:t>M</w:t>
      </w:r>
      <w:r w:rsidRPr="003D4C05">
        <w:rPr>
          <w:rFonts w:ascii="Tahoma" w:hAnsi="Tahoma" w:cs="Tahoma"/>
          <w:color w:val="000000"/>
          <w:szCs w:val="24"/>
        </w:rPr>
        <w:t>edicines</w:t>
      </w:r>
      <w:r>
        <w:rPr>
          <w:rFonts w:ascii="Tahoma" w:hAnsi="Tahoma" w:cs="Tahoma"/>
          <w:color w:val="000000"/>
          <w:szCs w:val="24"/>
        </w:rPr>
        <w:t>.</w:t>
      </w:r>
      <w:r w:rsidRPr="0058388D">
        <w:rPr>
          <w:rFonts w:ascii="Tahoma" w:hAnsi="Tahoma" w:cs="Tahoma"/>
          <w:i/>
          <w:color w:val="000000"/>
          <w:szCs w:val="24"/>
        </w:rPr>
        <w:t xml:space="preserve"> </w:t>
      </w:r>
      <w:r w:rsidR="0058388D" w:rsidRPr="0058388D">
        <w:rPr>
          <w:rFonts w:ascii="Tahoma" w:hAnsi="Tahoma" w:cs="Tahoma"/>
          <w:i/>
          <w:color w:val="000000"/>
          <w:szCs w:val="24"/>
        </w:rPr>
        <w:t>The World Medicines Situation 2011</w:t>
      </w:r>
      <w:r>
        <w:rPr>
          <w:rFonts w:ascii="Tahoma" w:hAnsi="Tahoma" w:cs="Tahoma"/>
          <w:i/>
          <w:color w:val="000000"/>
          <w:szCs w:val="24"/>
        </w:rPr>
        <w:t xml:space="preserve">. </w:t>
      </w:r>
      <w:r>
        <w:rPr>
          <w:rFonts w:ascii="Tahoma" w:hAnsi="Tahoma" w:cs="Tahoma"/>
          <w:color w:val="000000"/>
          <w:szCs w:val="24"/>
        </w:rPr>
        <w:t xml:space="preserve">Geneva: </w:t>
      </w:r>
      <w:r w:rsidR="004556EB" w:rsidRPr="003D4C05">
        <w:rPr>
          <w:rFonts w:ascii="Tahoma" w:hAnsi="Tahoma" w:cs="Tahoma"/>
          <w:color w:val="000000"/>
          <w:szCs w:val="24"/>
        </w:rPr>
        <w:t>WHO</w:t>
      </w:r>
      <w:r w:rsidR="0058388D">
        <w:rPr>
          <w:rFonts w:ascii="Tahoma" w:hAnsi="Tahoma" w:cs="Tahoma"/>
          <w:color w:val="000000"/>
          <w:szCs w:val="24"/>
        </w:rPr>
        <w:t xml:space="preserve">. </w:t>
      </w:r>
    </w:p>
    <w:p w:rsidR="00CA0C13" w:rsidRDefault="00DE399A" w:rsidP="0032302D">
      <w:pPr>
        <w:shd w:val="clear" w:color="auto" w:fill="DBE5F1" w:themeFill="accent1" w:themeFillTint="33"/>
        <w:spacing w:after="0" w:line="240" w:lineRule="auto"/>
        <w:rPr>
          <w:rStyle w:val="Hyperlink"/>
          <w:rFonts w:ascii="Tahoma" w:hAnsi="Tahoma" w:cs="Tahoma"/>
          <w:szCs w:val="24"/>
        </w:rPr>
      </w:pPr>
      <w:hyperlink r:id="rId26" w:history="1">
        <w:r w:rsidR="008B788A" w:rsidRPr="006B11B0">
          <w:rPr>
            <w:rStyle w:val="Hyperlink"/>
            <w:rFonts w:ascii="Tahoma" w:hAnsi="Tahoma" w:cs="Tahoma"/>
            <w:szCs w:val="24"/>
          </w:rPr>
          <w:t>http://www.who.int/medicines/areas/policy/world_medicines_situation/WMS_ch14_wRational.pdf</w:t>
        </w:r>
      </w:hyperlink>
    </w:p>
    <w:p w:rsidR="00794ACE" w:rsidRDefault="00794ACE" w:rsidP="00AE5025">
      <w:pPr>
        <w:shd w:val="clear" w:color="auto" w:fill="DBE5F1" w:themeFill="accent1" w:themeFillTint="33"/>
        <w:spacing w:after="0" w:line="240" w:lineRule="auto"/>
        <w:rPr>
          <w:rStyle w:val="Hyperlink"/>
          <w:rFonts w:ascii="Tahoma" w:hAnsi="Tahoma" w:cs="Tahoma"/>
          <w:szCs w:val="24"/>
        </w:rPr>
      </w:pPr>
    </w:p>
    <w:p w:rsidR="0070542E" w:rsidRDefault="0058388D" w:rsidP="00AE5025">
      <w:pPr>
        <w:shd w:val="clear" w:color="auto" w:fill="DBE5F1" w:themeFill="accent1" w:themeFillTint="33"/>
        <w:spacing w:after="0" w:line="240" w:lineRule="auto"/>
        <w:rPr>
          <w:rFonts w:ascii="Tahoma" w:hAnsi="Tahoma" w:cs="Tahoma"/>
          <w:color w:val="000000"/>
          <w:szCs w:val="24"/>
        </w:rPr>
      </w:pPr>
      <w:r>
        <w:rPr>
          <w:rFonts w:ascii="Tahoma" w:hAnsi="Tahoma" w:cs="Tahoma"/>
          <w:color w:val="000000"/>
          <w:szCs w:val="24"/>
        </w:rPr>
        <w:t xml:space="preserve">As well as giving you a short overview of the key concepts </w:t>
      </w:r>
      <w:r w:rsidR="00E5373F">
        <w:rPr>
          <w:rFonts w:ascii="Tahoma" w:hAnsi="Tahoma" w:cs="Tahoma"/>
          <w:color w:val="000000"/>
          <w:szCs w:val="24"/>
        </w:rPr>
        <w:t xml:space="preserve">to </w:t>
      </w:r>
      <w:r>
        <w:rPr>
          <w:rFonts w:ascii="Tahoma" w:hAnsi="Tahoma" w:cs="Tahoma"/>
          <w:color w:val="000000"/>
          <w:szCs w:val="24"/>
        </w:rPr>
        <w:t>which you have been introduced</w:t>
      </w:r>
      <w:r w:rsidR="00256626">
        <w:rPr>
          <w:rFonts w:ascii="Tahoma" w:hAnsi="Tahoma" w:cs="Tahoma"/>
          <w:color w:val="000000"/>
          <w:szCs w:val="24"/>
        </w:rPr>
        <w:t xml:space="preserve"> already</w:t>
      </w:r>
      <w:r>
        <w:rPr>
          <w:rFonts w:ascii="Tahoma" w:hAnsi="Tahoma" w:cs="Tahoma"/>
          <w:color w:val="000000"/>
          <w:szCs w:val="24"/>
        </w:rPr>
        <w:t xml:space="preserve">, this </w:t>
      </w:r>
      <w:r w:rsidR="00AE5025">
        <w:rPr>
          <w:rFonts w:ascii="Tahoma" w:hAnsi="Tahoma" w:cs="Tahoma"/>
          <w:color w:val="000000"/>
          <w:szCs w:val="24"/>
        </w:rPr>
        <w:t>reading</w:t>
      </w:r>
      <w:r>
        <w:rPr>
          <w:rFonts w:ascii="Tahoma" w:hAnsi="Tahoma" w:cs="Tahoma"/>
          <w:color w:val="000000"/>
          <w:szCs w:val="24"/>
        </w:rPr>
        <w:t xml:space="preserve"> highlight</w:t>
      </w:r>
      <w:r w:rsidR="00B86603">
        <w:rPr>
          <w:rFonts w:ascii="Tahoma" w:hAnsi="Tahoma" w:cs="Tahoma"/>
          <w:color w:val="000000"/>
          <w:szCs w:val="24"/>
        </w:rPr>
        <w:t>s</w:t>
      </w:r>
      <w:r>
        <w:rPr>
          <w:rFonts w:ascii="Tahoma" w:hAnsi="Tahoma" w:cs="Tahoma"/>
          <w:color w:val="000000"/>
          <w:szCs w:val="24"/>
        </w:rPr>
        <w:t xml:space="preserve"> some key trends in the use of medicines globally and outline</w:t>
      </w:r>
      <w:r w:rsidR="00FA3346">
        <w:rPr>
          <w:rFonts w:ascii="Tahoma" w:hAnsi="Tahoma" w:cs="Tahoma"/>
          <w:color w:val="000000"/>
          <w:szCs w:val="24"/>
        </w:rPr>
        <w:t>s</w:t>
      </w:r>
      <w:r>
        <w:rPr>
          <w:rFonts w:ascii="Tahoma" w:hAnsi="Tahoma" w:cs="Tahoma"/>
          <w:color w:val="000000"/>
          <w:szCs w:val="24"/>
        </w:rPr>
        <w:t xml:space="preserve"> strategies for improving the use of medicines.</w:t>
      </w:r>
    </w:p>
    <w:p w:rsidR="00AE5025" w:rsidRDefault="00AE5025" w:rsidP="00AE5025">
      <w:pPr>
        <w:shd w:val="clear" w:color="auto" w:fill="DBE5F1" w:themeFill="accent1" w:themeFillTint="33"/>
        <w:spacing w:after="0" w:line="240" w:lineRule="auto"/>
        <w:rPr>
          <w:rFonts w:ascii="Tahoma" w:hAnsi="Tahoma" w:cs="Tahoma"/>
          <w:color w:val="000000"/>
          <w:szCs w:val="24"/>
        </w:rPr>
      </w:pPr>
    </w:p>
    <w:p w:rsidR="007045F6" w:rsidRPr="00DA6CB5" w:rsidRDefault="007045F6" w:rsidP="006B2215">
      <w:pPr>
        <w:spacing w:after="0" w:line="240" w:lineRule="auto"/>
        <w:rPr>
          <w:rFonts w:ascii="Tahoma" w:hAnsi="Tahoma" w:cs="Tahoma"/>
          <w:b/>
          <w:color w:val="548DD4" w:themeColor="text2" w:themeTint="99"/>
          <w:szCs w:val="24"/>
          <w:shd w:val="clear" w:color="auto" w:fill="FFFFFF"/>
        </w:rPr>
      </w:pPr>
    </w:p>
    <w:p w:rsidR="007045F6" w:rsidRDefault="007045F6" w:rsidP="006B2215">
      <w:pPr>
        <w:spacing w:after="0" w:line="240" w:lineRule="auto"/>
        <w:rPr>
          <w:rFonts w:ascii="Tahoma" w:hAnsi="Tahoma" w:cs="Tahoma"/>
          <w:b/>
          <w:color w:val="000000"/>
          <w:szCs w:val="24"/>
          <w:shd w:val="clear" w:color="auto" w:fill="FFFFFF"/>
        </w:rPr>
      </w:pPr>
    </w:p>
    <w:p w:rsidR="00B351E7" w:rsidRPr="003B735C" w:rsidRDefault="00CA0C13" w:rsidP="001D0987">
      <w:pPr>
        <w:spacing w:after="0" w:line="240" w:lineRule="auto"/>
        <w:rPr>
          <w:rFonts w:ascii="Tahoma" w:hAnsi="Tahoma" w:cs="Tahoma"/>
          <w:b/>
          <w:szCs w:val="24"/>
          <w:shd w:val="clear" w:color="auto" w:fill="FFFFFF"/>
        </w:rPr>
      </w:pPr>
      <w:r w:rsidRPr="008B788A">
        <w:rPr>
          <w:rFonts w:ascii="Tahoma" w:hAnsi="Tahoma" w:cs="Tahoma"/>
          <w:b/>
          <w:szCs w:val="24"/>
          <w:highlight w:val="lightGray"/>
          <w:shd w:val="clear" w:color="auto" w:fill="FFFFFF"/>
        </w:rPr>
        <w:t>4</w:t>
      </w:r>
      <w:r w:rsidR="0049672B" w:rsidRPr="008B788A">
        <w:rPr>
          <w:rFonts w:ascii="Tahoma" w:hAnsi="Tahoma" w:cs="Tahoma"/>
          <w:b/>
          <w:szCs w:val="24"/>
          <w:highlight w:val="lightGray"/>
          <w:shd w:val="clear" w:color="auto" w:fill="FFFFFF"/>
        </w:rPr>
        <w:tab/>
      </w:r>
      <w:r w:rsidR="003B735C" w:rsidRPr="008B788A">
        <w:rPr>
          <w:rFonts w:ascii="Tahoma" w:hAnsi="Tahoma" w:cs="Tahoma"/>
          <w:b/>
          <w:szCs w:val="24"/>
          <w:highlight w:val="lightGray"/>
          <w:shd w:val="clear" w:color="auto" w:fill="FFFFFF"/>
        </w:rPr>
        <w:t>WHY DOES IRRATIONAL MEDICINE</w:t>
      </w:r>
      <w:r w:rsidR="00C63109">
        <w:rPr>
          <w:rFonts w:ascii="Tahoma" w:hAnsi="Tahoma" w:cs="Tahoma"/>
          <w:b/>
          <w:szCs w:val="24"/>
          <w:highlight w:val="lightGray"/>
          <w:shd w:val="clear" w:color="auto" w:fill="FFFFFF"/>
        </w:rPr>
        <w:t>S</w:t>
      </w:r>
      <w:r w:rsidR="003B735C" w:rsidRPr="008B788A">
        <w:rPr>
          <w:rFonts w:ascii="Tahoma" w:hAnsi="Tahoma" w:cs="Tahoma"/>
          <w:b/>
          <w:szCs w:val="24"/>
          <w:highlight w:val="lightGray"/>
          <w:shd w:val="clear" w:color="auto" w:fill="FFFFFF"/>
        </w:rPr>
        <w:t xml:space="preserve"> USE PERSIST?</w:t>
      </w:r>
    </w:p>
    <w:p w:rsidR="003B735C" w:rsidRDefault="003B735C" w:rsidP="003B735C">
      <w:pPr>
        <w:spacing w:after="0" w:line="240" w:lineRule="auto"/>
        <w:rPr>
          <w:rFonts w:ascii="Tahoma" w:hAnsi="Tahoma" w:cs="Tahoma"/>
          <w:color w:val="000000"/>
          <w:szCs w:val="24"/>
          <w:shd w:val="clear" w:color="auto" w:fill="FFFFFF"/>
        </w:rPr>
      </w:pPr>
    </w:p>
    <w:p w:rsidR="003B735C" w:rsidRDefault="003B735C" w:rsidP="003B735C">
      <w:p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In this session, you have examined the concept of RMU, indicators to measure medicine use</w:t>
      </w:r>
      <w:r w:rsidR="00153AB0">
        <w:rPr>
          <w:rFonts w:ascii="Tahoma" w:hAnsi="Tahoma" w:cs="Tahoma"/>
          <w:color w:val="000000"/>
          <w:szCs w:val="24"/>
          <w:shd w:val="clear" w:color="auto" w:fill="FFFFFF"/>
        </w:rPr>
        <w:t xml:space="preserve"> and</w:t>
      </w:r>
      <w:r>
        <w:rPr>
          <w:rFonts w:ascii="Tahoma" w:hAnsi="Tahoma" w:cs="Tahoma"/>
          <w:color w:val="000000"/>
          <w:szCs w:val="24"/>
          <w:shd w:val="clear" w:color="auto" w:fill="FFFFFF"/>
        </w:rPr>
        <w:t xml:space="preserve"> some of the reasons for irrational medicines</w:t>
      </w:r>
      <w:r w:rsidR="00153AB0">
        <w:rPr>
          <w:rFonts w:ascii="Tahoma" w:hAnsi="Tahoma" w:cs="Tahoma"/>
          <w:color w:val="000000"/>
          <w:szCs w:val="24"/>
          <w:shd w:val="clear" w:color="auto" w:fill="FFFFFF"/>
        </w:rPr>
        <w:t>.</w:t>
      </w:r>
      <w:r>
        <w:rPr>
          <w:rFonts w:ascii="Tahoma" w:hAnsi="Tahoma" w:cs="Tahoma"/>
          <w:color w:val="000000"/>
          <w:szCs w:val="24"/>
          <w:shd w:val="clear" w:color="auto" w:fill="FFFFFF"/>
        </w:rPr>
        <w:t xml:space="preserve"> You </w:t>
      </w:r>
      <w:r w:rsidR="00153AB0">
        <w:rPr>
          <w:rFonts w:ascii="Tahoma" w:hAnsi="Tahoma" w:cs="Tahoma"/>
          <w:color w:val="000000"/>
          <w:szCs w:val="24"/>
          <w:shd w:val="clear" w:color="auto" w:fill="FFFFFF"/>
        </w:rPr>
        <w:t>will</w:t>
      </w:r>
      <w:r>
        <w:rPr>
          <w:rFonts w:ascii="Tahoma" w:hAnsi="Tahoma" w:cs="Tahoma"/>
          <w:color w:val="000000"/>
          <w:szCs w:val="24"/>
          <w:shd w:val="clear" w:color="auto" w:fill="FFFFFF"/>
        </w:rPr>
        <w:t xml:space="preserve"> </w:t>
      </w:r>
      <w:r w:rsidR="00153AB0">
        <w:rPr>
          <w:rFonts w:ascii="Tahoma" w:hAnsi="Tahoma" w:cs="Tahoma"/>
          <w:color w:val="000000"/>
          <w:szCs w:val="24"/>
          <w:shd w:val="clear" w:color="auto" w:fill="FFFFFF"/>
        </w:rPr>
        <w:t>have</w:t>
      </w:r>
      <w:r>
        <w:rPr>
          <w:rFonts w:ascii="Tahoma" w:hAnsi="Tahoma" w:cs="Tahoma"/>
          <w:color w:val="000000"/>
          <w:szCs w:val="24"/>
          <w:shd w:val="clear" w:color="auto" w:fill="FFFFFF"/>
        </w:rPr>
        <w:t xml:space="preserve"> an opportunity to explore these issues in your own setting</w:t>
      </w:r>
      <w:r w:rsidR="00153AB0">
        <w:rPr>
          <w:rFonts w:ascii="Tahoma" w:hAnsi="Tahoma" w:cs="Tahoma"/>
          <w:color w:val="000000"/>
          <w:szCs w:val="24"/>
          <w:shd w:val="clear" w:color="auto" w:fill="FFFFFF"/>
        </w:rPr>
        <w:t>, in your assignments</w:t>
      </w:r>
      <w:r>
        <w:rPr>
          <w:rFonts w:ascii="Tahoma" w:hAnsi="Tahoma" w:cs="Tahoma"/>
          <w:color w:val="000000"/>
          <w:szCs w:val="24"/>
          <w:shd w:val="clear" w:color="auto" w:fill="FFFFFF"/>
        </w:rPr>
        <w:t xml:space="preserve">. </w:t>
      </w:r>
    </w:p>
    <w:p w:rsidR="003B735C" w:rsidRDefault="008B788A" w:rsidP="003B735C">
      <w:pPr>
        <w:spacing w:after="0" w:line="240" w:lineRule="auto"/>
        <w:rPr>
          <w:rFonts w:ascii="Tahoma" w:hAnsi="Tahoma" w:cs="Tahoma"/>
          <w:color w:val="000000"/>
          <w:szCs w:val="24"/>
          <w:shd w:val="clear" w:color="auto" w:fill="FFFFFF"/>
        </w:rPr>
      </w:pPr>
      <w:r w:rsidRPr="00FB67A1">
        <w:rPr>
          <w:rFonts w:ascii="Tahoma" w:hAnsi="Tahoma" w:cs="Tahoma"/>
          <w:noProof/>
          <w:color w:val="000000"/>
          <w:sz w:val="22"/>
          <w:lang w:eastAsia="en-ZA"/>
        </w:rPr>
        <w:lastRenderedPageBreak/>
        <mc:AlternateContent>
          <mc:Choice Requires="wps">
            <w:drawing>
              <wp:anchor distT="0" distB="0" distL="114300" distR="114300" simplePos="0" relativeHeight="251676672" behindDoc="1" locked="0" layoutInCell="1" allowOverlap="1" wp14:anchorId="2049B4C8" wp14:editId="46A928B5">
                <wp:simplePos x="0" y="0"/>
                <wp:positionH relativeFrom="column">
                  <wp:posOffset>3133725</wp:posOffset>
                </wp:positionH>
                <wp:positionV relativeFrom="paragraph">
                  <wp:posOffset>-47625</wp:posOffset>
                </wp:positionV>
                <wp:extent cx="2505075" cy="1809750"/>
                <wp:effectExtent l="533400" t="0" r="28575" b="19050"/>
                <wp:wrapTight wrapText="bothSides">
                  <wp:wrapPolygon edited="0">
                    <wp:start x="8706" y="0"/>
                    <wp:lineTo x="-4599" y="0"/>
                    <wp:lineTo x="-4599" y="3638"/>
                    <wp:lineTo x="-3285" y="3638"/>
                    <wp:lineTo x="-3285" y="7276"/>
                    <wp:lineTo x="164" y="7276"/>
                    <wp:lineTo x="-329" y="10914"/>
                    <wp:lineTo x="-329" y="14552"/>
                    <wp:lineTo x="329" y="14552"/>
                    <wp:lineTo x="329" y="18189"/>
                    <wp:lineTo x="2464" y="18189"/>
                    <wp:lineTo x="2464" y="21600"/>
                    <wp:lineTo x="8377" y="21600"/>
                    <wp:lineTo x="13469" y="21600"/>
                    <wp:lineTo x="13633" y="21600"/>
                    <wp:lineTo x="19383" y="18189"/>
                    <wp:lineTo x="19547" y="18189"/>
                    <wp:lineTo x="21518" y="14552"/>
                    <wp:lineTo x="21682" y="11141"/>
                    <wp:lineTo x="21682" y="10914"/>
                    <wp:lineTo x="21518" y="7503"/>
                    <wp:lineTo x="21518" y="7276"/>
                    <wp:lineTo x="19547" y="3865"/>
                    <wp:lineTo x="19383" y="3638"/>
                    <wp:lineTo x="13141" y="0"/>
                    <wp:lineTo x="12976" y="0"/>
                    <wp:lineTo x="8706" y="0"/>
                  </wp:wrapPolygon>
                </wp:wrapTight>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809750"/>
                        </a:xfrm>
                        <a:prstGeom prst="wedgeEllipseCallout">
                          <a:avLst>
                            <a:gd name="adj1" fmla="val -69995"/>
                            <a:gd name="adj2" fmla="val -41306"/>
                          </a:avLst>
                        </a:prstGeom>
                        <a:solidFill>
                          <a:srgbClr val="FFFFFF"/>
                        </a:solidFill>
                        <a:ln w="9525">
                          <a:solidFill>
                            <a:srgbClr val="000000"/>
                          </a:solidFill>
                          <a:miter lim="800000"/>
                          <a:headEnd/>
                          <a:tailEnd/>
                        </a:ln>
                      </wps:spPr>
                      <wps:txbx>
                        <w:txbxContent>
                          <w:p w:rsidR="00024D67" w:rsidRPr="00024D67" w:rsidRDefault="00024D67" w:rsidP="00024D67">
                            <w:pPr>
                              <w:spacing w:after="0" w:line="240" w:lineRule="auto"/>
                              <w:rPr>
                                <w:rFonts w:ascii="Tahoma" w:hAnsi="Tahoma" w:cs="Tahoma"/>
                                <w:bCs/>
                                <w:i/>
                                <w:color w:val="000000"/>
                                <w:sz w:val="22"/>
                                <w:shd w:val="clear" w:color="auto" w:fill="FFFFFF"/>
                                <w:lang w:val="en-GB"/>
                              </w:rPr>
                            </w:pPr>
                            <w:r w:rsidRPr="00024D67">
                              <w:rPr>
                                <w:rFonts w:ascii="Tahoma" w:hAnsi="Tahoma" w:cs="Tahoma"/>
                                <w:i/>
                                <w:color w:val="000000"/>
                                <w:sz w:val="22"/>
                                <w:shd w:val="clear" w:color="auto" w:fill="FFFFFF"/>
                              </w:rPr>
                              <w:t xml:space="preserve">In the face of </w:t>
                            </w:r>
                            <w:r w:rsidR="00C63109">
                              <w:rPr>
                                <w:rFonts w:ascii="Tahoma" w:hAnsi="Tahoma" w:cs="Tahoma"/>
                                <w:i/>
                                <w:color w:val="000000"/>
                                <w:sz w:val="22"/>
                                <w:shd w:val="clear" w:color="auto" w:fill="FFFFFF"/>
                              </w:rPr>
                              <w:t>your understanding of irrational medicines use</w:t>
                            </w:r>
                            <w:r w:rsidRPr="00024D67">
                              <w:rPr>
                                <w:rFonts w:ascii="Tahoma" w:hAnsi="Tahoma" w:cs="Tahoma"/>
                                <w:i/>
                                <w:color w:val="000000"/>
                                <w:sz w:val="22"/>
                                <w:shd w:val="clear" w:color="auto" w:fill="FFFFFF"/>
                              </w:rPr>
                              <w:t xml:space="preserve"> and </w:t>
                            </w:r>
                            <w:r w:rsidR="00C63109">
                              <w:rPr>
                                <w:rFonts w:ascii="Tahoma" w:hAnsi="Tahoma" w:cs="Tahoma"/>
                                <w:i/>
                                <w:color w:val="000000"/>
                                <w:sz w:val="22"/>
                                <w:shd w:val="clear" w:color="auto" w:fill="FFFFFF"/>
                              </w:rPr>
                              <w:t>the evidence you have read about</w:t>
                            </w:r>
                            <w:r w:rsidRPr="00024D67">
                              <w:rPr>
                                <w:rFonts w:ascii="Tahoma" w:hAnsi="Tahoma" w:cs="Tahoma"/>
                                <w:i/>
                                <w:color w:val="000000"/>
                                <w:sz w:val="22"/>
                                <w:shd w:val="clear" w:color="auto" w:fill="FFFFFF"/>
                              </w:rPr>
                              <w:t xml:space="preserve">, </w:t>
                            </w:r>
                            <w:r w:rsidRPr="00024D67">
                              <w:rPr>
                                <w:rFonts w:ascii="Tahoma" w:hAnsi="Tahoma" w:cs="Tahoma"/>
                                <w:bCs/>
                                <w:i/>
                                <w:color w:val="000000"/>
                                <w:sz w:val="22"/>
                                <w:shd w:val="clear" w:color="auto" w:fill="FFFFFF"/>
                                <w:lang w:val="en-GB"/>
                              </w:rPr>
                              <w:t>why do you think irrational medicines use continues?</w:t>
                            </w:r>
                          </w:p>
                          <w:p w:rsidR="00024D67" w:rsidRPr="002113F3" w:rsidRDefault="00024D67" w:rsidP="00024D67">
                            <w:pPr>
                              <w:rPr>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9B4C8" id="_x0000_s1027" type="#_x0000_t63" style="position:absolute;margin-left:246.75pt;margin-top:-3.75pt;width:197.25pt;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" adj="-4319,1878">
                <v:textbox>
                  <w:txbxContent>
                    <w:p w:rsidR="00024D67" w:rsidRPr="00024D67" w:rsidRDefault="00024D67" w:rsidP="00024D67">
                      <w:pPr>
                        <w:spacing w:after="0" w:line="240" w:lineRule="auto"/>
                        <w:rPr>
                          <w:rFonts w:ascii="Tahoma" w:hAnsi="Tahoma" w:cs="Tahoma"/>
                          <w:bCs/>
                          <w:i/>
                          <w:color w:val="000000"/>
                          <w:sz w:val="22"/>
                          <w:shd w:val="clear" w:color="auto" w:fill="FFFFFF"/>
                          <w:lang w:val="en-GB"/>
                        </w:rPr>
                      </w:pPr>
                      <w:r w:rsidRPr="00024D67">
                        <w:rPr>
                          <w:rFonts w:ascii="Tahoma" w:hAnsi="Tahoma" w:cs="Tahoma"/>
                          <w:i/>
                          <w:color w:val="000000"/>
                          <w:sz w:val="22"/>
                          <w:shd w:val="clear" w:color="auto" w:fill="FFFFFF"/>
                        </w:rPr>
                        <w:t xml:space="preserve">In the face of </w:t>
                      </w:r>
                      <w:r w:rsidR="00C63109">
                        <w:rPr>
                          <w:rFonts w:ascii="Tahoma" w:hAnsi="Tahoma" w:cs="Tahoma"/>
                          <w:i/>
                          <w:color w:val="000000"/>
                          <w:sz w:val="22"/>
                          <w:shd w:val="clear" w:color="auto" w:fill="FFFFFF"/>
                        </w:rPr>
                        <w:t>your understanding of irrational medicines use</w:t>
                      </w:r>
                      <w:r w:rsidRPr="00024D67">
                        <w:rPr>
                          <w:rFonts w:ascii="Tahoma" w:hAnsi="Tahoma" w:cs="Tahoma"/>
                          <w:i/>
                          <w:color w:val="000000"/>
                          <w:sz w:val="22"/>
                          <w:shd w:val="clear" w:color="auto" w:fill="FFFFFF"/>
                        </w:rPr>
                        <w:t xml:space="preserve"> and </w:t>
                      </w:r>
                      <w:r w:rsidR="00C63109">
                        <w:rPr>
                          <w:rFonts w:ascii="Tahoma" w:hAnsi="Tahoma" w:cs="Tahoma"/>
                          <w:i/>
                          <w:color w:val="000000"/>
                          <w:sz w:val="22"/>
                          <w:shd w:val="clear" w:color="auto" w:fill="FFFFFF"/>
                        </w:rPr>
                        <w:t>the evidence you have read about</w:t>
                      </w:r>
                      <w:r w:rsidRPr="00024D67">
                        <w:rPr>
                          <w:rFonts w:ascii="Tahoma" w:hAnsi="Tahoma" w:cs="Tahoma"/>
                          <w:i/>
                          <w:color w:val="000000"/>
                          <w:sz w:val="22"/>
                          <w:shd w:val="clear" w:color="auto" w:fill="FFFFFF"/>
                        </w:rPr>
                        <w:t xml:space="preserve">, </w:t>
                      </w:r>
                      <w:r w:rsidRPr="00024D67">
                        <w:rPr>
                          <w:rFonts w:ascii="Tahoma" w:hAnsi="Tahoma" w:cs="Tahoma"/>
                          <w:bCs/>
                          <w:i/>
                          <w:color w:val="000000"/>
                          <w:sz w:val="22"/>
                          <w:shd w:val="clear" w:color="auto" w:fill="FFFFFF"/>
                          <w:lang w:val="en-GB"/>
                        </w:rPr>
                        <w:t>why do you think irrational medicines use continues?</w:t>
                      </w:r>
                    </w:p>
                    <w:p w:rsidR="00024D67" w:rsidRPr="002113F3" w:rsidRDefault="00024D67" w:rsidP="00024D67">
                      <w:pPr>
                        <w:rPr>
                          <w:i/>
                          <w:sz w:val="22"/>
                        </w:rPr>
                      </w:pPr>
                    </w:p>
                  </w:txbxContent>
                </v:textbox>
                <w10:wrap type="tight"/>
              </v:shape>
            </w:pict>
          </mc:Fallback>
        </mc:AlternateContent>
      </w:r>
    </w:p>
    <w:p w:rsidR="008B788A" w:rsidRDefault="008B788A" w:rsidP="003B735C">
      <w:pPr>
        <w:spacing w:after="0" w:line="240" w:lineRule="auto"/>
        <w:rPr>
          <w:rFonts w:ascii="Tahoma" w:hAnsi="Tahoma" w:cs="Tahoma"/>
          <w:color w:val="000000"/>
          <w:szCs w:val="24"/>
          <w:shd w:val="clear" w:color="auto" w:fill="FFFFFF"/>
        </w:rPr>
      </w:pPr>
    </w:p>
    <w:p w:rsidR="00D77DFD" w:rsidRPr="00D77DFD" w:rsidRDefault="00D77DFD" w:rsidP="00DA251E">
      <w:pPr>
        <w:pBdr>
          <w:top w:val="single" w:sz="4" w:space="1" w:color="auto"/>
          <w:left w:val="single" w:sz="4" w:space="4" w:color="auto"/>
          <w:bottom w:val="single" w:sz="4" w:space="1" w:color="auto"/>
          <w:right w:val="single" w:sz="4" w:space="4" w:color="auto"/>
        </w:pBdr>
        <w:spacing w:after="0" w:line="240" w:lineRule="auto"/>
        <w:rPr>
          <w:rFonts w:ascii="Tahoma" w:hAnsi="Tahoma" w:cs="Tahoma"/>
          <w:b/>
          <w:i/>
          <w:color w:val="000000"/>
          <w:szCs w:val="24"/>
          <w:shd w:val="clear" w:color="auto" w:fill="FFFFFF"/>
        </w:rPr>
      </w:pPr>
      <w:r w:rsidRPr="00D77DFD">
        <w:rPr>
          <w:rFonts w:ascii="Tahoma" w:hAnsi="Tahoma" w:cs="Tahoma"/>
          <w:b/>
          <w:i/>
          <w:color w:val="000000"/>
          <w:szCs w:val="24"/>
          <w:shd w:val="clear" w:color="auto" w:fill="FFFFFF"/>
        </w:rPr>
        <w:t>Activity 5</w:t>
      </w:r>
    </w:p>
    <w:p w:rsidR="003B735C" w:rsidRPr="00D77DFD" w:rsidRDefault="00024D67" w:rsidP="00DA251E">
      <w:pPr>
        <w:pBdr>
          <w:top w:val="single" w:sz="4" w:space="1" w:color="auto"/>
          <w:left w:val="single" w:sz="4" w:space="4" w:color="auto"/>
          <w:bottom w:val="single" w:sz="4" w:space="1" w:color="auto"/>
          <w:right w:val="single" w:sz="4" w:space="4" w:color="auto"/>
        </w:pBdr>
        <w:spacing w:after="0" w:line="240" w:lineRule="auto"/>
        <w:rPr>
          <w:rFonts w:ascii="Tahoma" w:hAnsi="Tahoma" w:cs="Tahoma"/>
          <w:i/>
          <w:color w:val="000000"/>
          <w:szCs w:val="24"/>
          <w:shd w:val="clear" w:color="auto" w:fill="FFFFFF"/>
        </w:rPr>
      </w:pPr>
      <w:r w:rsidRPr="00D77DFD">
        <w:rPr>
          <w:rFonts w:ascii="Tahoma" w:hAnsi="Tahoma" w:cs="Tahoma"/>
          <w:i/>
          <w:color w:val="000000"/>
          <w:szCs w:val="24"/>
          <w:shd w:val="clear" w:color="auto" w:fill="FFFFFF"/>
        </w:rPr>
        <w:t>Now think about the question in the speech bubble.</w:t>
      </w:r>
    </w:p>
    <w:p w:rsidR="00024D67" w:rsidRPr="00DB37F6" w:rsidRDefault="00024D67" w:rsidP="00DA251E">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00"/>
          <w:szCs w:val="24"/>
          <w:shd w:val="clear" w:color="auto" w:fill="FFFFFF"/>
        </w:rPr>
      </w:pPr>
    </w:p>
    <w:p w:rsidR="00024D67" w:rsidRDefault="00024D67" w:rsidP="003B735C">
      <w:pPr>
        <w:spacing w:after="0" w:line="240" w:lineRule="auto"/>
        <w:rPr>
          <w:rFonts w:ascii="Tahoma" w:hAnsi="Tahoma" w:cs="Tahoma"/>
          <w:bCs/>
          <w:color w:val="000000"/>
          <w:szCs w:val="24"/>
          <w:shd w:val="clear" w:color="auto" w:fill="FFFFFF"/>
          <w:lang w:val="en-GB"/>
        </w:rPr>
      </w:pPr>
    </w:p>
    <w:p w:rsidR="00C4497E" w:rsidRDefault="00C4497E" w:rsidP="003B735C">
      <w:pPr>
        <w:spacing w:after="0" w:line="240" w:lineRule="auto"/>
        <w:rPr>
          <w:rFonts w:ascii="Tahoma" w:hAnsi="Tahoma" w:cs="Tahoma"/>
          <w:bCs/>
          <w:color w:val="000000"/>
          <w:szCs w:val="24"/>
          <w:shd w:val="clear" w:color="auto" w:fill="FFFFFF"/>
          <w:lang w:val="en-GB"/>
        </w:rPr>
      </w:pPr>
    </w:p>
    <w:p w:rsidR="0032302D" w:rsidRDefault="0032302D" w:rsidP="003B735C">
      <w:pPr>
        <w:spacing w:after="0" w:line="240" w:lineRule="auto"/>
        <w:rPr>
          <w:rFonts w:ascii="Tahoma" w:hAnsi="Tahoma" w:cs="Tahoma"/>
          <w:bCs/>
          <w:color w:val="000000"/>
          <w:szCs w:val="24"/>
          <w:shd w:val="clear" w:color="auto" w:fill="FFFFFF"/>
          <w:lang w:val="en-GB"/>
        </w:rPr>
      </w:pPr>
    </w:p>
    <w:p w:rsidR="0051745B" w:rsidRDefault="0051745B" w:rsidP="003B735C">
      <w:pPr>
        <w:spacing w:after="0" w:line="240" w:lineRule="auto"/>
        <w:rPr>
          <w:rFonts w:ascii="Tahoma" w:hAnsi="Tahoma" w:cs="Tahoma"/>
          <w:bCs/>
          <w:color w:val="000000"/>
          <w:szCs w:val="24"/>
          <w:shd w:val="clear" w:color="auto" w:fill="FFFFFF"/>
          <w:lang w:val="en-GB"/>
        </w:rPr>
      </w:pPr>
    </w:p>
    <w:p w:rsidR="003B735C" w:rsidRPr="00B351E7" w:rsidRDefault="003B735C" w:rsidP="003B735C">
      <w:pPr>
        <w:spacing w:after="0" w:line="240" w:lineRule="auto"/>
        <w:rPr>
          <w:rFonts w:ascii="Tahoma" w:hAnsi="Tahoma" w:cs="Tahoma"/>
          <w:color w:val="000000"/>
          <w:szCs w:val="24"/>
          <w:shd w:val="clear" w:color="auto" w:fill="FFFFFF"/>
        </w:rPr>
      </w:pPr>
      <w:r w:rsidRPr="00B351E7">
        <w:rPr>
          <w:rFonts w:ascii="Tahoma" w:hAnsi="Tahoma" w:cs="Tahoma"/>
          <w:bCs/>
          <w:color w:val="000000"/>
          <w:szCs w:val="24"/>
          <w:shd w:val="clear" w:color="auto" w:fill="FFFFFF"/>
          <w:lang w:val="en-GB"/>
        </w:rPr>
        <w:t xml:space="preserve">Here are some </w:t>
      </w:r>
      <w:r w:rsidR="00D61EEC">
        <w:rPr>
          <w:rFonts w:ascii="Tahoma" w:hAnsi="Tahoma" w:cs="Tahoma"/>
          <w:bCs/>
          <w:color w:val="000000"/>
          <w:szCs w:val="24"/>
          <w:shd w:val="clear" w:color="auto" w:fill="FFFFFF"/>
          <w:lang w:val="en-GB"/>
        </w:rPr>
        <w:t xml:space="preserve">points, </w:t>
      </w:r>
      <w:r w:rsidRPr="00B351E7">
        <w:rPr>
          <w:rFonts w:ascii="Tahoma" w:hAnsi="Tahoma" w:cs="Tahoma"/>
          <w:bCs/>
          <w:color w:val="000000"/>
          <w:szCs w:val="24"/>
          <w:shd w:val="clear" w:color="auto" w:fill="FFFFFF"/>
          <w:lang w:val="en-GB"/>
        </w:rPr>
        <w:t>suggest</w:t>
      </w:r>
      <w:r w:rsidR="00D61EEC">
        <w:rPr>
          <w:rFonts w:ascii="Tahoma" w:hAnsi="Tahoma" w:cs="Tahoma"/>
          <w:bCs/>
          <w:color w:val="000000"/>
          <w:szCs w:val="24"/>
          <w:shd w:val="clear" w:color="auto" w:fill="FFFFFF"/>
          <w:lang w:val="en-GB"/>
        </w:rPr>
        <w:t>ing</w:t>
      </w:r>
      <w:r>
        <w:rPr>
          <w:rFonts w:ascii="Tahoma" w:hAnsi="Tahoma" w:cs="Tahoma"/>
          <w:bCs/>
          <w:color w:val="000000"/>
          <w:szCs w:val="24"/>
          <w:shd w:val="clear" w:color="auto" w:fill="FFFFFF"/>
          <w:lang w:val="en-GB"/>
        </w:rPr>
        <w:t xml:space="preserve"> that </w:t>
      </w:r>
      <w:r w:rsidRPr="006A1AB2">
        <w:rPr>
          <w:rFonts w:ascii="Tahoma" w:hAnsi="Tahoma" w:cs="Tahoma"/>
          <w:bCs/>
          <w:color w:val="000000"/>
          <w:szCs w:val="24"/>
          <w:shd w:val="clear" w:color="auto" w:fill="FFFFFF"/>
          <w:lang w:val="en-GB"/>
        </w:rPr>
        <w:t xml:space="preserve">because </w:t>
      </w:r>
      <w:r w:rsidRPr="00B351E7">
        <w:rPr>
          <w:rFonts w:ascii="Tahoma" w:hAnsi="Tahoma" w:cs="Tahoma"/>
          <w:bCs/>
          <w:color w:val="000000"/>
          <w:szCs w:val="24"/>
          <w:shd w:val="clear" w:color="auto" w:fill="FFFFFF"/>
          <w:lang w:val="en-GB"/>
        </w:rPr>
        <w:t>very few low and middle income countries regularly monitor drug use, few effective nation-wide interventions are implemented</w:t>
      </w:r>
      <w:r w:rsidR="00153AB0">
        <w:rPr>
          <w:rFonts w:ascii="Tahoma" w:hAnsi="Tahoma" w:cs="Tahoma"/>
          <w:bCs/>
          <w:color w:val="000000"/>
          <w:szCs w:val="24"/>
          <w:shd w:val="clear" w:color="auto" w:fill="FFFFFF"/>
          <w:lang w:val="en-GB"/>
        </w:rPr>
        <w:t>. T</w:t>
      </w:r>
      <w:r w:rsidRPr="00B351E7">
        <w:rPr>
          <w:rFonts w:ascii="Tahoma" w:hAnsi="Tahoma" w:cs="Tahoma"/>
          <w:bCs/>
          <w:color w:val="000000"/>
          <w:szCs w:val="24"/>
          <w:shd w:val="clear" w:color="auto" w:fill="FFFFFF"/>
          <w:lang w:val="en-GB"/>
        </w:rPr>
        <w:t>his may be because</w:t>
      </w:r>
      <w:r w:rsidR="00153AB0">
        <w:rPr>
          <w:rFonts w:ascii="Tahoma" w:hAnsi="Tahoma" w:cs="Tahoma"/>
          <w:bCs/>
          <w:color w:val="000000"/>
          <w:szCs w:val="24"/>
          <w:shd w:val="clear" w:color="auto" w:fill="FFFFFF"/>
          <w:lang w:val="en-GB"/>
        </w:rPr>
        <w:t>:</w:t>
      </w:r>
    </w:p>
    <w:p w:rsidR="003B735C" w:rsidRPr="006A1AB2" w:rsidRDefault="003B735C" w:rsidP="003B735C">
      <w:pPr>
        <w:numPr>
          <w:ilvl w:val="0"/>
          <w:numId w:val="12"/>
        </w:numPr>
        <w:spacing w:after="0" w:line="240" w:lineRule="auto"/>
        <w:rPr>
          <w:rFonts w:ascii="Tahoma" w:hAnsi="Tahoma" w:cs="Tahoma"/>
          <w:color w:val="000000"/>
          <w:szCs w:val="24"/>
          <w:shd w:val="clear" w:color="auto" w:fill="FFFFFF"/>
        </w:rPr>
      </w:pPr>
      <w:r w:rsidRPr="006A1AB2">
        <w:rPr>
          <w:rFonts w:ascii="Tahoma" w:hAnsi="Tahoma" w:cs="Tahoma"/>
          <w:color w:val="000000"/>
          <w:szCs w:val="24"/>
          <w:shd w:val="clear" w:color="auto" w:fill="FFFFFF"/>
          <w:lang w:val="en-GB"/>
        </w:rPr>
        <w:t>They have insufficient funds or personnel</w:t>
      </w:r>
    </w:p>
    <w:p w:rsidR="003B735C" w:rsidRPr="00DB37F6" w:rsidRDefault="003B735C" w:rsidP="003B735C">
      <w:pPr>
        <w:numPr>
          <w:ilvl w:val="0"/>
          <w:numId w:val="12"/>
        </w:num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lang w:val="en-GB"/>
        </w:rPr>
        <w:t>T</w:t>
      </w:r>
      <w:r w:rsidRPr="00DB37F6">
        <w:rPr>
          <w:rFonts w:ascii="Tahoma" w:hAnsi="Tahoma" w:cs="Tahoma"/>
          <w:color w:val="000000"/>
          <w:szCs w:val="24"/>
          <w:shd w:val="clear" w:color="auto" w:fill="FFFFFF"/>
          <w:lang w:val="en-GB"/>
        </w:rPr>
        <w:t>hey lack awareness about the funds wasted through irrational use</w:t>
      </w:r>
    </w:p>
    <w:p w:rsidR="003B735C" w:rsidRPr="00DB37F6" w:rsidRDefault="003B735C" w:rsidP="003B735C">
      <w:pPr>
        <w:numPr>
          <w:ilvl w:val="0"/>
          <w:numId w:val="12"/>
        </w:num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lang w:val="en-GB"/>
        </w:rPr>
        <w:t>T</w:t>
      </w:r>
      <w:r w:rsidRPr="00DB37F6">
        <w:rPr>
          <w:rFonts w:ascii="Tahoma" w:hAnsi="Tahoma" w:cs="Tahoma"/>
          <w:color w:val="000000"/>
          <w:szCs w:val="24"/>
          <w:shd w:val="clear" w:color="auto" w:fill="FFFFFF"/>
          <w:lang w:val="en-GB"/>
        </w:rPr>
        <w:t>here is insufficient knowledge concerning the cost-effectiveness of interventions</w:t>
      </w:r>
    </w:p>
    <w:p w:rsidR="003B735C" w:rsidRDefault="003B735C" w:rsidP="003B735C">
      <w:pPr>
        <w:numPr>
          <w:ilvl w:val="0"/>
          <w:numId w:val="12"/>
        </w:num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lang w:val="en-GB"/>
        </w:rPr>
        <w:t>T</w:t>
      </w:r>
      <w:r w:rsidRPr="00DB37F6">
        <w:rPr>
          <w:rFonts w:ascii="Tahoma" w:hAnsi="Tahoma" w:cs="Tahoma"/>
          <w:color w:val="000000"/>
          <w:szCs w:val="24"/>
          <w:shd w:val="clear" w:color="auto" w:fill="FFFFFF"/>
          <w:lang w:val="en-GB"/>
        </w:rPr>
        <w:t>hey do not bear the cost of irrational use</w:t>
      </w:r>
      <w:r>
        <w:rPr>
          <w:rFonts w:ascii="Tahoma" w:hAnsi="Tahoma" w:cs="Tahoma"/>
          <w:color w:val="000000"/>
          <w:szCs w:val="24"/>
          <w:shd w:val="clear" w:color="auto" w:fill="FFFFFF"/>
          <w:lang w:val="en-GB"/>
        </w:rPr>
        <w:t xml:space="preserve">. </w:t>
      </w:r>
      <w:r w:rsidRPr="00DB37F6">
        <w:rPr>
          <w:rFonts w:ascii="Tahoma" w:hAnsi="Tahoma" w:cs="Tahoma"/>
          <w:color w:val="000000"/>
          <w:szCs w:val="24"/>
          <w:shd w:val="clear" w:color="auto" w:fill="FFFFFF"/>
          <w:lang w:val="en-GB"/>
        </w:rPr>
        <w:t xml:space="preserve"> </w:t>
      </w:r>
    </w:p>
    <w:p w:rsidR="00F13160" w:rsidRDefault="00F13160" w:rsidP="001D0987">
      <w:pPr>
        <w:spacing w:after="0" w:line="240" w:lineRule="auto"/>
        <w:rPr>
          <w:rFonts w:ascii="Tahoma" w:hAnsi="Tahoma" w:cs="Tahoma"/>
          <w:color w:val="000000"/>
          <w:szCs w:val="24"/>
          <w:shd w:val="clear" w:color="auto" w:fill="FFFFFF"/>
        </w:rPr>
      </w:pPr>
    </w:p>
    <w:p w:rsidR="00794ACE" w:rsidRPr="00DA251E" w:rsidRDefault="00794ACE" w:rsidP="00DA251E">
      <w:pPr>
        <w:shd w:val="clear" w:color="auto" w:fill="B8CCE4" w:themeFill="accent1" w:themeFillTint="66"/>
        <w:rPr>
          <w:rFonts w:ascii="Tahoma" w:hAnsi="Tahoma" w:cs="Tahoma"/>
          <w:b/>
        </w:rPr>
      </w:pPr>
      <w:r w:rsidRPr="00DA251E">
        <w:rPr>
          <w:rFonts w:ascii="Tahoma" w:hAnsi="Tahoma" w:cs="Tahoma"/>
          <w:b/>
        </w:rPr>
        <w:t>Reading</w:t>
      </w:r>
    </w:p>
    <w:p w:rsidR="00794ACE" w:rsidRDefault="00794ACE" w:rsidP="00DA251E">
      <w:pPr>
        <w:shd w:val="clear" w:color="auto" w:fill="B8CCE4" w:themeFill="accent1" w:themeFillTint="66"/>
        <w:spacing w:after="0"/>
        <w:rPr>
          <w:rFonts w:ascii="Tahoma" w:hAnsi="Tahoma" w:cs="Tahoma"/>
        </w:rPr>
      </w:pPr>
      <w:r w:rsidRPr="00DA251E">
        <w:rPr>
          <w:rFonts w:ascii="Tahoma" w:hAnsi="Tahoma" w:cs="Tahoma"/>
        </w:rPr>
        <w:t>Look at p</w:t>
      </w:r>
      <w:r w:rsidR="003B735C" w:rsidRPr="00DA251E">
        <w:rPr>
          <w:rFonts w:ascii="Tahoma" w:hAnsi="Tahoma" w:cs="Tahoma"/>
        </w:rPr>
        <w:t xml:space="preserve">ages 16-19 of the Holloway and van Dijk </w:t>
      </w:r>
      <w:r w:rsidR="003B735C" w:rsidRPr="00DA251E">
        <w:rPr>
          <w:rFonts w:ascii="Tahoma" w:hAnsi="Tahoma" w:cs="Tahoma"/>
          <w:i/>
        </w:rPr>
        <w:t>World Medicines Situation 2011</w:t>
      </w:r>
      <w:r w:rsidR="003B735C" w:rsidRPr="00DA251E">
        <w:rPr>
          <w:rFonts w:ascii="Tahoma" w:hAnsi="Tahoma" w:cs="Tahoma"/>
        </w:rPr>
        <w:t xml:space="preserve"> report</w:t>
      </w:r>
      <w:r w:rsidRPr="00DA251E">
        <w:rPr>
          <w:rFonts w:ascii="Tahoma" w:hAnsi="Tahoma" w:cs="Tahoma"/>
        </w:rPr>
        <w:t>, referred on the previous page,</w:t>
      </w:r>
      <w:r w:rsidR="00153AB0" w:rsidRPr="00DA251E">
        <w:rPr>
          <w:rFonts w:ascii="Tahoma" w:hAnsi="Tahoma" w:cs="Tahoma"/>
        </w:rPr>
        <w:t xml:space="preserve"> for more information on this point</w:t>
      </w:r>
      <w:r w:rsidR="003B735C" w:rsidRPr="00DA251E">
        <w:rPr>
          <w:rFonts w:ascii="Tahoma" w:hAnsi="Tahoma" w:cs="Tahoma"/>
        </w:rPr>
        <w:t>.</w:t>
      </w:r>
    </w:p>
    <w:p w:rsidR="00DA251E" w:rsidRDefault="00DA251E" w:rsidP="00DA251E">
      <w:pPr>
        <w:shd w:val="clear" w:color="auto" w:fill="B8CCE4" w:themeFill="accent1" w:themeFillTint="66"/>
        <w:spacing w:after="0"/>
        <w:rPr>
          <w:rFonts w:ascii="Tahoma" w:hAnsi="Tahoma" w:cs="Tahoma"/>
        </w:rPr>
      </w:pPr>
    </w:p>
    <w:p w:rsidR="007045F6" w:rsidRDefault="007045F6" w:rsidP="00B351E7">
      <w:pPr>
        <w:spacing w:after="0" w:line="240" w:lineRule="auto"/>
        <w:rPr>
          <w:rFonts w:ascii="Tahoma" w:hAnsi="Tahoma" w:cs="Tahoma"/>
          <w:b/>
          <w:color w:val="548DD4" w:themeColor="text2" w:themeTint="99"/>
          <w:szCs w:val="24"/>
          <w:shd w:val="clear" w:color="auto" w:fill="FFFFFF"/>
        </w:rPr>
      </w:pPr>
    </w:p>
    <w:p w:rsidR="008D2077" w:rsidRDefault="008D2077" w:rsidP="00B351E7">
      <w:pPr>
        <w:spacing w:after="0" w:line="240" w:lineRule="auto"/>
        <w:rPr>
          <w:rFonts w:ascii="Tahoma" w:hAnsi="Tahoma" w:cs="Tahoma"/>
          <w:b/>
          <w:color w:val="000000"/>
          <w:szCs w:val="24"/>
          <w:shd w:val="clear" w:color="auto" w:fill="FFFFFF"/>
        </w:rPr>
      </w:pPr>
    </w:p>
    <w:p w:rsidR="00314BE7" w:rsidRPr="00A21572" w:rsidRDefault="00CA0C13" w:rsidP="00B351E7">
      <w:pPr>
        <w:spacing w:after="0" w:line="240" w:lineRule="auto"/>
        <w:rPr>
          <w:rFonts w:ascii="Tahoma" w:hAnsi="Tahoma" w:cs="Tahoma"/>
          <w:b/>
          <w:color w:val="000000"/>
          <w:szCs w:val="24"/>
          <w:shd w:val="clear" w:color="auto" w:fill="FFFFFF"/>
        </w:rPr>
      </w:pPr>
      <w:r w:rsidRPr="008B788A">
        <w:rPr>
          <w:rFonts w:ascii="Tahoma" w:hAnsi="Tahoma" w:cs="Tahoma"/>
          <w:b/>
          <w:color w:val="000000"/>
          <w:szCs w:val="24"/>
          <w:highlight w:val="lightGray"/>
          <w:shd w:val="clear" w:color="auto" w:fill="FFFFFF"/>
        </w:rPr>
        <w:t>5</w:t>
      </w:r>
      <w:r w:rsidR="00E07903" w:rsidRPr="008B788A">
        <w:rPr>
          <w:rFonts w:ascii="Tahoma" w:hAnsi="Tahoma" w:cs="Tahoma"/>
          <w:b/>
          <w:color w:val="000000"/>
          <w:szCs w:val="24"/>
          <w:highlight w:val="lightGray"/>
          <w:shd w:val="clear" w:color="auto" w:fill="FFFFFF"/>
        </w:rPr>
        <w:tab/>
      </w:r>
      <w:r w:rsidR="000D09A0" w:rsidRPr="008B788A">
        <w:rPr>
          <w:rFonts w:ascii="Tahoma" w:hAnsi="Tahoma" w:cs="Tahoma"/>
          <w:b/>
          <w:color w:val="000000"/>
          <w:szCs w:val="24"/>
          <w:highlight w:val="lightGray"/>
          <w:shd w:val="clear" w:color="auto" w:fill="FFFFFF"/>
        </w:rPr>
        <w:t>SESSION SUMMARY</w:t>
      </w:r>
    </w:p>
    <w:p w:rsidR="000D09A0" w:rsidRDefault="000D09A0" w:rsidP="00B351E7">
      <w:pPr>
        <w:spacing w:after="0" w:line="240" w:lineRule="auto"/>
        <w:rPr>
          <w:rFonts w:ascii="Tahoma" w:hAnsi="Tahoma" w:cs="Tahoma"/>
          <w:color w:val="000000"/>
          <w:szCs w:val="24"/>
          <w:shd w:val="clear" w:color="auto" w:fill="FFFFFF"/>
        </w:rPr>
      </w:pPr>
    </w:p>
    <w:p w:rsidR="00F13160" w:rsidRDefault="00F13160" w:rsidP="00F13160">
      <w:pPr>
        <w:pStyle w:val="BodyText"/>
        <w:rPr>
          <w:rFonts w:ascii="Tahoma" w:hAnsi="Tahoma" w:cs="Tahoma"/>
        </w:rPr>
      </w:pPr>
      <w:r>
        <w:rPr>
          <w:rFonts w:ascii="Tahoma" w:hAnsi="Tahoma" w:cs="Tahoma"/>
        </w:rPr>
        <w:t>Medicine</w:t>
      </w:r>
      <w:r w:rsidRPr="00537498">
        <w:rPr>
          <w:rFonts w:ascii="Tahoma" w:hAnsi="Tahoma" w:cs="Tahoma"/>
        </w:rPr>
        <w:t xml:space="preserve"> use is the end of the therapeutic consultation.  Ensuring that the correct </w:t>
      </w:r>
      <w:r>
        <w:rPr>
          <w:rFonts w:ascii="Tahoma" w:hAnsi="Tahoma" w:cs="Tahoma"/>
        </w:rPr>
        <w:t>medicine</w:t>
      </w:r>
      <w:r w:rsidRPr="00537498">
        <w:rPr>
          <w:rFonts w:ascii="Tahoma" w:hAnsi="Tahoma" w:cs="Tahoma"/>
        </w:rPr>
        <w:t xml:space="preserve"> is given to the correct patient is </w:t>
      </w:r>
      <w:r>
        <w:rPr>
          <w:rFonts w:ascii="Tahoma" w:hAnsi="Tahoma" w:cs="Tahoma"/>
        </w:rPr>
        <w:t xml:space="preserve">therefore </w:t>
      </w:r>
      <w:r w:rsidRPr="00537498">
        <w:rPr>
          <w:rFonts w:ascii="Tahoma" w:hAnsi="Tahoma" w:cs="Tahoma"/>
        </w:rPr>
        <w:t>a high priority for all health professionals.</w:t>
      </w:r>
      <w:r>
        <w:rPr>
          <w:rFonts w:ascii="Tahoma" w:hAnsi="Tahoma" w:cs="Tahoma"/>
        </w:rPr>
        <w:t xml:space="preserve"> </w:t>
      </w:r>
    </w:p>
    <w:p w:rsidR="00F13160" w:rsidRDefault="00F13160" w:rsidP="00F13160">
      <w:pPr>
        <w:pStyle w:val="BodyText"/>
        <w:rPr>
          <w:rFonts w:ascii="Tahoma" w:hAnsi="Tahoma" w:cs="Tahoma"/>
        </w:rPr>
      </w:pPr>
    </w:p>
    <w:p w:rsidR="00F13160" w:rsidRDefault="00F13160" w:rsidP="00F13160">
      <w:pPr>
        <w:pStyle w:val="BodyText"/>
        <w:rPr>
          <w:rFonts w:ascii="Tahoma" w:hAnsi="Tahoma" w:cs="Tahoma"/>
        </w:rPr>
      </w:pPr>
      <w:r>
        <w:rPr>
          <w:rFonts w:ascii="Tahoma" w:hAnsi="Tahoma" w:cs="Tahoma"/>
        </w:rPr>
        <w:t>Globally medicines are frequently used incorrectly. There are many reasons for this irrational use of medicines. Understanding the underlying reasons is important to guide the choice of the intervention to address this problem. These episodes of irrational use may have adverse clinical outcomes, cause antimicrobial resistance, waste resources and have a unwanted social effects. There is not a pill for every ill.</w:t>
      </w:r>
    </w:p>
    <w:p w:rsidR="00F13160" w:rsidRPr="00537498" w:rsidRDefault="00F13160" w:rsidP="00F13160">
      <w:pPr>
        <w:pStyle w:val="BodyText"/>
        <w:rPr>
          <w:rFonts w:ascii="Tahoma" w:hAnsi="Tahoma" w:cs="Tahoma"/>
        </w:rPr>
      </w:pPr>
    </w:p>
    <w:p w:rsidR="008B305A" w:rsidRDefault="00F13160" w:rsidP="00537498">
      <w:pPr>
        <w:pStyle w:val="BodyText"/>
        <w:rPr>
          <w:rFonts w:ascii="Tahoma" w:hAnsi="Tahoma" w:cs="Tahoma"/>
        </w:rPr>
      </w:pPr>
      <w:r>
        <w:rPr>
          <w:rFonts w:ascii="Tahoma" w:hAnsi="Tahoma" w:cs="Tahoma"/>
        </w:rPr>
        <w:t>This session ha</w:t>
      </w:r>
      <w:r w:rsidR="008B305A">
        <w:rPr>
          <w:rFonts w:ascii="Tahoma" w:hAnsi="Tahoma" w:cs="Tahoma"/>
        </w:rPr>
        <w:t>s introduced you to the R</w:t>
      </w:r>
      <w:r w:rsidR="000B75F2">
        <w:rPr>
          <w:rFonts w:ascii="Tahoma" w:hAnsi="Tahoma" w:cs="Tahoma"/>
        </w:rPr>
        <w:t>MU</w:t>
      </w:r>
      <w:r w:rsidR="008B305A">
        <w:rPr>
          <w:rFonts w:ascii="Tahoma" w:hAnsi="Tahoma" w:cs="Tahoma"/>
        </w:rPr>
        <w:t xml:space="preserve"> concept and its dimensions. It has discussed the extent of the problem of irrational use of medicines </w:t>
      </w:r>
      <w:r w:rsidR="000B75F2">
        <w:rPr>
          <w:rFonts w:ascii="Tahoma" w:hAnsi="Tahoma" w:cs="Tahoma"/>
        </w:rPr>
        <w:t xml:space="preserve">at country level </w:t>
      </w:r>
      <w:r w:rsidR="008B305A">
        <w:rPr>
          <w:rFonts w:ascii="Tahoma" w:hAnsi="Tahoma" w:cs="Tahoma"/>
        </w:rPr>
        <w:t>through a number of set of standard indicators published by WHO</w:t>
      </w:r>
      <w:r w:rsidR="000B75F2">
        <w:rPr>
          <w:rFonts w:ascii="Tahoma" w:hAnsi="Tahoma" w:cs="Tahoma"/>
        </w:rPr>
        <w:t xml:space="preserve"> and </w:t>
      </w:r>
      <w:r w:rsidR="008B305A">
        <w:rPr>
          <w:rFonts w:ascii="Tahoma" w:hAnsi="Tahoma" w:cs="Tahoma"/>
        </w:rPr>
        <w:t>used to measure irrational use of medicines.</w:t>
      </w:r>
    </w:p>
    <w:p w:rsidR="008B305A" w:rsidRDefault="008B305A" w:rsidP="00537498">
      <w:pPr>
        <w:pStyle w:val="BodyText"/>
        <w:rPr>
          <w:rFonts w:ascii="Tahoma" w:hAnsi="Tahoma" w:cs="Tahoma"/>
        </w:rPr>
      </w:pPr>
    </w:p>
    <w:p w:rsidR="000B75F2" w:rsidRDefault="008B305A" w:rsidP="00537498">
      <w:pPr>
        <w:pStyle w:val="BodyText"/>
        <w:rPr>
          <w:rFonts w:ascii="Tahoma" w:hAnsi="Tahoma" w:cs="Tahoma"/>
        </w:rPr>
      </w:pPr>
      <w:r>
        <w:rPr>
          <w:rFonts w:ascii="Tahoma" w:hAnsi="Tahoma" w:cs="Tahoma"/>
        </w:rPr>
        <w:t xml:space="preserve">The key reasons and consequences of irrational medicines use have been </w:t>
      </w:r>
      <w:r w:rsidR="000B75F2">
        <w:rPr>
          <w:rFonts w:ascii="Tahoma" w:hAnsi="Tahoma" w:cs="Tahoma"/>
        </w:rPr>
        <w:t>explored</w:t>
      </w:r>
      <w:r>
        <w:rPr>
          <w:rFonts w:ascii="Tahoma" w:hAnsi="Tahoma" w:cs="Tahoma"/>
        </w:rPr>
        <w:t xml:space="preserve"> and you have been </w:t>
      </w:r>
      <w:r w:rsidR="000B75F2">
        <w:rPr>
          <w:rFonts w:ascii="Tahoma" w:hAnsi="Tahoma" w:cs="Tahoma"/>
        </w:rPr>
        <w:t>asked</w:t>
      </w:r>
      <w:r>
        <w:rPr>
          <w:rFonts w:ascii="Tahoma" w:hAnsi="Tahoma" w:cs="Tahoma"/>
        </w:rPr>
        <w:t xml:space="preserve"> to consider the situation of rational medicines use in your own setting.  Finally</w:t>
      </w:r>
      <w:r w:rsidR="000B75F2">
        <w:rPr>
          <w:rFonts w:ascii="Tahoma" w:hAnsi="Tahoma" w:cs="Tahoma"/>
        </w:rPr>
        <w:t>,</w:t>
      </w:r>
      <w:r>
        <w:rPr>
          <w:rFonts w:ascii="Tahoma" w:hAnsi="Tahoma" w:cs="Tahoma"/>
        </w:rPr>
        <w:t xml:space="preserve"> the </w:t>
      </w:r>
      <w:r w:rsidR="000B75F2">
        <w:rPr>
          <w:rFonts w:ascii="Tahoma" w:hAnsi="Tahoma" w:cs="Tahoma"/>
        </w:rPr>
        <w:t>ongoing global challenges of irrational medicines use are highlighted.</w:t>
      </w:r>
    </w:p>
    <w:p w:rsidR="000B75F2" w:rsidRDefault="00F13160" w:rsidP="00537498">
      <w:pPr>
        <w:pStyle w:val="BodyText"/>
        <w:rPr>
          <w:rFonts w:ascii="Tahoma" w:hAnsi="Tahoma" w:cs="Tahoma"/>
        </w:rPr>
      </w:pPr>
      <w:r>
        <w:rPr>
          <w:rFonts w:ascii="Tahoma" w:hAnsi="Tahoma" w:cs="Tahoma"/>
        </w:rPr>
        <w:lastRenderedPageBreak/>
        <w:t xml:space="preserve"> </w:t>
      </w:r>
    </w:p>
    <w:p w:rsidR="00537498" w:rsidRPr="00537498" w:rsidRDefault="000B75F2" w:rsidP="000B75F2">
      <w:pPr>
        <w:pStyle w:val="BodyText"/>
        <w:rPr>
          <w:rFonts w:ascii="Tahoma" w:hAnsi="Tahoma" w:cs="Tahoma"/>
        </w:rPr>
      </w:pPr>
      <w:r>
        <w:rPr>
          <w:rFonts w:ascii="Tahoma" w:hAnsi="Tahoma" w:cs="Tahoma"/>
        </w:rPr>
        <w:t>During the remainder of the module you will apply tools to identify medicines use problems, measure the extent of irrational medicines use using quantitative and qualitative methods and then apply strategies to improve rational medicines use</w:t>
      </w:r>
      <w:r w:rsidR="00F13160">
        <w:rPr>
          <w:rFonts w:ascii="Tahoma" w:hAnsi="Tahoma" w:cs="Tahoma"/>
        </w:rPr>
        <w:t xml:space="preserve"> in a way that can be evaluated</w:t>
      </w:r>
      <w:r>
        <w:rPr>
          <w:rFonts w:ascii="Tahoma" w:hAnsi="Tahoma" w:cs="Tahoma"/>
        </w:rPr>
        <w:t>.</w:t>
      </w:r>
      <w:r w:rsidR="00537498" w:rsidRPr="00537498">
        <w:rPr>
          <w:rFonts w:ascii="Tahoma" w:hAnsi="Tahoma" w:cs="Tahoma"/>
        </w:rPr>
        <w:t xml:space="preserve"> </w:t>
      </w:r>
    </w:p>
    <w:p w:rsidR="007045F6" w:rsidRDefault="007045F6" w:rsidP="00B351E7">
      <w:pPr>
        <w:spacing w:after="0" w:line="240" w:lineRule="auto"/>
        <w:rPr>
          <w:rFonts w:ascii="Tahoma" w:hAnsi="Tahoma" w:cs="Tahoma"/>
          <w:b/>
          <w:color w:val="000000"/>
          <w:szCs w:val="24"/>
          <w:shd w:val="clear" w:color="auto" w:fill="FFFFFF"/>
        </w:rPr>
      </w:pPr>
    </w:p>
    <w:p w:rsidR="00C4497E" w:rsidRDefault="00C4497E" w:rsidP="00B351E7">
      <w:pPr>
        <w:spacing w:after="0" w:line="240" w:lineRule="auto"/>
        <w:rPr>
          <w:rFonts w:ascii="Tahoma" w:hAnsi="Tahoma" w:cs="Tahoma"/>
          <w:b/>
          <w:color w:val="000000"/>
          <w:szCs w:val="24"/>
          <w:shd w:val="clear" w:color="auto" w:fill="FFFFFF"/>
        </w:rPr>
      </w:pPr>
    </w:p>
    <w:p w:rsidR="007045F6" w:rsidRDefault="00CA0C13" w:rsidP="00B351E7">
      <w:pPr>
        <w:spacing w:after="0" w:line="240" w:lineRule="auto"/>
        <w:rPr>
          <w:rFonts w:ascii="Tahoma" w:hAnsi="Tahoma" w:cs="Tahoma"/>
          <w:b/>
          <w:color w:val="000000"/>
          <w:szCs w:val="24"/>
          <w:shd w:val="clear" w:color="auto" w:fill="FFFFFF"/>
        </w:rPr>
      </w:pPr>
      <w:r w:rsidRPr="008B788A">
        <w:rPr>
          <w:rFonts w:ascii="Tahoma" w:hAnsi="Tahoma" w:cs="Tahoma"/>
          <w:b/>
          <w:color w:val="000000"/>
          <w:szCs w:val="24"/>
          <w:highlight w:val="lightGray"/>
          <w:shd w:val="clear" w:color="auto" w:fill="FFFFFF"/>
        </w:rPr>
        <w:t>6</w:t>
      </w:r>
      <w:r w:rsidR="00E07903" w:rsidRPr="008B788A">
        <w:rPr>
          <w:rFonts w:ascii="Tahoma" w:hAnsi="Tahoma" w:cs="Tahoma"/>
          <w:b/>
          <w:color w:val="000000"/>
          <w:szCs w:val="24"/>
          <w:highlight w:val="lightGray"/>
          <w:shd w:val="clear" w:color="auto" w:fill="FFFFFF"/>
        </w:rPr>
        <w:tab/>
      </w:r>
      <w:r w:rsidR="00D773FE" w:rsidRPr="008B788A">
        <w:rPr>
          <w:rFonts w:ascii="Tahoma" w:hAnsi="Tahoma" w:cs="Tahoma"/>
          <w:b/>
          <w:color w:val="000000"/>
          <w:szCs w:val="24"/>
          <w:highlight w:val="lightGray"/>
          <w:shd w:val="clear" w:color="auto" w:fill="FFFFFF"/>
        </w:rPr>
        <w:t>REFER</w:t>
      </w:r>
      <w:r w:rsidR="007774DE" w:rsidRPr="008B788A">
        <w:rPr>
          <w:rFonts w:ascii="Tahoma" w:hAnsi="Tahoma" w:cs="Tahoma"/>
          <w:b/>
          <w:color w:val="000000"/>
          <w:szCs w:val="24"/>
          <w:highlight w:val="lightGray"/>
          <w:shd w:val="clear" w:color="auto" w:fill="FFFFFF"/>
        </w:rPr>
        <w:t>E</w:t>
      </w:r>
      <w:r w:rsidR="00D773FE" w:rsidRPr="008B788A">
        <w:rPr>
          <w:rFonts w:ascii="Tahoma" w:hAnsi="Tahoma" w:cs="Tahoma"/>
          <w:b/>
          <w:color w:val="000000"/>
          <w:szCs w:val="24"/>
          <w:highlight w:val="lightGray"/>
          <w:shd w:val="clear" w:color="auto" w:fill="FFFFFF"/>
        </w:rPr>
        <w:t>NCES AND FURTHER READINGS</w:t>
      </w:r>
    </w:p>
    <w:p w:rsidR="00050DB0" w:rsidRDefault="00050DB0" w:rsidP="00B351E7">
      <w:pPr>
        <w:pStyle w:val="Heading2"/>
        <w:spacing w:before="0" w:beforeAutospacing="0" w:after="0" w:afterAutospacing="0"/>
        <w:rPr>
          <w:rFonts w:ascii="Tahoma" w:hAnsi="Tahoma" w:cs="Tahoma"/>
          <w:b w:val="0"/>
          <w:sz w:val="24"/>
          <w:szCs w:val="24"/>
        </w:rPr>
      </w:pPr>
    </w:p>
    <w:p w:rsidR="00C4497E" w:rsidRDefault="00D32412" w:rsidP="00D32412">
      <w:pPr>
        <w:spacing w:after="120" w:line="240" w:lineRule="auto"/>
        <w:rPr>
          <w:rFonts w:ascii="Tahoma" w:hAnsi="Tahoma" w:cs="Tahoma"/>
        </w:rPr>
      </w:pPr>
      <w:r w:rsidRPr="00697C0B">
        <w:rPr>
          <w:rFonts w:ascii="Tahoma" w:hAnsi="Tahoma" w:cs="Tahoma"/>
          <w:color w:val="000000"/>
          <w:szCs w:val="24"/>
        </w:rPr>
        <w:t>World Health Organization. (2002). Promoting Rational Use of Medicines: Core</w:t>
      </w:r>
      <w:r w:rsidRPr="00BA5127">
        <w:rPr>
          <w:rFonts w:ascii="Tahoma" w:hAnsi="Tahoma" w:cs="Tahoma"/>
          <w:color w:val="000000"/>
          <w:szCs w:val="24"/>
        </w:rPr>
        <w:t xml:space="preserve"> </w:t>
      </w:r>
      <w:r>
        <w:rPr>
          <w:rFonts w:ascii="Tahoma" w:hAnsi="Tahoma" w:cs="Tahoma"/>
          <w:color w:val="000000"/>
          <w:szCs w:val="24"/>
        </w:rPr>
        <w:t>C</w:t>
      </w:r>
      <w:r w:rsidRPr="00BA5127">
        <w:rPr>
          <w:rFonts w:ascii="Tahoma" w:hAnsi="Tahoma" w:cs="Tahoma"/>
          <w:color w:val="000000"/>
          <w:szCs w:val="24"/>
        </w:rPr>
        <w:t xml:space="preserve">omponents. </w:t>
      </w:r>
      <w:r w:rsidRPr="008D2077">
        <w:rPr>
          <w:rFonts w:ascii="Tahoma" w:hAnsi="Tahoma" w:cs="Tahoma"/>
          <w:i/>
          <w:color w:val="000000"/>
          <w:szCs w:val="24"/>
        </w:rPr>
        <w:t xml:space="preserve">WHO Policy Perspectives on Medicines, </w:t>
      </w:r>
      <w:r w:rsidRPr="00BA5127">
        <w:rPr>
          <w:rFonts w:ascii="Tahoma" w:hAnsi="Tahoma" w:cs="Tahoma"/>
          <w:color w:val="000000"/>
          <w:szCs w:val="24"/>
        </w:rPr>
        <w:t>5:</w:t>
      </w:r>
      <w:r>
        <w:rPr>
          <w:rFonts w:ascii="Tahoma" w:hAnsi="Tahoma" w:cs="Tahoma"/>
          <w:color w:val="000000"/>
          <w:szCs w:val="24"/>
        </w:rPr>
        <w:t xml:space="preserve"> </w:t>
      </w:r>
      <w:r w:rsidRPr="00BA5127">
        <w:rPr>
          <w:rFonts w:ascii="Tahoma" w:hAnsi="Tahoma" w:cs="Tahoma"/>
          <w:color w:val="000000"/>
          <w:szCs w:val="24"/>
        </w:rPr>
        <w:t>1-6.</w:t>
      </w:r>
      <w:r w:rsidRPr="00164F7C">
        <w:t xml:space="preserve"> </w:t>
      </w:r>
      <w:r w:rsidRPr="008D2077">
        <w:rPr>
          <w:rFonts w:ascii="Tahoma" w:hAnsi="Tahoma" w:cs="Tahoma"/>
        </w:rPr>
        <w:t xml:space="preserve">[Online], Available: </w:t>
      </w:r>
      <w:hyperlink r:id="rId27" w:history="1">
        <w:r w:rsidRPr="008D2077">
          <w:rPr>
            <w:rStyle w:val="Hyperlink"/>
            <w:rFonts w:ascii="Tahoma" w:hAnsi="Tahoma" w:cs="Tahoma"/>
          </w:rPr>
          <w:t>http://apps.who.int/medicinedocs/pdf/h3011e/h3011e.pdf</w:t>
        </w:r>
      </w:hyperlink>
      <w:r w:rsidRPr="008D2077">
        <w:rPr>
          <w:rFonts w:ascii="Tahoma" w:hAnsi="Tahoma" w:cs="Tahoma"/>
        </w:rPr>
        <w:t xml:space="preserve"> [Downloaded 28 1 15].WHO. (nd). </w:t>
      </w:r>
    </w:p>
    <w:p w:rsidR="00EF7423" w:rsidRDefault="00EF7423" w:rsidP="00EF7423">
      <w:pPr>
        <w:spacing w:after="120" w:line="240" w:lineRule="auto"/>
        <w:rPr>
          <w:rFonts w:ascii="Tahoma" w:hAnsi="Tahoma" w:cs="Tahoma"/>
        </w:rPr>
      </w:pPr>
      <w:r w:rsidRPr="008D2077">
        <w:rPr>
          <w:rFonts w:ascii="Tahoma" w:hAnsi="Tahoma" w:cs="Tahoma"/>
        </w:rPr>
        <w:t>Philpott, T. (2015). Antibiotic Failure Will Cost 10 Million Lives Annua</w:t>
      </w:r>
      <w:r>
        <w:rPr>
          <w:rFonts w:ascii="Tahoma" w:hAnsi="Tahoma" w:cs="Tahoma"/>
        </w:rPr>
        <w:t>l</w:t>
      </w:r>
      <w:r w:rsidRPr="008D2077">
        <w:rPr>
          <w:rFonts w:ascii="Tahoma" w:hAnsi="Tahoma" w:cs="Tahoma"/>
        </w:rPr>
        <w:t xml:space="preserve">ly – 2050. </w:t>
      </w:r>
      <w:r w:rsidRPr="008D2077">
        <w:rPr>
          <w:rFonts w:ascii="Tahoma" w:hAnsi="Tahoma" w:cs="Tahoma"/>
          <w:i/>
        </w:rPr>
        <w:t>Mother Jones.</w:t>
      </w:r>
      <w:r w:rsidRPr="008D2077">
        <w:rPr>
          <w:rFonts w:ascii="Tahoma" w:hAnsi="Tahoma" w:cs="Tahoma"/>
        </w:rPr>
        <w:t xml:space="preserve"> [Online], Available: </w:t>
      </w:r>
      <w:hyperlink r:id="rId28" w:history="1">
        <w:r w:rsidRPr="00357B17">
          <w:rPr>
            <w:rStyle w:val="Hyperlink"/>
            <w:rFonts w:ascii="Tahoma" w:hAnsi="Tahoma" w:cs="Tahoma"/>
            <w:szCs w:val="24"/>
            <w:shd w:val="clear" w:color="auto" w:fill="FFFFFF"/>
          </w:rPr>
          <w:t>http://m.motherjones.com/tom-philpott/2015/01/antibiotic-failure-will-cost-10-million-lives-annually-2050</w:t>
        </w:r>
      </w:hyperlink>
      <w:r w:rsidRPr="008D2077">
        <w:rPr>
          <w:rFonts w:ascii="Tahoma" w:hAnsi="Tahoma" w:cs="Tahoma"/>
        </w:rPr>
        <w:t xml:space="preserve"> [Accessed 31 1 15].</w:t>
      </w:r>
    </w:p>
    <w:p w:rsidR="00FE20E3" w:rsidRPr="008D2077" w:rsidRDefault="00FE20E3" w:rsidP="00FE20E3">
      <w:pPr>
        <w:spacing w:after="120" w:line="240" w:lineRule="auto"/>
        <w:rPr>
          <w:rStyle w:val="Hyperlink"/>
          <w:rFonts w:ascii="Tahoma" w:hAnsi="Tahoma" w:cs="Tahoma"/>
          <w:color w:val="1155CC"/>
          <w:szCs w:val="24"/>
          <w:shd w:val="clear" w:color="auto" w:fill="FFFFFF"/>
        </w:rPr>
      </w:pPr>
      <w:r w:rsidRPr="008D2077">
        <w:rPr>
          <w:rFonts w:ascii="Tahoma" w:hAnsi="Tahoma" w:cs="Tahoma"/>
        </w:rPr>
        <w:t xml:space="preserve">Did You Know. [Online], Available: </w:t>
      </w:r>
      <w:hyperlink r:id="rId29" w:history="1">
        <w:r w:rsidR="00D77DFD" w:rsidRPr="00D77DFD">
          <w:rPr>
            <w:rStyle w:val="Hyperlink"/>
            <w:rFonts w:ascii="Tahoma" w:hAnsi="Tahoma" w:cs="Tahoma"/>
            <w:szCs w:val="24"/>
            <w:shd w:val="clear" w:color="auto" w:fill="FFFFFF"/>
          </w:rPr>
          <w:t>http://www.who.int/rhem/didyouknow/essential_medicines/rational_antibiotic_use/en/</w:t>
        </w:r>
      </w:hyperlink>
      <w:r w:rsidR="00D77DFD" w:rsidRPr="00D77DFD">
        <w:rPr>
          <w:rFonts w:ascii="Tahoma" w:hAnsi="Tahoma" w:cs="Tahoma"/>
          <w:szCs w:val="24"/>
          <w:shd w:val="clear" w:color="auto" w:fill="FFFFFF"/>
        </w:rPr>
        <w:t xml:space="preserve">   </w:t>
      </w:r>
      <w:r w:rsidR="00D77DFD">
        <w:rPr>
          <w:rFonts w:ascii="Tahoma" w:hAnsi="Tahoma" w:cs="Tahoma"/>
          <w:szCs w:val="24"/>
          <w:shd w:val="clear" w:color="auto" w:fill="FFFFFF"/>
        </w:rPr>
        <w:t>[Accessed</w:t>
      </w:r>
      <w:r w:rsidRPr="008D2077">
        <w:rPr>
          <w:rFonts w:ascii="Tahoma" w:hAnsi="Tahoma" w:cs="Tahoma"/>
        </w:rPr>
        <w:t xml:space="preserve">: 12.1.15]. </w:t>
      </w:r>
    </w:p>
    <w:p w:rsidR="00FE20E3" w:rsidRDefault="00FE20E3" w:rsidP="00FE20E3">
      <w:pPr>
        <w:pStyle w:val="Heading2"/>
        <w:spacing w:before="0" w:beforeAutospacing="0" w:after="0" w:afterAutospacing="0"/>
        <w:rPr>
          <w:rFonts w:ascii="Tahoma" w:hAnsi="Tahoma" w:cs="Tahoma"/>
          <w:b w:val="0"/>
          <w:sz w:val="24"/>
          <w:szCs w:val="24"/>
        </w:rPr>
      </w:pPr>
    </w:p>
    <w:p w:rsidR="003D4C05" w:rsidRPr="00316DC9" w:rsidRDefault="00D32412" w:rsidP="00B351E7">
      <w:pPr>
        <w:spacing w:after="0" w:line="240" w:lineRule="auto"/>
        <w:rPr>
          <w:rFonts w:ascii="Tahoma" w:hAnsi="Tahoma" w:cs="Tahoma"/>
          <w:b/>
          <w:i/>
          <w:color w:val="000000"/>
          <w:szCs w:val="24"/>
          <w:shd w:val="clear" w:color="auto" w:fill="FFFFFF"/>
        </w:rPr>
      </w:pPr>
      <w:r>
        <w:rPr>
          <w:rFonts w:ascii="Tahoma" w:hAnsi="Tahoma" w:cs="Tahoma"/>
          <w:b/>
          <w:color w:val="000000"/>
          <w:szCs w:val="24"/>
          <w:shd w:val="clear" w:color="auto" w:fill="FFFFFF"/>
        </w:rPr>
        <w:t>Source references for Powerpoint Slides</w:t>
      </w:r>
    </w:p>
    <w:p w:rsidR="00C330F5" w:rsidRPr="00BA5127" w:rsidRDefault="00C330F5" w:rsidP="00316DC9">
      <w:pPr>
        <w:spacing w:after="120" w:line="240" w:lineRule="auto"/>
        <w:rPr>
          <w:rFonts w:ascii="Tahoma" w:hAnsi="Tahoma" w:cs="Tahoma"/>
          <w:color w:val="000000"/>
          <w:szCs w:val="24"/>
          <w:shd w:val="clear" w:color="auto" w:fill="FFFFFF"/>
        </w:rPr>
      </w:pPr>
      <w:r w:rsidRPr="00BA5127">
        <w:rPr>
          <w:rFonts w:ascii="Tahoma" w:hAnsi="Tahoma" w:cs="Tahoma"/>
          <w:color w:val="000000"/>
          <w:szCs w:val="24"/>
        </w:rPr>
        <w:t>Bitran</w:t>
      </w:r>
      <w:r w:rsidR="00316DC9">
        <w:rPr>
          <w:rFonts w:ascii="Tahoma" w:hAnsi="Tahoma" w:cs="Tahoma"/>
          <w:color w:val="000000"/>
          <w:szCs w:val="24"/>
        </w:rPr>
        <w:t>,</w:t>
      </w:r>
      <w:r w:rsidRPr="00BA5127">
        <w:rPr>
          <w:rFonts w:ascii="Tahoma" w:hAnsi="Tahoma" w:cs="Tahoma"/>
          <w:color w:val="000000"/>
          <w:szCs w:val="24"/>
        </w:rPr>
        <w:t xml:space="preserve"> R. </w:t>
      </w:r>
      <w:r>
        <w:rPr>
          <w:rFonts w:ascii="Tahoma" w:hAnsi="Tahoma" w:cs="Tahoma"/>
          <w:color w:val="000000"/>
          <w:szCs w:val="24"/>
        </w:rPr>
        <w:t xml:space="preserve">(Sep 1995). </w:t>
      </w:r>
      <w:r w:rsidRPr="00BA5127">
        <w:rPr>
          <w:rFonts w:ascii="Tahoma" w:hAnsi="Tahoma" w:cs="Tahoma"/>
          <w:color w:val="000000"/>
          <w:szCs w:val="24"/>
        </w:rPr>
        <w:t xml:space="preserve">Efficiency and Quality </w:t>
      </w:r>
      <w:r>
        <w:rPr>
          <w:rFonts w:ascii="Tahoma" w:hAnsi="Tahoma" w:cs="Tahoma"/>
          <w:color w:val="000000"/>
          <w:szCs w:val="24"/>
        </w:rPr>
        <w:t>i</w:t>
      </w:r>
      <w:r w:rsidRPr="00BA5127">
        <w:rPr>
          <w:rFonts w:ascii="Tahoma" w:hAnsi="Tahoma" w:cs="Tahoma"/>
          <w:color w:val="000000"/>
          <w:szCs w:val="24"/>
        </w:rPr>
        <w:t xml:space="preserve">n </w:t>
      </w:r>
      <w:r>
        <w:rPr>
          <w:rFonts w:ascii="Tahoma" w:hAnsi="Tahoma" w:cs="Tahoma"/>
          <w:color w:val="000000"/>
          <w:szCs w:val="24"/>
        </w:rPr>
        <w:t>t</w:t>
      </w:r>
      <w:r w:rsidRPr="00BA5127">
        <w:rPr>
          <w:rFonts w:ascii="Tahoma" w:hAnsi="Tahoma" w:cs="Tahoma"/>
          <w:color w:val="000000"/>
          <w:szCs w:val="24"/>
        </w:rPr>
        <w:t xml:space="preserve">he Public </w:t>
      </w:r>
      <w:r w:rsidR="0019376B">
        <w:rPr>
          <w:rFonts w:ascii="Tahoma" w:hAnsi="Tahoma" w:cs="Tahoma"/>
          <w:color w:val="000000"/>
          <w:szCs w:val="24"/>
        </w:rPr>
        <w:t>a</w:t>
      </w:r>
      <w:r w:rsidRPr="00BA5127">
        <w:rPr>
          <w:rFonts w:ascii="Tahoma" w:hAnsi="Tahoma" w:cs="Tahoma"/>
          <w:color w:val="000000"/>
          <w:szCs w:val="24"/>
        </w:rPr>
        <w:t xml:space="preserve">nd Private Sectors </w:t>
      </w:r>
      <w:r>
        <w:rPr>
          <w:rFonts w:ascii="Tahoma" w:hAnsi="Tahoma" w:cs="Tahoma"/>
          <w:color w:val="000000"/>
          <w:szCs w:val="24"/>
        </w:rPr>
        <w:t>i</w:t>
      </w:r>
      <w:r w:rsidR="00316DC9">
        <w:rPr>
          <w:rFonts w:ascii="Tahoma" w:hAnsi="Tahoma" w:cs="Tahoma"/>
          <w:color w:val="000000"/>
          <w:szCs w:val="24"/>
        </w:rPr>
        <w:t xml:space="preserve">n Senegal. </w:t>
      </w:r>
      <w:r w:rsidRPr="00316DC9">
        <w:rPr>
          <w:rFonts w:ascii="Tahoma" w:hAnsi="Tahoma" w:cs="Tahoma"/>
          <w:i/>
          <w:color w:val="000000"/>
          <w:szCs w:val="24"/>
        </w:rPr>
        <w:t>Health Policy Plan</w:t>
      </w:r>
      <w:r w:rsidRPr="00BA5127">
        <w:rPr>
          <w:rFonts w:ascii="Tahoma" w:hAnsi="Tahoma" w:cs="Tahoma"/>
          <w:color w:val="000000"/>
          <w:szCs w:val="24"/>
        </w:rPr>
        <w:t xml:space="preserve"> 1995 Sep;</w:t>
      </w:r>
      <w:r w:rsidR="00316DC9" w:rsidRPr="00BA5127">
        <w:rPr>
          <w:rFonts w:ascii="Tahoma" w:hAnsi="Tahoma" w:cs="Tahoma"/>
          <w:color w:val="000000"/>
          <w:szCs w:val="24"/>
        </w:rPr>
        <w:t xml:space="preserve"> 10</w:t>
      </w:r>
      <w:r w:rsidRPr="00BA5127">
        <w:rPr>
          <w:rFonts w:ascii="Tahoma" w:hAnsi="Tahoma" w:cs="Tahoma"/>
          <w:color w:val="000000"/>
          <w:szCs w:val="24"/>
        </w:rPr>
        <w:t>(3):</w:t>
      </w:r>
      <w:r>
        <w:rPr>
          <w:rFonts w:ascii="Tahoma" w:hAnsi="Tahoma" w:cs="Tahoma"/>
          <w:color w:val="000000"/>
          <w:szCs w:val="24"/>
        </w:rPr>
        <w:t xml:space="preserve"> </w:t>
      </w:r>
      <w:r w:rsidRPr="00BA5127">
        <w:rPr>
          <w:rFonts w:ascii="Tahoma" w:hAnsi="Tahoma" w:cs="Tahoma"/>
          <w:color w:val="000000"/>
          <w:szCs w:val="24"/>
        </w:rPr>
        <w:t>271-283.</w:t>
      </w:r>
    </w:p>
    <w:p w:rsidR="00C330F5" w:rsidRPr="00697C0B" w:rsidRDefault="00C330F5" w:rsidP="00316DC9">
      <w:pPr>
        <w:spacing w:after="120" w:line="240" w:lineRule="auto"/>
        <w:rPr>
          <w:rFonts w:ascii="Tahoma" w:hAnsi="Tahoma" w:cs="Tahoma"/>
          <w:color w:val="000000"/>
          <w:szCs w:val="24"/>
          <w:shd w:val="clear" w:color="auto" w:fill="FFFFFF"/>
        </w:rPr>
      </w:pPr>
      <w:r w:rsidRPr="00697C0B">
        <w:rPr>
          <w:rFonts w:ascii="Tahoma" w:hAnsi="Tahoma" w:cs="Tahoma"/>
          <w:color w:val="000000"/>
          <w:szCs w:val="24"/>
        </w:rPr>
        <w:t>Goossens</w:t>
      </w:r>
      <w:r w:rsidR="00316DC9">
        <w:rPr>
          <w:rFonts w:ascii="Tahoma" w:hAnsi="Tahoma" w:cs="Tahoma"/>
          <w:color w:val="000000"/>
          <w:szCs w:val="24"/>
        </w:rPr>
        <w:t>,</w:t>
      </w:r>
      <w:r w:rsidRPr="00697C0B">
        <w:rPr>
          <w:rFonts w:ascii="Tahoma" w:hAnsi="Tahoma" w:cs="Tahoma"/>
          <w:color w:val="000000"/>
          <w:szCs w:val="24"/>
        </w:rPr>
        <w:t xml:space="preserve"> H</w:t>
      </w:r>
      <w:r w:rsidR="00316DC9">
        <w:rPr>
          <w:rFonts w:ascii="Tahoma" w:hAnsi="Tahoma" w:cs="Tahoma"/>
          <w:color w:val="000000"/>
          <w:szCs w:val="24"/>
        </w:rPr>
        <w:t>.</w:t>
      </w:r>
      <w:r w:rsidRPr="00697C0B">
        <w:rPr>
          <w:rFonts w:ascii="Tahoma" w:hAnsi="Tahoma" w:cs="Tahoma"/>
          <w:color w:val="000000"/>
          <w:szCs w:val="24"/>
        </w:rPr>
        <w:t>, Ferech</w:t>
      </w:r>
      <w:r w:rsidR="00316DC9">
        <w:rPr>
          <w:rFonts w:ascii="Tahoma" w:hAnsi="Tahoma" w:cs="Tahoma"/>
          <w:color w:val="000000"/>
          <w:szCs w:val="24"/>
        </w:rPr>
        <w:t>,</w:t>
      </w:r>
      <w:r w:rsidRPr="00697C0B">
        <w:rPr>
          <w:rFonts w:ascii="Tahoma" w:hAnsi="Tahoma" w:cs="Tahoma"/>
          <w:color w:val="000000"/>
          <w:szCs w:val="24"/>
        </w:rPr>
        <w:t xml:space="preserve"> M</w:t>
      </w:r>
      <w:r>
        <w:rPr>
          <w:rFonts w:ascii="Tahoma" w:hAnsi="Tahoma" w:cs="Tahoma"/>
          <w:color w:val="000000"/>
          <w:szCs w:val="24"/>
        </w:rPr>
        <w:t>.</w:t>
      </w:r>
      <w:r w:rsidR="00316DC9">
        <w:rPr>
          <w:rFonts w:ascii="Tahoma" w:hAnsi="Tahoma" w:cs="Tahoma"/>
          <w:color w:val="000000"/>
          <w:szCs w:val="24"/>
        </w:rPr>
        <w:t>, Vander Stichel,</w:t>
      </w:r>
      <w:r w:rsidRPr="00697C0B">
        <w:rPr>
          <w:rFonts w:ascii="Tahoma" w:hAnsi="Tahoma" w:cs="Tahoma"/>
          <w:color w:val="000000"/>
          <w:szCs w:val="24"/>
        </w:rPr>
        <w:t xml:space="preserve"> R</w:t>
      </w:r>
      <w:r w:rsidR="00316DC9">
        <w:rPr>
          <w:rFonts w:ascii="Tahoma" w:hAnsi="Tahoma" w:cs="Tahoma"/>
          <w:color w:val="000000"/>
          <w:szCs w:val="24"/>
        </w:rPr>
        <w:t>.</w:t>
      </w:r>
      <w:r w:rsidRPr="00697C0B">
        <w:rPr>
          <w:rFonts w:ascii="Tahoma" w:hAnsi="Tahoma" w:cs="Tahoma"/>
          <w:color w:val="000000"/>
          <w:szCs w:val="24"/>
        </w:rPr>
        <w:t>, Elseviers</w:t>
      </w:r>
      <w:r w:rsidR="00316DC9">
        <w:rPr>
          <w:rFonts w:ascii="Tahoma" w:hAnsi="Tahoma" w:cs="Tahoma"/>
          <w:color w:val="000000"/>
          <w:szCs w:val="24"/>
        </w:rPr>
        <w:t>,</w:t>
      </w:r>
      <w:r w:rsidRPr="00697C0B">
        <w:rPr>
          <w:rFonts w:ascii="Tahoma" w:hAnsi="Tahoma" w:cs="Tahoma"/>
          <w:color w:val="000000"/>
          <w:szCs w:val="24"/>
        </w:rPr>
        <w:t xml:space="preserve"> M. </w:t>
      </w:r>
      <w:r>
        <w:rPr>
          <w:rFonts w:ascii="Tahoma" w:hAnsi="Tahoma" w:cs="Tahoma"/>
          <w:color w:val="000000"/>
          <w:szCs w:val="24"/>
        </w:rPr>
        <w:t xml:space="preserve">(2005). </w:t>
      </w:r>
      <w:r w:rsidRPr="00697C0B">
        <w:rPr>
          <w:rFonts w:ascii="Tahoma" w:hAnsi="Tahoma" w:cs="Tahoma"/>
          <w:color w:val="000000"/>
          <w:szCs w:val="24"/>
        </w:rPr>
        <w:t xml:space="preserve">Outpatient </w:t>
      </w:r>
      <w:r>
        <w:rPr>
          <w:rFonts w:ascii="Tahoma" w:hAnsi="Tahoma" w:cs="Tahoma"/>
          <w:color w:val="000000"/>
          <w:szCs w:val="24"/>
        </w:rPr>
        <w:t>A</w:t>
      </w:r>
      <w:r w:rsidRPr="00697C0B">
        <w:rPr>
          <w:rFonts w:ascii="Tahoma" w:hAnsi="Tahoma" w:cs="Tahoma"/>
          <w:color w:val="000000"/>
          <w:szCs w:val="24"/>
        </w:rPr>
        <w:t xml:space="preserve">ntibiotic </w:t>
      </w:r>
      <w:r>
        <w:rPr>
          <w:rFonts w:ascii="Tahoma" w:hAnsi="Tahoma" w:cs="Tahoma"/>
          <w:color w:val="000000"/>
          <w:szCs w:val="24"/>
        </w:rPr>
        <w:t>U</w:t>
      </w:r>
      <w:r w:rsidRPr="00697C0B">
        <w:rPr>
          <w:rFonts w:ascii="Tahoma" w:hAnsi="Tahoma" w:cs="Tahoma"/>
          <w:color w:val="000000"/>
          <w:szCs w:val="24"/>
        </w:rPr>
        <w:t xml:space="preserve">se in Europe and </w:t>
      </w:r>
      <w:r>
        <w:rPr>
          <w:rFonts w:ascii="Tahoma" w:hAnsi="Tahoma" w:cs="Tahoma"/>
          <w:color w:val="000000"/>
          <w:szCs w:val="24"/>
        </w:rPr>
        <w:t>A</w:t>
      </w:r>
      <w:r w:rsidRPr="00697C0B">
        <w:rPr>
          <w:rFonts w:ascii="Tahoma" w:hAnsi="Tahoma" w:cs="Tahoma"/>
          <w:color w:val="000000"/>
          <w:szCs w:val="24"/>
        </w:rPr>
        <w:t xml:space="preserve">ssociation with </w:t>
      </w:r>
      <w:r>
        <w:rPr>
          <w:rFonts w:ascii="Tahoma" w:hAnsi="Tahoma" w:cs="Tahoma"/>
          <w:color w:val="000000"/>
          <w:szCs w:val="24"/>
        </w:rPr>
        <w:t>R</w:t>
      </w:r>
      <w:r w:rsidRPr="00697C0B">
        <w:rPr>
          <w:rFonts w:ascii="Tahoma" w:hAnsi="Tahoma" w:cs="Tahoma"/>
          <w:color w:val="000000"/>
          <w:szCs w:val="24"/>
        </w:rPr>
        <w:t xml:space="preserve">esistance: </w:t>
      </w:r>
      <w:r>
        <w:rPr>
          <w:rFonts w:ascii="Tahoma" w:hAnsi="Tahoma" w:cs="Tahoma"/>
          <w:color w:val="000000"/>
          <w:szCs w:val="24"/>
        </w:rPr>
        <w:t>A</w:t>
      </w:r>
      <w:r w:rsidRPr="00697C0B">
        <w:rPr>
          <w:rFonts w:ascii="Tahoma" w:hAnsi="Tahoma" w:cs="Tahoma"/>
          <w:color w:val="000000"/>
          <w:szCs w:val="24"/>
        </w:rPr>
        <w:t xml:space="preserve"> </w:t>
      </w:r>
      <w:r>
        <w:rPr>
          <w:rFonts w:ascii="Tahoma" w:hAnsi="Tahoma" w:cs="Tahoma"/>
          <w:color w:val="000000"/>
          <w:szCs w:val="24"/>
        </w:rPr>
        <w:t>C</w:t>
      </w:r>
      <w:r w:rsidRPr="00697C0B">
        <w:rPr>
          <w:rFonts w:ascii="Tahoma" w:hAnsi="Tahoma" w:cs="Tahoma"/>
          <w:color w:val="000000"/>
          <w:szCs w:val="24"/>
        </w:rPr>
        <w:t xml:space="preserve">ross-national </w:t>
      </w:r>
      <w:r>
        <w:rPr>
          <w:rFonts w:ascii="Tahoma" w:hAnsi="Tahoma" w:cs="Tahoma"/>
          <w:color w:val="000000"/>
          <w:szCs w:val="24"/>
        </w:rPr>
        <w:t>D</w:t>
      </w:r>
      <w:r w:rsidRPr="00697C0B">
        <w:rPr>
          <w:rFonts w:ascii="Tahoma" w:hAnsi="Tahoma" w:cs="Tahoma"/>
          <w:color w:val="000000"/>
          <w:szCs w:val="24"/>
        </w:rPr>
        <w:t xml:space="preserve">atabase </w:t>
      </w:r>
      <w:r>
        <w:rPr>
          <w:rFonts w:ascii="Tahoma" w:hAnsi="Tahoma" w:cs="Tahoma"/>
          <w:color w:val="000000"/>
          <w:szCs w:val="24"/>
        </w:rPr>
        <w:t>S</w:t>
      </w:r>
      <w:r w:rsidRPr="00697C0B">
        <w:rPr>
          <w:rFonts w:ascii="Tahoma" w:hAnsi="Tahoma" w:cs="Tahoma"/>
          <w:color w:val="000000"/>
          <w:szCs w:val="24"/>
        </w:rPr>
        <w:t xml:space="preserve">tudy. </w:t>
      </w:r>
      <w:r w:rsidRPr="00316DC9">
        <w:rPr>
          <w:rFonts w:ascii="Tahoma" w:hAnsi="Tahoma" w:cs="Tahoma"/>
          <w:i/>
          <w:color w:val="000000"/>
          <w:szCs w:val="24"/>
        </w:rPr>
        <w:t>The Lancet</w:t>
      </w:r>
      <w:r w:rsidR="0019376B">
        <w:rPr>
          <w:rFonts w:ascii="Tahoma" w:hAnsi="Tahoma" w:cs="Tahoma"/>
          <w:i/>
          <w:color w:val="000000"/>
          <w:szCs w:val="24"/>
        </w:rPr>
        <w:t xml:space="preserve">: </w:t>
      </w:r>
      <w:r w:rsidRPr="00697C0B">
        <w:rPr>
          <w:rFonts w:ascii="Tahoma" w:hAnsi="Tahoma" w:cs="Tahoma"/>
          <w:color w:val="000000"/>
          <w:szCs w:val="24"/>
        </w:rPr>
        <w:t>365(9459):</w:t>
      </w:r>
      <w:r w:rsidR="00316DC9">
        <w:rPr>
          <w:rFonts w:ascii="Tahoma" w:hAnsi="Tahoma" w:cs="Tahoma"/>
          <w:color w:val="000000"/>
          <w:szCs w:val="24"/>
        </w:rPr>
        <w:t xml:space="preserve"> </w:t>
      </w:r>
      <w:r w:rsidRPr="00697C0B">
        <w:rPr>
          <w:rFonts w:ascii="Tahoma" w:hAnsi="Tahoma" w:cs="Tahoma"/>
          <w:color w:val="000000"/>
          <w:szCs w:val="24"/>
        </w:rPr>
        <w:t>579-587.</w:t>
      </w:r>
    </w:p>
    <w:p w:rsidR="00C330F5" w:rsidRPr="00BA5127" w:rsidRDefault="00C330F5" w:rsidP="00316DC9">
      <w:pPr>
        <w:spacing w:after="120" w:line="240" w:lineRule="auto"/>
        <w:rPr>
          <w:rFonts w:ascii="Tahoma" w:hAnsi="Tahoma" w:cs="Tahoma"/>
          <w:color w:val="000000"/>
          <w:szCs w:val="24"/>
          <w:shd w:val="clear" w:color="auto" w:fill="FFFFFF"/>
        </w:rPr>
      </w:pPr>
      <w:r w:rsidRPr="00BA5127">
        <w:rPr>
          <w:rFonts w:ascii="Tahoma" w:hAnsi="Tahoma" w:cs="Tahoma"/>
          <w:color w:val="000000"/>
          <w:szCs w:val="24"/>
        </w:rPr>
        <w:t>Guyon</w:t>
      </w:r>
      <w:r w:rsidR="00316DC9">
        <w:rPr>
          <w:rFonts w:ascii="Tahoma" w:hAnsi="Tahoma" w:cs="Tahoma"/>
          <w:color w:val="000000"/>
          <w:szCs w:val="24"/>
        </w:rPr>
        <w:t>,</w:t>
      </w:r>
      <w:r w:rsidRPr="00BA5127">
        <w:rPr>
          <w:rFonts w:ascii="Tahoma" w:hAnsi="Tahoma" w:cs="Tahoma"/>
          <w:color w:val="000000"/>
          <w:szCs w:val="24"/>
        </w:rPr>
        <w:t xml:space="preserve"> A</w:t>
      </w:r>
      <w:r w:rsidR="00316DC9">
        <w:rPr>
          <w:rFonts w:ascii="Tahoma" w:hAnsi="Tahoma" w:cs="Tahoma"/>
          <w:color w:val="000000"/>
          <w:szCs w:val="24"/>
        </w:rPr>
        <w:t>.</w:t>
      </w:r>
      <w:r w:rsidRPr="00BA5127">
        <w:rPr>
          <w:rFonts w:ascii="Tahoma" w:hAnsi="Tahoma" w:cs="Tahoma"/>
          <w:color w:val="000000"/>
          <w:szCs w:val="24"/>
        </w:rPr>
        <w:t>B</w:t>
      </w:r>
      <w:r w:rsidR="00316DC9">
        <w:rPr>
          <w:rFonts w:ascii="Tahoma" w:hAnsi="Tahoma" w:cs="Tahoma"/>
          <w:color w:val="000000"/>
          <w:szCs w:val="24"/>
        </w:rPr>
        <w:t>.</w:t>
      </w:r>
      <w:r w:rsidRPr="00BA5127">
        <w:rPr>
          <w:rFonts w:ascii="Tahoma" w:hAnsi="Tahoma" w:cs="Tahoma"/>
          <w:color w:val="000000"/>
          <w:szCs w:val="24"/>
        </w:rPr>
        <w:t>, Barman</w:t>
      </w:r>
      <w:r w:rsidR="00316DC9">
        <w:rPr>
          <w:rFonts w:ascii="Tahoma" w:hAnsi="Tahoma" w:cs="Tahoma"/>
          <w:color w:val="000000"/>
          <w:szCs w:val="24"/>
        </w:rPr>
        <w:t>,</w:t>
      </w:r>
      <w:r w:rsidRPr="00BA5127">
        <w:rPr>
          <w:rFonts w:ascii="Tahoma" w:hAnsi="Tahoma" w:cs="Tahoma"/>
          <w:color w:val="000000"/>
          <w:szCs w:val="24"/>
        </w:rPr>
        <w:t xml:space="preserve"> A</w:t>
      </w:r>
      <w:r w:rsidR="00316DC9">
        <w:rPr>
          <w:rFonts w:ascii="Tahoma" w:hAnsi="Tahoma" w:cs="Tahoma"/>
          <w:color w:val="000000"/>
          <w:szCs w:val="24"/>
        </w:rPr>
        <w:t>.</w:t>
      </w:r>
      <w:r w:rsidRPr="00BA5127">
        <w:rPr>
          <w:rFonts w:ascii="Tahoma" w:hAnsi="Tahoma" w:cs="Tahoma"/>
          <w:color w:val="000000"/>
          <w:szCs w:val="24"/>
        </w:rPr>
        <w:t>, Ahmed</w:t>
      </w:r>
      <w:r w:rsidR="00316DC9">
        <w:rPr>
          <w:rFonts w:ascii="Tahoma" w:hAnsi="Tahoma" w:cs="Tahoma"/>
          <w:color w:val="000000"/>
          <w:szCs w:val="24"/>
        </w:rPr>
        <w:t>,</w:t>
      </w:r>
      <w:r w:rsidRPr="00BA5127">
        <w:rPr>
          <w:rFonts w:ascii="Tahoma" w:hAnsi="Tahoma" w:cs="Tahoma"/>
          <w:color w:val="000000"/>
          <w:szCs w:val="24"/>
        </w:rPr>
        <w:t xml:space="preserve"> J</w:t>
      </w:r>
      <w:r w:rsidR="00316DC9">
        <w:rPr>
          <w:rFonts w:ascii="Tahoma" w:hAnsi="Tahoma" w:cs="Tahoma"/>
          <w:color w:val="000000"/>
          <w:szCs w:val="24"/>
        </w:rPr>
        <w:t>.</w:t>
      </w:r>
      <w:r w:rsidRPr="00BA5127">
        <w:rPr>
          <w:rFonts w:ascii="Tahoma" w:hAnsi="Tahoma" w:cs="Tahoma"/>
          <w:color w:val="000000"/>
          <w:szCs w:val="24"/>
        </w:rPr>
        <w:t>, Ahmed</w:t>
      </w:r>
      <w:r w:rsidR="00316DC9">
        <w:rPr>
          <w:rFonts w:ascii="Tahoma" w:hAnsi="Tahoma" w:cs="Tahoma"/>
          <w:color w:val="000000"/>
          <w:szCs w:val="24"/>
        </w:rPr>
        <w:t>,</w:t>
      </w:r>
      <w:r w:rsidRPr="00BA5127">
        <w:rPr>
          <w:rFonts w:ascii="Tahoma" w:hAnsi="Tahoma" w:cs="Tahoma"/>
          <w:color w:val="000000"/>
          <w:szCs w:val="24"/>
        </w:rPr>
        <w:t xml:space="preserve"> A</w:t>
      </w:r>
      <w:r w:rsidR="00316DC9">
        <w:rPr>
          <w:rFonts w:ascii="Tahoma" w:hAnsi="Tahoma" w:cs="Tahoma"/>
          <w:color w:val="000000"/>
          <w:szCs w:val="24"/>
        </w:rPr>
        <w:t>.</w:t>
      </w:r>
      <w:r w:rsidRPr="00BA5127">
        <w:rPr>
          <w:rFonts w:ascii="Tahoma" w:hAnsi="Tahoma" w:cs="Tahoma"/>
          <w:color w:val="000000"/>
          <w:szCs w:val="24"/>
        </w:rPr>
        <w:t>, Alam</w:t>
      </w:r>
      <w:r w:rsidR="00316DC9">
        <w:rPr>
          <w:rFonts w:ascii="Tahoma" w:hAnsi="Tahoma" w:cs="Tahoma"/>
          <w:color w:val="000000"/>
          <w:szCs w:val="24"/>
        </w:rPr>
        <w:t>,</w:t>
      </w:r>
      <w:r w:rsidRPr="00BA5127">
        <w:rPr>
          <w:rFonts w:ascii="Tahoma" w:hAnsi="Tahoma" w:cs="Tahoma"/>
          <w:color w:val="000000"/>
          <w:szCs w:val="24"/>
        </w:rPr>
        <w:t xml:space="preserve"> M. A</w:t>
      </w:r>
      <w:r>
        <w:rPr>
          <w:rFonts w:ascii="Tahoma" w:hAnsi="Tahoma" w:cs="Tahoma"/>
          <w:color w:val="000000"/>
          <w:szCs w:val="24"/>
        </w:rPr>
        <w:t>.</w:t>
      </w:r>
      <w:r w:rsidRPr="00BA5127">
        <w:rPr>
          <w:rFonts w:ascii="Tahoma" w:hAnsi="Tahoma" w:cs="Tahoma"/>
          <w:color w:val="000000"/>
          <w:szCs w:val="24"/>
        </w:rPr>
        <w:t xml:space="preserve"> </w:t>
      </w:r>
      <w:r>
        <w:rPr>
          <w:rFonts w:ascii="Tahoma" w:hAnsi="Tahoma" w:cs="Tahoma"/>
          <w:color w:val="000000"/>
          <w:szCs w:val="24"/>
        </w:rPr>
        <w:t>(1994). B</w:t>
      </w:r>
      <w:r w:rsidRPr="00BA5127">
        <w:rPr>
          <w:rFonts w:ascii="Tahoma" w:hAnsi="Tahoma" w:cs="Tahoma"/>
          <w:color w:val="000000"/>
          <w:szCs w:val="24"/>
        </w:rPr>
        <w:t xml:space="preserve">aseline </w:t>
      </w:r>
      <w:r>
        <w:rPr>
          <w:rFonts w:ascii="Tahoma" w:hAnsi="Tahoma" w:cs="Tahoma"/>
          <w:color w:val="000000"/>
          <w:szCs w:val="24"/>
        </w:rPr>
        <w:t>S</w:t>
      </w:r>
      <w:r w:rsidRPr="00BA5127">
        <w:rPr>
          <w:rFonts w:ascii="Tahoma" w:hAnsi="Tahoma" w:cs="Tahoma"/>
          <w:color w:val="000000"/>
          <w:szCs w:val="24"/>
        </w:rPr>
        <w:t xml:space="preserve">urvey on </w:t>
      </w:r>
      <w:r>
        <w:rPr>
          <w:rFonts w:ascii="Tahoma" w:hAnsi="Tahoma" w:cs="Tahoma"/>
          <w:color w:val="000000"/>
          <w:szCs w:val="24"/>
        </w:rPr>
        <w:t>U</w:t>
      </w:r>
      <w:r w:rsidRPr="00BA5127">
        <w:rPr>
          <w:rFonts w:ascii="Tahoma" w:hAnsi="Tahoma" w:cs="Tahoma"/>
          <w:color w:val="000000"/>
          <w:szCs w:val="24"/>
        </w:rPr>
        <w:t xml:space="preserve">se of </w:t>
      </w:r>
      <w:r>
        <w:rPr>
          <w:rFonts w:ascii="Tahoma" w:hAnsi="Tahoma" w:cs="Tahoma"/>
          <w:color w:val="000000"/>
          <w:szCs w:val="24"/>
        </w:rPr>
        <w:t>D</w:t>
      </w:r>
      <w:r w:rsidRPr="00BA5127">
        <w:rPr>
          <w:rFonts w:ascii="Tahoma" w:hAnsi="Tahoma" w:cs="Tahoma"/>
          <w:color w:val="000000"/>
          <w:szCs w:val="24"/>
        </w:rPr>
        <w:t xml:space="preserve">rugs at the </w:t>
      </w:r>
      <w:r>
        <w:rPr>
          <w:rFonts w:ascii="Tahoma" w:hAnsi="Tahoma" w:cs="Tahoma"/>
          <w:color w:val="000000"/>
          <w:szCs w:val="24"/>
        </w:rPr>
        <w:t>P</w:t>
      </w:r>
      <w:r w:rsidRPr="00BA5127">
        <w:rPr>
          <w:rFonts w:ascii="Tahoma" w:hAnsi="Tahoma" w:cs="Tahoma"/>
          <w:color w:val="000000"/>
          <w:szCs w:val="24"/>
        </w:rPr>
        <w:t xml:space="preserve">rimary </w:t>
      </w:r>
      <w:r>
        <w:rPr>
          <w:rFonts w:ascii="Tahoma" w:hAnsi="Tahoma" w:cs="Tahoma"/>
          <w:color w:val="000000"/>
          <w:szCs w:val="24"/>
        </w:rPr>
        <w:t>H</w:t>
      </w:r>
      <w:r w:rsidRPr="00BA5127">
        <w:rPr>
          <w:rFonts w:ascii="Tahoma" w:hAnsi="Tahoma" w:cs="Tahoma"/>
          <w:color w:val="000000"/>
          <w:szCs w:val="24"/>
        </w:rPr>
        <w:t xml:space="preserve">ealth </w:t>
      </w:r>
      <w:r>
        <w:rPr>
          <w:rFonts w:ascii="Tahoma" w:hAnsi="Tahoma" w:cs="Tahoma"/>
          <w:color w:val="000000"/>
          <w:szCs w:val="24"/>
        </w:rPr>
        <w:t>C</w:t>
      </w:r>
      <w:r w:rsidRPr="00BA5127">
        <w:rPr>
          <w:rFonts w:ascii="Tahoma" w:hAnsi="Tahoma" w:cs="Tahoma"/>
          <w:color w:val="000000"/>
          <w:szCs w:val="24"/>
        </w:rPr>
        <w:t xml:space="preserve">are </w:t>
      </w:r>
      <w:r>
        <w:rPr>
          <w:rFonts w:ascii="Tahoma" w:hAnsi="Tahoma" w:cs="Tahoma"/>
          <w:color w:val="000000"/>
          <w:szCs w:val="24"/>
        </w:rPr>
        <w:t>L</w:t>
      </w:r>
      <w:r w:rsidRPr="00BA5127">
        <w:rPr>
          <w:rFonts w:ascii="Tahoma" w:hAnsi="Tahoma" w:cs="Tahoma"/>
          <w:color w:val="000000"/>
          <w:szCs w:val="24"/>
        </w:rPr>
        <w:t xml:space="preserve">evel in Bangladesh. </w:t>
      </w:r>
      <w:r w:rsidRPr="00316DC9">
        <w:rPr>
          <w:rFonts w:ascii="Tahoma" w:hAnsi="Tahoma" w:cs="Tahoma"/>
          <w:i/>
          <w:color w:val="000000"/>
          <w:szCs w:val="24"/>
        </w:rPr>
        <w:t>Bull</w:t>
      </w:r>
      <w:r>
        <w:rPr>
          <w:rFonts w:ascii="Tahoma" w:hAnsi="Tahoma" w:cs="Tahoma"/>
          <w:i/>
          <w:color w:val="000000"/>
          <w:szCs w:val="24"/>
        </w:rPr>
        <w:t>etin</w:t>
      </w:r>
      <w:r w:rsidRPr="00316DC9">
        <w:rPr>
          <w:rFonts w:ascii="Tahoma" w:hAnsi="Tahoma" w:cs="Tahoma"/>
          <w:i/>
          <w:color w:val="000000"/>
          <w:szCs w:val="24"/>
        </w:rPr>
        <w:t xml:space="preserve"> </w:t>
      </w:r>
      <w:r>
        <w:rPr>
          <w:rFonts w:ascii="Tahoma" w:hAnsi="Tahoma" w:cs="Tahoma"/>
          <w:i/>
          <w:color w:val="000000"/>
          <w:szCs w:val="24"/>
        </w:rPr>
        <w:t>of t</w:t>
      </w:r>
      <w:r w:rsidR="00316DC9">
        <w:rPr>
          <w:rFonts w:ascii="Tahoma" w:hAnsi="Tahoma" w:cs="Tahoma"/>
          <w:i/>
          <w:color w:val="000000"/>
          <w:szCs w:val="24"/>
        </w:rPr>
        <w:t>he</w:t>
      </w:r>
      <w:r>
        <w:rPr>
          <w:rFonts w:ascii="Tahoma" w:hAnsi="Tahoma" w:cs="Tahoma"/>
          <w:i/>
          <w:color w:val="000000"/>
          <w:szCs w:val="24"/>
        </w:rPr>
        <w:t xml:space="preserve"> </w:t>
      </w:r>
      <w:r w:rsidRPr="00316DC9">
        <w:rPr>
          <w:rFonts w:ascii="Tahoma" w:hAnsi="Tahoma" w:cs="Tahoma"/>
          <w:i/>
          <w:color w:val="000000"/>
          <w:szCs w:val="24"/>
        </w:rPr>
        <w:t>World Health Organ</w:t>
      </w:r>
      <w:r>
        <w:rPr>
          <w:rFonts w:ascii="Tahoma" w:hAnsi="Tahoma" w:cs="Tahoma"/>
          <w:i/>
          <w:color w:val="000000"/>
          <w:szCs w:val="24"/>
        </w:rPr>
        <w:t xml:space="preserve">isation, </w:t>
      </w:r>
      <w:r w:rsidRPr="00BA5127">
        <w:rPr>
          <w:rFonts w:ascii="Tahoma" w:hAnsi="Tahoma" w:cs="Tahoma"/>
          <w:color w:val="000000"/>
          <w:szCs w:val="24"/>
        </w:rPr>
        <w:t>72(2):</w:t>
      </w:r>
      <w:r>
        <w:rPr>
          <w:rFonts w:ascii="Tahoma" w:hAnsi="Tahoma" w:cs="Tahoma"/>
          <w:color w:val="000000"/>
          <w:szCs w:val="24"/>
        </w:rPr>
        <w:t xml:space="preserve"> </w:t>
      </w:r>
      <w:r w:rsidRPr="00BA5127">
        <w:rPr>
          <w:rFonts w:ascii="Tahoma" w:hAnsi="Tahoma" w:cs="Tahoma"/>
          <w:color w:val="000000"/>
          <w:szCs w:val="24"/>
        </w:rPr>
        <w:t>265-272.</w:t>
      </w:r>
    </w:p>
    <w:p w:rsidR="00C330F5" w:rsidRPr="00BA5127" w:rsidRDefault="00C330F5" w:rsidP="00316DC9">
      <w:pPr>
        <w:spacing w:after="120" w:line="240" w:lineRule="auto"/>
        <w:rPr>
          <w:rFonts w:ascii="Tahoma" w:hAnsi="Tahoma" w:cs="Tahoma"/>
          <w:color w:val="000000"/>
          <w:szCs w:val="24"/>
          <w:shd w:val="clear" w:color="auto" w:fill="FFFFFF"/>
        </w:rPr>
      </w:pPr>
      <w:r w:rsidRPr="00BA5127">
        <w:rPr>
          <w:rFonts w:ascii="Tahoma" w:hAnsi="Tahoma" w:cs="Tahoma"/>
          <w:color w:val="000000"/>
          <w:szCs w:val="24"/>
        </w:rPr>
        <w:t>Kanji</w:t>
      </w:r>
      <w:r w:rsidR="00316DC9">
        <w:rPr>
          <w:rFonts w:ascii="Tahoma" w:hAnsi="Tahoma" w:cs="Tahoma"/>
          <w:color w:val="000000"/>
          <w:szCs w:val="24"/>
        </w:rPr>
        <w:t>,</w:t>
      </w:r>
      <w:r w:rsidRPr="00BA5127">
        <w:rPr>
          <w:rFonts w:ascii="Tahoma" w:hAnsi="Tahoma" w:cs="Tahoma"/>
          <w:color w:val="000000"/>
          <w:szCs w:val="24"/>
        </w:rPr>
        <w:t xml:space="preserve"> N</w:t>
      </w:r>
      <w:r w:rsidR="00316DC9">
        <w:rPr>
          <w:rFonts w:ascii="Tahoma" w:hAnsi="Tahoma" w:cs="Tahoma"/>
          <w:color w:val="000000"/>
          <w:szCs w:val="24"/>
        </w:rPr>
        <w:t>.</w:t>
      </w:r>
      <w:r w:rsidRPr="00BA5127">
        <w:rPr>
          <w:rFonts w:ascii="Tahoma" w:hAnsi="Tahoma" w:cs="Tahoma"/>
          <w:color w:val="000000"/>
          <w:szCs w:val="24"/>
        </w:rPr>
        <w:t>, Kilima</w:t>
      </w:r>
      <w:r w:rsidR="00316DC9">
        <w:rPr>
          <w:rFonts w:ascii="Tahoma" w:hAnsi="Tahoma" w:cs="Tahoma"/>
          <w:color w:val="000000"/>
          <w:szCs w:val="24"/>
        </w:rPr>
        <w:t>,</w:t>
      </w:r>
      <w:r w:rsidRPr="00BA5127">
        <w:rPr>
          <w:rFonts w:ascii="Tahoma" w:hAnsi="Tahoma" w:cs="Tahoma"/>
          <w:color w:val="000000"/>
          <w:szCs w:val="24"/>
        </w:rPr>
        <w:t xml:space="preserve"> P</w:t>
      </w:r>
      <w:r w:rsidR="00316DC9">
        <w:rPr>
          <w:rFonts w:ascii="Tahoma" w:hAnsi="Tahoma" w:cs="Tahoma"/>
          <w:color w:val="000000"/>
          <w:szCs w:val="24"/>
        </w:rPr>
        <w:t>.</w:t>
      </w:r>
      <w:r w:rsidRPr="00BA5127">
        <w:rPr>
          <w:rFonts w:ascii="Tahoma" w:hAnsi="Tahoma" w:cs="Tahoma"/>
          <w:color w:val="000000"/>
          <w:szCs w:val="24"/>
        </w:rPr>
        <w:t>, Lorenz</w:t>
      </w:r>
      <w:r w:rsidR="00316DC9">
        <w:rPr>
          <w:rFonts w:ascii="Tahoma" w:hAnsi="Tahoma" w:cs="Tahoma"/>
          <w:color w:val="000000"/>
          <w:szCs w:val="24"/>
        </w:rPr>
        <w:t>,</w:t>
      </w:r>
      <w:r w:rsidRPr="00BA5127">
        <w:rPr>
          <w:rFonts w:ascii="Tahoma" w:hAnsi="Tahoma" w:cs="Tahoma"/>
          <w:color w:val="000000"/>
          <w:szCs w:val="24"/>
        </w:rPr>
        <w:t xml:space="preserve"> N</w:t>
      </w:r>
      <w:r>
        <w:rPr>
          <w:rFonts w:ascii="Tahoma" w:hAnsi="Tahoma" w:cs="Tahoma"/>
          <w:color w:val="000000"/>
          <w:szCs w:val="24"/>
        </w:rPr>
        <w:t>.</w:t>
      </w:r>
      <w:r w:rsidR="00316DC9">
        <w:rPr>
          <w:rFonts w:ascii="Tahoma" w:hAnsi="Tahoma" w:cs="Tahoma"/>
          <w:color w:val="000000"/>
          <w:szCs w:val="24"/>
        </w:rPr>
        <w:t>,</w:t>
      </w:r>
      <w:r>
        <w:rPr>
          <w:rFonts w:ascii="Tahoma" w:hAnsi="Tahoma" w:cs="Tahoma"/>
          <w:color w:val="000000"/>
          <w:szCs w:val="24"/>
        </w:rPr>
        <w:t xml:space="preserve"> &amp;</w:t>
      </w:r>
      <w:r w:rsidRPr="00BA5127">
        <w:rPr>
          <w:rFonts w:ascii="Tahoma" w:hAnsi="Tahoma" w:cs="Tahoma"/>
          <w:color w:val="000000"/>
          <w:szCs w:val="24"/>
        </w:rPr>
        <w:t xml:space="preserve"> Garner</w:t>
      </w:r>
      <w:r>
        <w:rPr>
          <w:rFonts w:ascii="Tahoma" w:hAnsi="Tahoma" w:cs="Tahoma"/>
          <w:color w:val="000000"/>
          <w:szCs w:val="24"/>
        </w:rPr>
        <w:t>,</w:t>
      </w:r>
      <w:r w:rsidRPr="00BA5127">
        <w:rPr>
          <w:rFonts w:ascii="Tahoma" w:hAnsi="Tahoma" w:cs="Tahoma"/>
          <w:color w:val="000000"/>
          <w:szCs w:val="24"/>
        </w:rPr>
        <w:t xml:space="preserve"> P. </w:t>
      </w:r>
      <w:r>
        <w:rPr>
          <w:rFonts w:ascii="Tahoma" w:hAnsi="Tahoma" w:cs="Tahoma"/>
          <w:color w:val="000000"/>
          <w:szCs w:val="24"/>
        </w:rPr>
        <w:t xml:space="preserve">(June 1995). </w:t>
      </w:r>
      <w:r w:rsidRPr="00BA5127">
        <w:rPr>
          <w:rFonts w:ascii="Tahoma" w:hAnsi="Tahoma" w:cs="Tahoma"/>
          <w:color w:val="000000"/>
          <w:szCs w:val="24"/>
        </w:rPr>
        <w:t xml:space="preserve">Quality of </w:t>
      </w:r>
      <w:r>
        <w:rPr>
          <w:rFonts w:ascii="Tahoma" w:hAnsi="Tahoma" w:cs="Tahoma"/>
          <w:color w:val="000000"/>
          <w:szCs w:val="24"/>
        </w:rPr>
        <w:t>P</w:t>
      </w:r>
      <w:r w:rsidRPr="00BA5127">
        <w:rPr>
          <w:rFonts w:ascii="Tahoma" w:hAnsi="Tahoma" w:cs="Tahoma"/>
          <w:color w:val="000000"/>
          <w:szCs w:val="24"/>
        </w:rPr>
        <w:t xml:space="preserve">rimary </w:t>
      </w:r>
      <w:r>
        <w:rPr>
          <w:rFonts w:ascii="Tahoma" w:hAnsi="Tahoma" w:cs="Tahoma"/>
          <w:color w:val="000000"/>
          <w:szCs w:val="24"/>
        </w:rPr>
        <w:t>O</w:t>
      </w:r>
      <w:r w:rsidRPr="00BA5127">
        <w:rPr>
          <w:rFonts w:ascii="Tahoma" w:hAnsi="Tahoma" w:cs="Tahoma"/>
          <w:color w:val="000000"/>
          <w:szCs w:val="24"/>
        </w:rPr>
        <w:t xml:space="preserve">utpatient </w:t>
      </w:r>
      <w:r>
        <w:rPr>
          <w:rFonts w:ascii="Tahoma" w:hAnsi="Tahoma" w:cs="Tahoma"/>
          <w:color w:val="000000"/>
          <w:szCs w:val="24"/>
        </w:rPr>
        <w:t>S</w:t>
      </w:r>
      <w:r w:rsidRPr="00BA5127">
        <w:rPr>
          <w:rFonts w:ascii="Tahoma" w:hAnsi="Tahoma" w:cs="Tahoma"/>
          <w:color w:val="000000"/>
          <w:szCs w:val="24"/>
        </w:rPr>
        <w:t xml:space="preserve">ervices in Dar-es-Salaam: </w:t>
      </w:r>
      <w:r>
        <w:rPr>
          <w:rFonts w:ascii="Tahoma" w:hAnsi="Tahoma" w:cs="Tahoma"/>
          <w:color w:val="000000"/>
          <w:szCs w:val="24"/>
        </w:rPr>
        <w:t>A</w:t>
      </w:r>
      <w:r w:rsidRPr="00BA5127">
        <w:rPr>
          <w:rFonts w:ascii="Tahoma" w:hAnsi="Tahoma" w:cs="Tahoma"/>
          <w:color w:val="000000"/>
          <w:szCs w:val="24"/>
        </w:rPr>
        <w:t xml:space="preserve"> </w:t>
      </w:r>
      <w:r>
        <w:rPr>
          <w:rFonts w:ascii="Tahoma" w:hAnsi="Tahoma" w:cs="Tahoma"/>
          <w:color w:val="000000"/>
          <w:szCs w:val="24"/>
        </w:rPr>
        <w:t>C</w:t>
      </w:r>
      <w:r w:rsidRPr="00BA5127">
        <w:rPr>
          <w:rFonts w:ascii="Tahoma" w:hAnsi="Tahoma" w:cs="Tahoma"/>
          <w:color w:val="000000"/>
          <w:szCs w:val="24"/>
        </w:rPr>
        <w:t xml:space="preserve">omparison of </w:t>
      </w:r>
      <w:r>
        <w:rPr>
          <w:rFonts w:ascii="Tahoma" w:hAnsi="Tahoma" w:cs="Tahoma"/>
          <w:color w:val="000000"/>
          <w:szCs w:val="24"/>
        </w:rPr>
        <w:t>G</w:t>
      </w:r>
      <w:r w:rsidRPr="00BA5127">
        <w:rPr>
          <w:rFonts w:ascii="Tahoma" w:hAnsi="Tahoma" w:cs="Tahoma"/>
          <w:color w:val="000000"/>
          <w:szCs w:val="24"/>
        </w:rPr>
        <w:t xml:space="preserve">overnment and </w:t>
      </w:r>
      <w:r>
        <w:rPr>
          <w:rFonts w:ascii="Tahoma" w:hAnsi="Tahoma" w:cs="Tahoma"/>
          <w:color w:val="000000"/>
          <w:szCs w:val="24"/>
        </w:rPr>
        <w:t>V</w:t>
      </w:r>
      <w:r w:rsidRPr="00BA5127">
        <w:rPr>
          <w:rFonts w:ascii="Tahoma" w:hAnsi="Tahoma" w:cs="Tahoma"/>
          <w:color w:val="000000"/>
          <w:szCs w:val="24"/>
        </w:rPr>
        <w:t xml:space="preserve">oluntary </w:t>
      </w:r>
      <w:r>
        <w:rPr>
          <w:rFonts w:ascii="Tahoma" w:hAnsi="Tahoma" w:cs="Tahoma"/>
          <w:color w:val="000000"/>
          <w:szCs w:val="24"/>
        </w:rPr>
        <w:t>P</w:t>
      </w:r>
      <w:r w:rsidRPr="00BA5127">
        <w:rPr>
          <w:rFonts w:ascii="Tahoma" w:hAnsi="Tahoma" w:cs="Tahoma"/>
          <w:color w:val="000000"/>
          <w:szCs w:val="24"/>
        </w:rPr>
        <w:t xml:space="preserve">roviders. </w:t>
      </w:r>
      <w:r w:rsidRPr="00C84D18">
        <w:rPr>
          <w:rFonts w:ascii="Tahoma" w:hAnsi="Tahoma" w:cs="Tahoma"/>
          <w:i/>
          <w:color w:val="000000"/>
          <w:szCs w:val="24"/>
        </w:rPr>
        <w:t>Health Policy</w:t>
      </w:r>
      <w:r w:rsidR="00221B62">
        <w:rPr>
          <w:rFonts w:ascii="Tahoma" w:hAnsi="Tahoma" w:cs="Tahoma"/>
          <w:i/>
          <w:color w:val="000000"/>
          <w:szCs w:val="24"/>
        </w:rPr>
        <w:t xml:space="preserve"> </w:t>
      </w:r>
      <w:r w:rsidRPr="00C84D18">
        <w:rPr>
          <w:rFonts w:ascii="Tahoma" w:hAnsi="Tahoma" w:cs="Tahoma"/>
          <w:i/>
          <w:color w:val="000000"/>
          <w:szCs w:val="24"/>
        </w:rPr>
        <w:t>Plan</w:t>
      </w:r>
      <w:r w:rsidRPr="00BA5127">
        <w:rPr>
          <w:rFonts w:ascii="Tahoma" w:hAnsi="Tahoma" w:cs="Tahoma"/>
          <w:color w:val="000000"/>
          <w:szCs w:val="24"/>
        </w:rPr>
        <w:t xml:space="preserve"> 10(2):</w:t>
      </w:r>
      <w:r>
        <w:rPr>
          <w:rFonts w:ascii="Tahoma" w:hAnsi="Tahoma" w:cs="Tahoma"/>
          <w:color w:val="000000"/>
          <w:szCs w:val="24"/>
        </w:rPr>
        <w:t xml:space="preserve"> </w:t>
      </w:r>
      <w:r w:rsidRPr="00BA5127">
        <w:rPr>
          <w:rFonts w:ascii="Tahoma" w:hAnsi="Tahoma" w:cs="Tahoma"/>
          <w:color w:val="000000"/>
          <w:szCs w:val="24"/>
        </w:rPr>
        <w:t>186-190.</w:t>
      </w:r>
    </w:p>
    <w:p w:rsidR="00C330F5" w:rsidRPr="00BA5127" w:rsidRDefault="00C330F5" w:rsidP="00316DC9">
      <w:pPr>
        <w:spacing w:after="120" w:line="240" w:lineRule="auto"/>
        <w:rPr>
          <w:rFonts w:ascii="Tahoma" w:hAnsi="Tahoma" w:cs="Tahoma"/>
          <w:color w:val="000000"/>
          <w:szCs w:val="24"/>
          <w:shd w:val="clear" w:color="auto" w:fill="FFFFFF"/>
        </w:rPr>
      </w:pPr>
      <w:r w:rsidRPr="00BA5127">
        <w:rPr>
          <w:rFonts w:ascii="Tahoma" w:hAnsi="Tahoma" w:cs="Tahoma"/>
          <w:color w:val="000000"/>
          <w:szCs w:val="24"/>
        </w:rPr>
        <w:t>Krause</w:t>
      </w:r>
      <w:r w:rsidR="00C84D18">
        <w:rPr>
          <w:rFonts w:ascii="Tahoma" w:hAnsi="Tahoma" w:cs="Tahoma"/>
          <w:color w:val="000000"/>
          <w:szCs w:val="24"/>
        </w:rPr>
        <w:t>,</w:t>
      </w:r>
      <w:r w:rsidRPr="00BA5127">
        <w:rPr>
          <w:rFonts w:ascii="Tahoma" w:hAnsi="Tahoma" w:cs="Tahoma"/>
          <w:color w:val="000000"/>
          <w:szCs w:val="24"/>
        </w:rPr>
        <w:t xml:space="preserve"> G</w:t>
      </w:r>
      <w:r w:rsidR="00C84D18">
        <w:rPr>
          <w:rFonts w:ascii="Tahoma" w:hAnsi="Tahoma" w:cs="Tahoma"/>
          <w:color w:val="000000"/>
          <w:szCs w:val="24"/>
        </w:rPr>
        <w:t>.</w:t>
      </w:r>
      <w:r w:rsidRPr="00BA5127">
        <w:rPr>
          <w:rFonts w:ascii="Tahoma" w:hAnsi="Tahoma" w:cs="Tahoma"/>
          <w:color w:val="000000"/>
          <w:szCs w:val="24"/>
        </w:rPr>
        <w:t>, Schleiermacher</w:t>
      </w:r>
      <w:r w:rsidR="00C84D18">
        <w:rPr>
          <w:rFonts w:ascii="Tahoma" w:hAnsi="Tahoma" w:cs="Tahoma"/>
          <w:color w:val="000000"/>
          <w:szCs w:val="24"/>
        </w:rPr>
        <w:t>,</w:t>
      </w:r>
      <w:r w:rsidRPr="00BA5127">
        <w:rPr>
          <w:rFonts w:ascii="Tahoma" w:hAnsi="Tahoma" w:cs="Tahoma"/>
          <w:color w:val="000000"/>
          <w:szCs w:val="24"/>
        </w:rPr>
        <w:t xml:space="preserve"> D</w:t>
      </w:r>
      <w:r w:rsidR="00C84D18">
        <w:rPr>
          <w:rFonts w:ascii="Tahoma" w:hAnsi="Tahoma" w:cs="Tahoma"/>
          <w:color w:val="000000"/>
          <w:szCs w:val="24"/>
        </w:rPr>
        <w:t>.</w:t>
      </w:r>
      <w:r w:rsidRPr="00BA5127">
        <w:rPr>
          <w:rFonts w:ascii="Tahoma" w:hAnsi="Tahoma" w:cs="Tahoma"/>
          <w:color w:val="000000"/>
          <w:szCs w:val="24"/>
        </w:rPr>
        <w:t>, Borchert</w:t>
      </w:r>
      <w:r w:rsidR="00C84D18">
        <w:rPr>
          <w:rFonts w:ascii="Tahoma" w:hAnsi="Tahoma" w:cs="Tahoma"/>
          <w:color w:val="000000"/>
          <w:szCs w:val="24"/>
        </w:rPr>
        <w:t>,</w:t>
      </w:r>
      <w:r w:rsidRPr="00BA5127">
        <w:rPr>
          <w:rFonts w:ascii="Tahoma" w:hAnsi="Tahoma" w:cs="Tahoma"/>
          <w:color w:val="000000"/>
          <w:szCs w:val="24"/>
        </w:rPr>
        <w:t xml:space="preserve"> M</w:t>
      </w:r>
      <w:r w:rsidR="00C84D18">
        <w:rPr>
          <w:rFonts w:ascii="Tahoma" w:hAnsi="Tahoma" w:cs="Tahoma"/>
          <w:color w:val="000000"/>
          <w:szCs w:val="24"/>
        </w:rPr>
        <w:t>.</w:t>
      </w:r>
      <w:r w:rsidRPr="00BA5127">
        <w:rPr>
          <w:rFonts w:ascii="Tahoma" w:hAnsi="Tahoma" w:cs="Tahoma"/>
          <w:color w:val="000000"/>
          <w:szCs w:val="24"/>
        </w:rPr>
        <w:t>, Benzler</w:t>
      </w:r>
      <w:r w:rsidR="00C84D18">
        <w:rPr>
          <w:rFonts w:ascii="Tahoma" w:hAnsi="Tahoma" w:cs="Tahoma"/>
          <w:color w:val="000000"/>
          <w:szCs w:val="24"/>
        </w:rPr>
        <w:t>,</w:t>
      </w:r>
      <w:r w:rsidRPr="00BA5127">
        <w:rPr>
          <w:rFonts w:ascii="Tahoma" w:hAnsi="Tahoma" w:cs="Tahoma"/>
          <w:color w:val="000000"/>
          <w:szCs w:val="24"/>
        </w:rPr>
        <w:t xml:space="preserve"> J</w:t>
      </w:r>
      <w:r w:rsidR="00C84D18">
        <w:rPr>
          <w:rFonts w:ascii="Tahoma" w:hAnsi="Tahoma" w:cs="Tahoma"/>
          <w:color w:val="000000"/>
          <w:szCs w:val="24"/>
        </w:rPr>
        <w:t>.</w:t>
      </w:r>
      <w:r w:rsidRPr="00BA5127">
        <w:rPr>
          <w:rFonts w:ascii="Tahoma" w:hAnsi="Tahoma" w:cs="Tahoma"/>
          <w:color w:val="000000"/>
          <w:szCs w:val="24"/>
        </w:rPr>
        <w:t>, Heinmüller</w:t>
      </w:r>
      <w:r w:rsidR="00C84D18">
        <w:rPr>
          <w:rFonts w:ascii="Tahoma" w:hAnsi="Tahoma" w:cs="Tahoma"/>
          <w:color w:val="000000"/>
          <w:szCs w:val="24"/>
        </w:rPr>
        <w:t>,</w:t>
      </w:r>
      <w:r w:rsidRPr="00BA5127">
        <w:rPr>
          <w:rFonts w:ascii="Tahoma" w:hAnsi="Tahoma" w:cs="Tahoma"/>
          <w:color w:val="000000"/>
          <w:szCs w:val="24"/>
        </w:rPr>
        <w:t xml:space="preserve"> R</w:t>
      </w:r>
      <w:r w:rsidR="00C84D18">
        <w:rPr>
          <w:rFonts w:ascii="Tahoma" w:hAnsi="Tahoma" w:cs="Tahoma"/>
          <w:color w:val="000000"/>
          <w:szCs w:val="24"/>
        </w:rPr>
        <w:t>.</w:t>
      </w:r>
      <w:r w:rsidRPr="00BA5127">
        <w:rPr>
          <w:rFonts w:ascii="Tahoma" w:hAnsi="Tahoma" w:cs="Tahoma"/>
          <w:color w:val="000000"/>
          <w:szCs w:val="24"/>
        </w:rPr>
        <w:t>, Ouattara</w:t>
      </w:r>
      <w:r w:rsidR="00C84D18">
        <w:rPr>
          <w:rFonts w:ascii="Tahoma" w:hAnsi="Tahoma" w:cs="Tahoma"/>
          <w:color w:val="000000"/>
          <w:szCs w:val="24"/>
        </w:rPr>
        <w:t>,</w:t>
      </w:r>
      <w:r w:rsidRPr="00BA5127">
        <w:rPr>
          <w:rFonts w:ascii="Tahoma" w:hAnsi="Tahoma" w:cs="Tahoma"/>
          <w:color w:val="000000"/>
          <w:szCs w:val="24"/>
        </w:rPr>
        <w:t xml:space="preserve"> K</w:t>
      </w:r>
      <w:r w:rsidR="00C84D18">
        <w:rPr>
          <w:rFonts w:ascii="Tahoma" w:hAnsi="Tahoma" w:cs="Tahoma"/>
          <w:color w:val="000000"/>
          <w:szCs w:val="24"/>
        </w:rPr>
        <w:t>.,</w:t>
      </w:r>
      <w:r w:rsidRPr="00BA5127">
        <w:rPr>
          <w:rFonts w:ascii="Tahoma" w:hAnsi="Tahoma" w:cs="Tahoma"/>
          <w:color w:val="000000"/>
          <w:szCs w:val="24"/>
        </w:rPr>
        <w:t xml:space="preserve"> et al. </w:t>
      </w:r>
      <w:r w:rsidR="00C84D18">
        <w:rPr>
          <w:rFonts w:ascii="Tahoma" w:hAnsi="Tahoma" w:cs="Tahoma"/>
          <w:color w:val="000000"/>
          <w:szCs w:val="24"/>
        </w:rPr>
        <w:t>(1998).</w:t>
      </w:r>
      <w:r w:rsidR="008D2077">
        <w:rPr>
          <w:rFonts w:ascii="Tahoma" w:hAnsi="Tahoma" w:cs="Tahoma"/>
          <w:color w:val="000000"/>
          <w:szCs w:val="24"/>
        </w:rPr>
        <w:t xml:space="preserve"> </w:t>
      </w:r>
      <w:r w:rsidRPr="00BA5127">
        <w:rPr>
          <w:rFonts w:ascii="Tahoma" w:hAnsi="Tahoma" w:cs="Tahoma"/>
          <w:color w:val="000000"/>
          <w:szCs w:val="24"/>
        </w:rPr>
        <w:t xml:space="preserve">Diagnostic </w:t>
      </w:r>
      <w:r w:rsidR="00C84D18">
        <w:rPr>
          <w:rFonts w:ascii="Tahoma" w:hAnsi="Tahoma" w:cs="Tahoma"/>
          <w:color w:val="000000"/>
          <w:szCs w:val="24"/>
        </w:rPr>
        <w:t>Q</w:t>
      </w:r>
      <w:r w:rsidRPr="00BA5127">
        <w:rPr>
          <w:rFonts w:ascii="Tahoma" w:hAnsi="Tahoma" w:cs="Tahoma"/>
          <w:color w:val="000000"/>
          <w:szCs w:val="24"/>
        </w:rPr>
        <w:t xml:space="preserve">uality in </w:t>
      </w:r>
      <w:r w:rsidR="00C84D18">
        <w:rPr>
          <w:rFonts w:ascii="Tahoma" w:hAnsi="Tahoma" w:cs="Tahoma"/>
          <w:color w:val="000000"/>
          <w:szCs w:val="24"/>
        </w:rPr>
        <w:t>R</w:t>
      </w:r>
      <w:r w:rsidRPr="00BA5127">
        <w:rPr>
          <w:rFonts w:ascii="Tahoma" w:hAnsi="Tahoma" w:cs="Tahoma"/>
          <w:color w:val="000000"/>
          <w:szCs w:val="24"/>
        </w:rPr>
        <w:t xml:space="preserve">ural </w:t>
      </w:r>
      <w:r w:rsidR="00C84D18">
        <w:rPr>
          <w:rFonts w:ascii="Tahoma" w:hAnsi="Tahoma" w:cs="Tahoma"/>
          <w:color w:val="000000"/>
          <w:szCs w:val="24"/>
        </w:rPr>
        <w:t>H</w:t>
      </w:r>
      <w:r w:rsidRPr="00BA5127">
        <w:rPr>
          <w:rFonts w:ascii="Tahoma" w:hAnsi="Tahoma" w:cs="Tahoma"/>
          <w:color w:val="000000"/>
          <w:szCs w:val="24"/>
        </w:rPr>
        <w:t xml:space="preserve">ealth </w:t>
      </w:r>
      <w:r w:rsidR="00C84D18">
        <w:rPr>
          <w:rFonts w:ascii="Tahoma" w:hAnsi="Tahoma" w:cs="Tahoma"/>
          <w:color w:val="000000"/>
          <w:szCs w:val="24"/>
        </w:rPr>
        <w:t>C</w:t>
      </w:r>
      <w:r w:rsidRPr="00BA5127">
        <w:rPr>
          <w:rFonts w:ascii="Tahoma" w:hAnsi="Tahoma" w:cs="Tahoma"/>
          <w:color w:val="000000"/>
          <w:szCs w:val="24"/>
        </w:rPr>
        <w:t xml:space="preserve">entres in Burkina Faso. </w:t>
      </w:r>
      <w:r w:rsidRPr="00C84D18">
        <w:rPr>
          <w:rFonts w:ascii="Tahoma" w:hAnsi="Tahoma" w:cs="Tahoma"/>
          <w:i/>
          <w:color w:val="000000"/>
          <w:szCs w:val="24"/>
        </w:rPr>
        <w:t xml:space="preserve">Tropical </w:t>
      </w:r>
      <w:r w:rsidR="00221B62">
        <w:rPr>
          <w:rFonts w:ascii="Tahoma" w:hAnsi="Tahoma" w:cs="Tahoma"/>
          <w:i/>
          <w:color w:val="000000"/>
          <w:szCs w:val="24"/>
        </w:rPr>
        <w:t>M</w:t>
      </w:r>
      <w:r w:rsidRPr="00C84D18">
        <w:rPr>
          <w:rFonts w:ascii="Tahoma" w:hAnsi="Tahoma" w:cs="Tahoma"/>
          <w:i/>
          <w:color w:val="000000"/>
          <w:szCs w:val="24"/>
        </w:rPr>
        <w:t xml:space="preserve">edicine </w:t>
      </w:r>
      <w:r w:rsidR="00221B62">
        <w:rPr>
          <w:rFonts w:ascii="Tahoma" w:hAnsi="Tahoma" w:cs="Tahoma"/>
          <w:i/>
          <w:color w:val="000000"/>
          <w:szCs w:val="24"/>
        </w:rPr>
        <w:t>and</w:t>
      </w:r>
      <w:r w:rsidRPr="00C84D18">
        <w:rPr>
          <w:rFonts w:ascii="Tahoma" w:hAnsi="Tahoma" w:cs="Tahoma"/>
          <w:i/>
          <w:color w:val="000000"/>
          <w:szCs w:val="24"/>
        </w:rPr>
        <w:t xml:space="preserve"> </w:t>
      </w:r>
      <w:r w:rsidR="00221B62">
        <w:rPr>
          <w:rFonts w:ascii="Tahoma" w:hAnsi="Tahoma" w:cs="Tahoma"/>
          <w:i/>
          <w:color w:val="000000"/>
          <w:szCs w:val="24"/>
        </w:rPr>
        <w:t>I</w:t>
      </w:r>
      <w:r w:rsidRPr="00C84D18">
        <w:rPr>
          <w:rFonts w:ascii="Tahoma" w:hAnsi="Tahoma" w:cs="Tahoma"/>
          <w:i/>
          <w:color w:val="000000"/>
          <w:szCs w:val="24"/>
        </w:rPr>
        <w:t xml:space="preserve">nternational </w:t>
      </w:r>
      <w:r w:rsidR="00221B62">
        <w:rPr>
          <w:rFonts w:ascii="Tahoma" w:hAnsi="Tahoma" w:cs="Tahoma"/>
          <w:i/>
          <w:color w:val="000000"/>
          <w:szCs w:val="24"/>
        </w:rPr>
        <w:t>H</w:t>
      </w:r>
      <w:r w:rsidRPr="00C84D18">
        <w:rPr>
          <w:rFonts w:ascii="Tahoma" w:hAnsi="Tahoma" w:cs="Tahoma"/>
          <w:i/>
          <w:color w:val="000000"/>
          <w:szCs w:val="24"/>
        </w:rPr>
        <w:t>ealth</w:t>
      </w:r>
      <w:r w:rsidRPr="00BA5127">
        <w:rPr>
          <w:rFonts w:ascii="Tahoma" w:hAnsi="Tahoma" w:cs="Tahoma"/>
          <w:color w:val="000000"/>
          <w:szCs w:val="24"/>
        </w:rPr>
        <w:t>3(2):</w:t>
      </w:r>
      <w:r w:rsidR="008D2077">
        <w:rPr>
          <w:rFonts w:ascii="Tahoma" w:hAnsi="Tahoma" w:cs="Tahoma"/>
          <w:color w:val="000000"/>
          <w:szCs w:val="24"/>
        </w:rPr>
        <w:t xml:space="preserve"> </w:t>
      </w:r>
      <w:r w:rsidRPr="00BA5127">
        <w:rPr>
          <w:rFonts w:ascii="Tahoma" w:hAnsi="Tahoma" w:cs="Tahoma"/>
          <w:color w:val="000000"/>
          <w:szCs w:val="24"/>
        </w:rPr>
        <w:t>100-107.</w:t>
      </w:r>
    </w:p>
    <w:p w:rsidR="003D4C05" w:rsidRPr="00BA5127" w:rsidRDefault="003D4C05" w:rsidP="00C84D18">
      <w:pPr>
        <w:spacing w:after="120" w:line="240" w:lineRule="auto"/>
        <w:rPr>
          <w:rFonts w:ascii="Tahoma" w:hAnsi="Tahoma" w:cs="Tahoma"/>
          <w:color w:val="000000"/>
          <w:szCs w:val="24"/>
          <w:shd w:val="clear" w:color="auto" w:fill="FFFFFF"/>
        </w:rPr>
      </w:pPr>
      <w:r w:rsidRPr="00BA5127">
        <w:rPr>
          <w:rFonts w:ascii="Tahoma" w:hAnsi="Tahoma" w:cs="Tahoma"/>
          <w:color w:val="303030"/>
          <w:szCs w:val="24"/>
          <w:shd w:val="clear" w:color="auto" w:fill="FFFFFF"/>
        </w:rPr>
        <w:t>Shankar</w:t>
      </w:r>
      <w:r w:rsidR="00C84D18">
        <w:rPr>
          <w:rFonts w:ascii="Tahoma" w:hAnsi="Tahoma" w:cs="Tahoma"/>
          <w:color w:val="303030"/>
          <w:szCs w:val="24"/>
          <w:shd w:val="clear" w:color="auto" w:fill="FFFFFF"/>
        </w:rPr>
        <w:t>,</w:t>
      </w:r>
      <w:r w:rsidRPr="00BA5127">
        <w:rPr>
          <w:rFonts w:ascii="Tahoma" w:hAnsi="Tahoma" w:cs="Tahoma"/>
          <w:color w:val="303030"/>
          <w:szCs w:val="24"/>
          <w:shd w:val="clear" w:color="auto" w:fill="FFFFFF"/>
        </w:rPr>
        <w:t xml:space="preserve"> P</w:t>
      </w:r>
      <w:r w:rsidR="00C84D18">
        <w:rPr>
          <w:rFonts w:ascii="Tahoma" w:hAnsi="Tahoma" w:cs="Tahoma"/>
          <w:color w:val="303030"/>
          <w:szCs w:val="24"/>
          <w:shd w:val="clear" w:color="auto" w:fill="FFFFFF"/>
        </w:rPr>
        <w:t>.</w:t>
      </w:r>
      <w:r w:rsidRPr="00BA5127">
        <w:rPr>
          <w:rFonts w:ascii="Tahoma" w:hAnsi="Tahoma" w:cs="Tahoma"/>
          <w:color w:val="303030"/>
          <w:szCs w:val="24"/>
          <w:shd w:val="clear" w:color="auto" w:fill="FFFFFF"/>
        </w:rPr>
        <w:t xml:space="preserve">R. </w:t>
      </w:r>
      <w:r w:rsidR="00221B62">
        <w:rPr>
          <w:rFonts w:ascii="Tahoma" w:hAnsi="Tahoma" w:cs="Tahoma"/>
          <w:color w:val="303030"/>
          <w:szCs w:val="24"/>
          <w:shd w:val="clear" w:color="auto" w:fill="FFFFFF"/>
        </w:rPr>
        <w:t xml:space="preserve">(2009). </w:t>
      </w:r>
      <w:r w:rsidRPr="00BA5127">
        <w:rPr>
          <w:rFonts w:ascii="Tahoma" w:hAnsi="Tahoma" w:cs="Tahoma"/>
          <w:color w:val="303030"/>
          <w:szCs w:val="24"/>
          <w:shd w:val="clear" w:color="auto" w:fill="FFFFFF"/>
        </w:rPr>
        <w:t xml:space="preserve">Medicines </w:t>
      </w:r>
      <w:r w:rsidR="00221B62" w:rsidRPr="00BA5127">
        <w:rPr>
          <w:rFonts w:ascii="Tahoma" w:hAnsi="Tahoma" w:cs="Tahoma"/>
          <w:color w:val="303030"/>
          <w:szCs w:val="24"/>
          <w:shd w:val="clear" w:color="auto" w:fill="FFFFFF"/>
        </w:rPr>
        <w:t xml:space="preserve">Use </w:t>
      </w:r>
      <w:r w:rsidR="00221B62">
        <w:rPr>
          <w:rFonts w:ascii="Tahoma" w:hAnsi="Tahoma" w:cs="Tahoma"/>
          <w:color w:val="303030"/>
          <w:szCs w:val="24"/>
          <w:shd w:val="clear" w:color="auto" w:fill="FFFFFF"/>
        </w:rPr>
        <w:t>i</w:t>
      </w:r>
      <w:r w:rsidR="00221B62" w:rsidRPr="00BA5127">
        <w:rPr>
          <w:rFonts w:ascii="Tahoma" w:hAnsi="Tahoma" w:cs="Tahoma"/>
          <w:color w:val="303030"/>
          <w:szCs w:val="24"/>
          <w:shd w:val="clear" w:color="auto" w:fill="FFFFFF"/>
        </w:rPr>
        <w:t xml:space="preserve">n Primary Care </w:t>
      </w:r>
      <w:r w:rsidR="00221B62">
        <w:rPr>
          <w:rFonts w:ascii="Tahoma" w:hAnsi="Tahoma" w:cs="Tahoma"/>
          <w:color w:val="303030"/>
          <w:szCs w:val="24"/>
          <w:shd w:val="clear" w:color="auto" w:fill="FFFFFF"/>
        </w:rPr>
        <w:t>i</w:t>
      </w:r>
      <w:r w:rsidR="00221B62" w:rsidRPr="00BA5127">
        <w:rPr>
          <w:rFonts w:ascii="Tahoma" w:hAnsi="Tahoma" w:cs="Tahoma"/>
          <w:color w:val="303030"/>
          <w:szCs w:val="24"/>
          <w:shd w:val="clear" w:color="auto" w:fill="FFFFFF"/>
        </w:rPr>
        <w:t xml:space="preserve">n Developing </w:t>
      </w:r>
      <w:r w:rsidR="00221B62">
        <w:rPr>
          <w:rFonts w:ascii="Tahoma" w:hAnsi="Tahoma" w:cs="Tahoma"/>
          <w:color w:val="303030"/>
          <w:szCs w:val="24"/>
          <w:shd w:val="clear" w:color="auto" w:fill="FFFFFF"/>
        </w:rPr>
        <w:t>a</w:t>
      </w:r>
      <w:r w:rsidR="00221B62" w:rsidRPr="00BA5127">
        <w:rPr>
          <w:rFonts w:ascii="Tahoma" w:hAnsi="Tahoma" w:cs="Tahoma"/>
          <w:color w:val="303030"/>
          <w:szCs w:val="24"/>
          <w:shd w:val="clear" w:color="auto" w:fill="FFFFFF"/>
        </w:rPr>
        <w:t xml:space="preserve">nd Transitional Countries: Fact Book Summarizing Results </w:t>
      </w:r>
      <w:r w:rsidR="00C84D18">
        <w:rPr>
          <w:rFonts w:ascii="Tahoma" w:hAnsi="Tahoma" w:cs="Tahoma"/>
          <w:color w:val="303030"/>
          <w:szCs w:val="24"/>
          <w:shd w:val="clear" w:color="auto" w:fill="FFFFFF"/>
        </w:rPr>
        <w:t>f</w:t>
      </w:r>
      <w:r w:rsidR="00221B62" w:rsidRPr="00BA5127">
        <w:rPr>
          <w:rFonts w:ascii="Tahoma" w:hAnsi="Tahoma" w:cs="Tahoma"/>
          <w:color w:val="303030"/>
          <w:szCs w:val="24"/>
          <w:shd w:val="clear" w:color="auto" w:fill="FFFFFF"/>
        </w:rPr>
        <w:t xml:space="preserve">rom Studies Reported Between 1990 </w:t>
      </w:r>
      <w:r w:rsidR="00C84D18">
        <w:rPr>
          <w:rFonts w:ascii="Tahoma" w:hAnsi="Tahoma" w:cs="Tahoma"/>
          <w:color w:val="303030"/>
          <w:szCs w:val="24"/>
          <w:shd w:val="clear" w:color="auto" w:fill="FFFFFF"/>
        </w:rPr>
        <w:t>a</w:t>
      </w:r>
      <w:r w:rsidR="00221B62" w:rsidRPr="00BA5127">
        <w:rPr>
          <w:rFonts w:ascii="Tahoma" w:hAnsi="Tahoma" w:cs="Tahoma"/>
          <w:color w:val="303030"/>
          <w:szCs w:val="24"/>
          <w:shd w:val="clear" w:color="auto" w:fill="FFFFFF"/>
        </w:rPr>
        <w:t>nd 2006.</w:t>
      </w:r>
      <w:r w:rsidR="00221B62" w:rsidRPr="00BA5127">
        <w:rPr>
          <w:rStyle w:val="apple-converted-space"/>
          <w:rFonts w:ascii="Tahoma" w:hAnsi="Tahoma" w:cs="Tahoma"/>
          <w:color w:val="303030"/>
          <w:szCs w:val="24"/>
          <w:shd w:val="clear" w:color="auto" w:fill="FFFFFF"/>
        </w:rPr>
        <w:t> </w:t>
      </w:r>
      <w:r w:rsidRPr="00BA5127">
        <w:rPr>
          <w:rFonts w:ascii="Tahoma" w:hAnsi="Tahoma" w:cs="Tahoma"/>
          <w:i/>
          <w:iCs/>
          <w:color w:val="303030"/>
          <w:szCs w:val="24"/>
          <w:shd w:val="clear" w:color="auto" w:fill="FFFFFF"/>
        </w:rPr>
        <w:t xml:space="preserve">Bulletin </w:t>
      </w:r>
      <w:r w:rsidR="00C84D18">
        <w:rPr>
          <w:rFonts w:ascii="Tahoma" w:hAnsi="Tahoma" w:cs="Tahoma"/>
          <w:i/>
          <w:iCs/>
          <w:color w:val="303030"/>
          <w:szCs w:val="24"/>
          <w:shd w:val="clear" w:color="auto" w:fill="FFFFFF"/>
        </w:rPr>
        <w:t>o</w:t>
      </w:r>
      <w:r w:rsidR="00221B62" w:rsidRPr="00BA5127">
        <w:rPr>
          <w:rFonts w:ascii="Tahoma" w:hAnsi="Tahoma" w:cs="Tahoma"/>
          <w:i/>
          <w:iCs/>
          <w:color w:val="303030"/>
          <w:szCs w:val="24"/>
          <w:shd w:val="clear" w:color="auto" w:fill="FFFFFF"/>
        </w:rPr>
        <w:t xml:space="preserve">f </w:t>
      </w:r>
      <w:r w:rsidR="00C84D18">
        <w:rPr>
          <w:rFonts w:ascii="Tahoma" w:hAnsi="Tahoma" w:cs="Tahoma"/>
          <w:i/>
          <w:iCs/>
          <w:color w:val="303030"/>
          <w:szCs w:val="24"/>
          <w:shd w:val="clear" w:color="auto" w:fill="FFFFFF"/>
        </w:rPr>
        <w:t>t</w:t>
      </w:r>
      <w:r w:rsidR="00221B62" w:rsidRPr="00BA5127">
        <w:rPr>
          <w:rFonts w:ascii="Tahoma" w:hAnsi="Tahoma" w:cs="Tahoma"/>
          <w:i/>
          <w:iCs/>
          <w:color w:val="303030"/>
          <w:szCs w:val="24"/>
          <w:shd w:val="clear" w:color="auto" w:fill="FFFFFF"/>
        </w:rPr>
        <w:t xml:space="preserve">he </w:t>
      </w:r>
      <w:r w:rsidRPr="00BA5127">
        <w:rPr>
          <w:rFonts w:ascii="Tahoma" w:hAnsi="Tahoma" w:cs="Tahoma"/>
          <w:i/>
          <w:iCs/>
          <w:color w:val="303030"/>
          <w:szCs w:val="24"/>
          <w:shd w:val="clear" w:color="auto" w:fill="FFFFFF"/>
        </w:rPr>
        <w:t>World Health Organization</w:t>
      </w:r>
      <w:r w:rsidR="00221B62">
        <w:rPr>
          <w:rFonts w:ascii="Tahoma" w:hAnsi="Tahoma" w:cs="Tahoma"/>
          <w:i/>
          <w:iCs/>
          <w:color w:val="303030"/>
          <w:szCs w:val="24"/>
          <w:shd w:val="clear" w:color="auto" w:fill="FFFFFF"/>
        </w:rPr>
        <w:t>,</w:t>
      </w:r>
      <w:r w:rsidR="00221B62" w:rsidRPr="00BA5127" w:rsidDel="00221B62">
        <w:rPr>
          <w:rStyle w:val="apple-converted-space"/>
          <w:rFonts w:ascii="Tahoma" w:hAnsi="Tahoma" w:cs="Tahoma"/>
          <w:color w:val="303030"/>
          <w:szCs w:val="24"/>
          <w:shd w:val="clear" w:color="auto" w:fill="FFFFFF"/>
        </w:rPr>
        <w:t xml:space="preserve"> </w:t>
      </w:r>
      <w:r w:rsidR="00221B62" w:rsidRPr="00BA5127">
        <w:rPr>
          <w:rFonts w:ascii="Tahoma" w:hAnsi="Tahoma" w:cs="Tahoma"/>
          <w:color w:val="303030"/>
          <w:szCs w:val="24"/>
          <w:shd w:val="clear" w:color="auto" w:fill="FFFFFF"/>
        </w:rPr>
        <w:t>87(10):</w:t>
      </w:r>
      <w:r w:rsidR="00221B62">
        <w:rPr>
          <w:rFonts w:ascii="Tahoma" w:hAnsi="Tahoma" w:cs="Tahoma"/>
          <w:color w:val="303030"/>
          <w:szCs w:val="24"/>
          <w:shd w:val="clear" w:color="auto" w:fill="FFFFFF"/>
        </w:rPr>
        <w:t xml:space="preserve"> </w:t>
      </w:r>
      <w:r w:rsidR="00221B62" w:rsidRPr="00BA5127">
        <w:rPr>
          <w:rFonts w:ascii="Tahoma" w:hAnsi="Tahoma" w:cs="Tahoma"/>
          <w:color w:val="303030"/>
          <w:szCs w:val="24"/>
          <w:shd w:val="clear" w:color="auto" w:fill="FFFFFF"/>
        </w:rPr>
        <w:t xml:space="preserve">804. </w:t>
      </w:r>
      <w:r w:rsidR="00221B62">
        <w:rPr>
          <w:rFonts w:ascii="Tahoma" w:hAnsi="Tahoma" w:cs="Tahoma"/>
          <w:color w:val="303030"/>
          <w:szCs w:val="24"/>
          <w:shd w:val="clear" w:color="auto" w:fill="FFFFFF"/>
        </w:rPr>
        <w:t>[</w:t>
      </w:r>
      <w:r w:rsidR="00221B62" w:rsidRPr="00BA5127">
        <w:rPr>
          <w:rFonts w:ascii="Tahoma" w:hAnsi="Tahoma" w:cs="Tahoma"/>
          <w:color w:val="303030"/>
          <w:szCs w:val="24"/>
          <w:shd w:val="clear" w:color="auto" w:fill="FFFFFF"/>
        </w:rPr>
        <w:t>Doi:10.2471/09-070417.Doc</w:t>
      </w:r>
      <w:r w:rsidR="00221B62">
        <w:rPr>
          <w:rFonts w:ascii="Tahoma" w:hAnsi="Tahoma" w:cs="Tahoma"/>
          <w:color w:val="303030"/>
          <w:szCs w:val="24"/>
          <w:shd w:val="clear" w:color="auto" w:fill="FFFFFF"/>
        </w:rPr>
        <w:t>]</w:t>
      </w:r>
      <w:r w:rsidR="00221B62" w:rsidRPr="00BA5127">
        <w:rPr>
          <w:rFonts w:ascii="Tahoma" w:hAnsi="Tahoma" w:cs="Tahoma"/>
          <w:color w:val="303030"/>
          <w:szCs w:val="24"/>
          <w:shd w:val="clear" w:color="auto" w:fill="FFFFFF"/>
        </w:rPr>
        <w:t>.</w:t>
      </w:r>
    </w:p>
    <w:p w:rsidR="003D4C05" w:rsidRDefault="003D4C05" w:rsidP="00C84D18">
      <w:pPr>
        <w:spacing w:after="120" w:line="240" w:lineRule="auto"/>
        <w:rPr>
          <w:rFonts w:ascii="Tahoma" w:hAnsi="Tahoma" w:cs="Tahoma"/>
          <w:color w:val="000000"/>
          <w:szCs w:val="24"/>
        </w:rPr>
      </w:pPr>
      <w:r w:rsidRPr="00BA5127">
        <w:rPr>
          <w:rFonts w:ascii="Tahoma" w:hAnsi="Tahoma" w:cs="Tahoma"/>
          <w:color w:val="000000"/>
          <w:szCs w:val="24"/>
        </w:rPr>
        <w:t>White</w:t>
      </w:r>
      <w:r w:rsidR="00C84D18">
        <w:rPr>
          <w:rFonts w:ascii="Tahoma" w:hAnsi="Tahoma" w:cs="Tahoma"/>
          <w:color w:val="000000"/>
          <w:szCs w:val="24"/>
        </w:rPr>
        <w:t>,</w:t>
      </w:r>
      <w:r w:rsidRPr="00BA5127">
        <w:rPr>
          <w:rFonts w:ascii="Tahoma" w:hAnsi="Tahoma" w:cs="Tahoma"/>
          <w:color w:val="000000"/>
          <w:szCs w:val="24"/>
        </w:rPr>
        <w:t xml:space="preserve"> T</w:t>
      </w:r>
      <w:r w:rsidR="00C84D18">
        <w:rPr>
          <w:rFonts w:ascii="Tahoma" w:hAnsi="Tahoma" w:cs="Tahoma"/>
          <w:color w:val="000000"/>
          <w:szCs w:val="24"/>
        </w:rPr>
        <w:t>.</w:t>
      </w:r>
      <w:r w:rsidRPr="00BA5127">
        <w:rPr>
          <w:rFonts w:ascii="Tahoma" w:hAnsi="Tahoma" w:cs="Tahoma"/>
          <w:color w:val="000000"/>
          <w:szCs w:val="24"/>
        </w:rPr>
        <w:t>J</w:t>
      </w:r>
      <w:r w:rsidR="00C84D18">
        <w:rPr>
          <w:rFonts w:ascii="Tahoma" w:hAnsi="Tahoma" w:cs="Tahoma"/>
          <w:color w:val="000000"/>
          <w:szCs w:val="24"/>
        </w:rPr>
        <w:t>.</w:t>
      </w:r>
      <w:r w:rsidRPr="00BA5127">
        <w:rPr>
          <w:rFonts w:ascii="Tahoma" w:hAnsi="Tahoma" w:cs="Tahoma"/>
          <w:color w:val="000000"/>
          <w:szCs w:val="24"/>
        </w:rPr>
        <w:t>, Arakelian</w:t>
      </w:r>
      <w:r w:rsidR="00C84D18">
        <w:rPr>
          <w:rFonts w:ascii="Tahoma" w:hAnsi="Tahoma" w:cs="Tahoma"/>
          <w:color w:val="000000"/>
          <w:szCs w:val="24"/>
        </w:rPr>
        <w:t>,</w:t>
      </w:r>
      <w:r w:rsidRPr="00BA5127">
        <w:rPr>
          <w:rFonts w:ascii="Tahoma" w:hAnsi="Tahoma" w:cs="Tahoma"/>
          <w:color w:val="000000"/>
          <w:szCs w:val="24"/>
        </w:rPr>
        <w:t xml:space="preserve"> A</w:t>
      </w:r>
      <w:r w:rsidR="00C84D18">
        <w:rPr>
          <w:rFonts w:ascii="Tahoma" w:hAnsi="Tahoma" w:cs="Tahoma"/>
          <w:color w:val="000000"/>
          <w:szCs w:val="24"/>
        </w:rPr>
        <w:t>.</w:t>
      </w:r>
      <w:r w:rsidRPr="00BA5127">
        <w:rPr>
          <w:rFonts w:ascii="Tahoma" w:hAnsi="Tahoma" w:cs="Tahoma"/>
          <w:color w:val="000000"/>
          <w:szCs w:val="24"/>
        </w:rPr>
        <w:t>, Rho</w:t>
      </w:r>
      <w:r w:rsidR="00C84D18">
        <w:rPr>
          <w:rFonts w:ascii="Tahoma" w:hAnsi="Tahoma" w:cs="Tahoma"/>
          <w:color w:val="000000"/>
          <w:szCs w:val="24"/>
        </w:rPr>
        <w:t>,</w:t>
      </w:r>
      <w:r w:rsidRPr="00BA5127">
        <w:rPr>
          <w:rFonts w:ascii="Tahoma" w:hAnsi="Tahoma" w:cs="Tahoma"/>
          <w:color w:val="000000"/>
          <w:szCs w:val="24"/>
        </w:rPr>
        <w:t xml:space="preserve"> J</w:t>
      </w:r>
      <w:r w:rsidR="00C84D18">
        <w:rPr>
          <w:rFonts w:ascii="Tahoma" w:hAnsi="Tahoma" w:cs="Tahoma"/>
          <w:color w:val="000000"/>
          <w:szCs w:val="24"/>
        </w:rPr>
        <w:t>.</w:t>
      </w:r>
      <w:r w:rsidRPr="00BA5127">
        <w:rPr>
          <w:rFonts w:ascii="Tahoma" w:hAnsi="Tahoma" w:cs="Tahoma"/>
          <w:color w:val="000000"/>
          <w:szCs w:val="24"/>
        </w:rPr>
        <w:t xml:space="preserve">P. </w:t>
      </w:r>
      <w:r w:rsidR="00221B62">
        <w:rPr>
          <w:rFonts w:ascii="Tahoma" w:hAnsi="Tahoma" w:cs="Tahoma"/>
          <w:color w:val="000000"/>
          <w:szCs w:val="24"/>
        </w:rPr>
        <w:t xml:space="preserve">(1999). </w:t>
      </w:r>
      <w:r w:rsidRPr="00BA5127">
        <w:rPr>
          <w:rFonts w:ascii="Tahoma" w:hAnsi="Tahoma" w:cs="Tahoma"/>
          <w:color w:val="000000"/>
          <w:szCs w:val="24"/>
        </w:rPr>
        <w:t xml:space="preserve">Counting the </w:t>
      </w:r>
      <w:r w:rsidR="00221B62">
        <w:rPr>
          <w:rFonts w:ascii="Tahoma" w:hAnsi="Tahoma" w:cs="Tahoma"/>
          <w:color w:val="000000"/>
          <w:szCs w:val="24"/>
        </w:rPr>
        <w:t>C</w:t>
      </w:r>
      <w:r w:rsidRPr="00BA5127">
        <w:rPr>
          <w:rFonts w:ascii="Tahoma" w:hAnsi="Tahoma" w:cs="Tahoma"/>
          <w:color w:val="000000"/>
          <w:szCs w:val="24"/>
        </w:rPr>
        <w:t xml:space="preserve">osts of </w:t>
      </w:r>
      <w:r w:rsidR="00221B62">
        <w:rPr>
          <w:rFonts w:ascii="Tahoma" w:hAnsi="Tahoma" w:cs="Tahoma"/>
          <w:color w:val="000000"/>
          <w:szCs w:val="24"/>
        </w:rPr>
        <w:t>D</w:t>
      </w:r>
      <w:r w:rsidRPr="00BA5127">
        <w:rPr>
          <w:rFonts w:ascii="Tahoma" w:hAnsi="Tahoma" w:cs="Tahoma"/>
          <w:color w:val="000000"/>
          <w:szCs w:val="24"/>
        </w:rPr>
        <w:t xml:space="preserve">rug-related </w:t>
      </w:r>
      <w:r w:rsidR="00221B62">
        <w:rPr>
          <w:rFonts w:ascii="Tahoma" w:hAnsi="Tahoma" w:cs="Tahoma"/>
          <w:color w:val="000000"/>
          <w:szCs w:val="24"/>
        </w:rPr>
        <w:t>A</w:t>
      </w:r>
      <w:r w:rsidRPr="00BA5127">
        <w:rPr>
          <w:rFonts w:ascii="Tahoma" w:hAnsi="Tahoma" w:cs="Tahoma"/>
          <w:color w:val="000000"/>
          <w:szCs w:val="24"/>
        </w:rPr>
        <w:t xml:space="preserve">dverse </w:t>
      </w:r>
      <w:r w:rsidR="00221B62">
        <w:rPr>
          <w:rFonts w:ascii="Tahoma" w:hAnsi="Tahoma" w:cs="Tahoma"/>
          <w:color w:val="000000"/>
          <w:szCs w:val="24"/>
        </w:rPr>
        <w:t>E</w:t>
      </w:r>
      <w:r w:rsidRPr="00BA5127">
        <w:rPr>
          <w:rFonts w:ascii="Tahoma" w:hAnsi="Tahoma" w:cs="Tahoma"/>
          <w:color w:val="000000"/>
          <w:szCs w:val="24"/>
        </w:rPr>
        <w:t xml:space="preserve">vents. </w:t>
      </w:r>
      <w:r w:rsidRPr="0019376B">
        <w:rPr>
          <w:rFonts w:ascii="Tahoma" w:hAnsi="Tahoma" w:cs="Tahoma"/>
          <w:i/>
          <w:color w:val="000000"/>
          <w:szCs w:val="24"/>
        </w:rPr>
        <w:t>Pharmacoeconomics</w:t>
      </w:r>
      <w:r w:rsidR="008D2077" w:rsidRPr="0019376B">
        <w:rPr>
          <w:rFonts w:ascii="Tahoma" w:hAnsi="Tahoma" w:cs="Tahoma"/>
          <w:i/>
          <w:color w:val="000000"/>
          <w:szCs w:val="24"/>
        </w:rPr>
        <w:t>,</w:t>
      </w:r>
      <w:r w:rsidR="008D2077">
        <w:rPr>
          <w:rFonts w:ascii="Tahoma" w:hAnsi="Tahoma" w:cs="Tahoma"/>
          <w:color w:val="000000"/>
          <w:szCs w:val="24"/>
        </w:rPr>
        <w:t xml:space="preserve"> </w:t>
      </w:r>
      <w:r w:rsidRPr="00BA5127">
        <w:rPr>
          <w:rFonts w:ascii="Tahoma" w:hAnsi="Tahoma" w:cs="Tahoma"/>
          <w:color w:val="000000"/>
          <w:szCs w:val="24"/>
        </w:rPr>
        <w:t>15(5):</w:t>
      </w:r>
      <w:r w:rsidR="008D2077">
        <w:rPr>
          <w:rFonts w:ascii="Tahoma" w:hAnsi="Tahoma" w:cs="Tahoma"/>
          <w:color w:val="000000"/>
          <w:szCs w:val="24"/>
        </w:rPr>
        <w:t xml:space="preserve"> </w:t>
      </w:r>
      <w:r w:rsidRPr="00BA5127">
        <w:rPr>
          <w:rFonts w:ascii="Tahoma" w:hAnsi="Tahoma" w:cs="Tahoma"/>
          <w:color w:val="000000"/>
          <w:szCs w:val="24"/>
        </w:rPr>
        <w:t>445-458.</w:t>
      </w:r>
    </w:p>
    <w:p w:rsidR="00DA251E" w:rsidRDefault="00DA251E" w:rsidP="009C2D8D">
      <w:pPr>
        <w:spacing w:after="0" w:line="240" w:lineRule="auto"/>
        <w:jc w:val="center"/>
        <w:rPr>
          <w:rFonts w:ascii="Tahoma" w:hAnsi="Tahoma" w:cs="Tahoma"/>
          <w:b/>
          <w:color w:val="000000"/>
          <w:szCs w:val="24"/>
          <w:shd w:val="clear" w:color="auto" w:fill="FFFFFF"/>
        </w:rPr>
      </w:pPr>
    </w:p>
    <w:p w:rsidR="00DA251E" w:rsidRDefault="00DA251E" w:rsidP="009C2D8D">
      <w:pPr>
        <w:spacing w:after="0" w:line="240" w:lineRule="auto"/>
        <w:jc w:val="center"/>
        <w:rPr>
          <w:rFonts w:ascii="Tahoma" w:hAnsi="Tahoma" w:cs="Tahoma"/>
          <w:b/>
          <w:color w:val="000000"/>
          <w:szCs w:val="24"/>
          <w:shd w:val="clear" w:color="auto" w:fill="FFFFFF"/>
        </w:rPr>
      </w:pPr>
    </w:p>
    <w:p w:rsidR="00A958C9" w:rsidRDefault="005A117B" w:rsidP="009C2D8D">
      <w:pPr>
        <w:spacing w:after="0" w:line="240" w:lineRule="auto"/>
        <w:jc w:val="center"/>
        <w:rPr>
          <w:rFonts w:ascii="Tahoma" w:hAnsi="Tahoma" w:cs="Tahoma"/>
          <w:b/>
          <w:color w:val="000000"/>
          <w:szCs w:val="24"/>
          <w:shd w:val="clear" w:color="auto" w:fill="FFFFFF"/>
        </w:rPr>
      </w:pPr>
      <w:r>
        <w:rPr>
          <w:rFonts w:ascii="Tahoma" w:hAnsi="Tahoma" w:cs="Tahoma"/>
          <w:b/>
          <w:color w:val="000000"/>
          <w:szCs w:val="24"/>
          <w:shd w:val="clear" w:color="auto" w:fill="FFFFFF"/>
        </w:rPr>
        <w:lastRenderedPageBreak/>
        <w:t>Session 1: Activity</w:t>
      </w:r>
      <w:r w:rsidR="00A958C9" w:rsidRPr="00A958C9">
        <w:rPr>
          <w:rFonts w:ascii="Tahoma" w:hAnsi="Tahoma" w:cs="Tahoma"/>
          <w:b/>
          <w:color w:val="000000"/>
          <w:szCs w:val="24"/>
          <w:shd w:val="clear" w:color="auto" w:fill="FFFFFF"/>
        </w:rPr>
        <w:t xml:space="preserve"> 3</w:t>
      </w:r>
    </w:p>
    <w:p w:rsidR="00A958C9" w:rsidRDefault="009C2D8D" w:rsidP="009C2D8D">
      <w:pPr>
        <w:spacing w:after="0" w:line="240" w:lineRule="auto"/>
        <w:jc w:val="center"/>
        <w:rPr>
          <w:rFonts w:ascii="Tahoma" w:hAnsi="Tahoma" w:cs="Tahoma"/>
          <w:b/>
          <w:color w:val="000000"/>
          <w:szCs w:val="24"/>
          <w:shd w:val="clear" w:color="auto" w:fill="FFFFFF"/>
        </w:rPr>
      </w:pPr>
      <w:r>
        <w:rPr>
          <w:rFonts w:ascii="Tahoma" w:hAnsi="Tahoma" w:cs="Tahoma"/>
          <w:b/>
          <w:color w:val="000000"/>
          <w:szCs w:val="24"/>
          <w:shd w:val="clear" w:color="auto" w:fill="FFFFFF"/>
        </w:rPr>
        <w:t xml:space="preserve">RMU </w:t>
      </w:r>
      <w:r w:rsidR="00A958C9">
        <w:rPr>
          <w:rFonts w:ascii="Tahoma" w:hAnsi="Tahoma" w:cs="Tahoma"/>
          <w:b/>
          <w:color w:val="000000"/>
          <w:szCs w:val="24"/>
          <w:shd w:val="clear" w:color="auto" w:fill="FFFFFF"/>
        </w:rPr>
        <w:t>DATA COLLECTION FORM</w:t>
      </w:r>
    </w:p>
    <w:p w:rsidR="005A117B" w:rsidRDefault="005A117B" w:rsidP="00A958C9">
      <w:pPr>
        <w:spacing w:after="0" w:line="240" w:lineRule="auto"/>
        <w:rPr>
          <w:rFonts w:ascii="Tahoma" w:hAnsi="Tahoma" w:cs="Tahoma"/>
          <w:color w:val="000000"/>
          <w:szCs w:val="24"/>
          <w:shd w:val="clear" w:color="auto" w:fill="FFFFFF"/>
        </w:rPr>
      </w:pPr>
    </w:p>
    <w:p w:rsidR="009C2D8D" w:rsidRDefault="009C2D8D" w:rsidP="00A958C9">
      <w:p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Name:</w:t>
      </w:r>
      <w:r w:rsidR="00082864">
        <w:rPr>
          <w:rFonts w:ascii="Tahoma" w:hAnsi="Tahoma" w:cs="Tahoma"/>
          <w:color w:val="000000"/>
          <w:szCs w:val="24"/>
          <w:shd w:val="clear" w:color="auto" w:fill="FFFFFF"/>
        </w:rPr>
        <w:t xml:space="preserve"> ……………………………………….</w:t>
      </w:r>
      <w:r>
        <w:rPr>
          <w:rFonts w:ascii="Tahoma" w:hAnsi="Tahoma" w:cs="Tahoma"/>
          <w:color w:val="000000"/>
          <w:szCs w:val="24"/>
          <w:shd w:val="clear" w:color="auto" w:fill="FFFFFF"/>
        </w:rPr>
        <w:t xml:space="preserve">  Setting:</w:t>
      </w:r>
      <w:r w:rsidR="00A93E6E">
        <w:rPr>
          <w:rFonts w:ascii="Tahoma" w:hAnsi="Tahoma" w:cs="Tahoma"/>
          <w:color w:val="000000"/>
          <w:szCs w:val="24"/>
          <w:shd w:val="clear" w:color="auto" w:fill="FFFFFF"/>
        </w:rPr>
        <w:t xml:space="preserve"> </w:t>
      </w:r>
      <w:r w:rsidR="00082864">
        <w:rPr>
          <w:rFonts w:ascii="Tahoma" w:hAnsi="Tahoma" w:cs="Tahoma"/>
          <w:color w:val="000000"/>
          <w:szCs w:val="24"/>
          <w:shd w:val="clear" w:color="auto" w:fill="FFFFFF"/>
        </w:rPr>
        <w:t>………………………………………………………</w:t>
      </w:r>
    </w:p>
    <w:p w:rsidR="00082864" w:rsidRDefault="00082864" w:rsidP="00A958C9">
      <w:pPr>
        <w:spacing w:after="0" w:line="240" w:lineRule="auto"/>
        <w:rPr>
          <w:rFonts w:ascii="Tahoma" w:hAnsi="Tahoma" w:cs="Tahoma"/>
          <w:color w:val="000000"/>
          <w:szCs w:val="24"/>
          <w:shd w:val="clear" w:color="auto" w:fill="FFFFFF"/>
        </w:rPr>
      </w:pPr>
    </w:p>
    <w:p w:rsidR="009C2D8D" w:rsidRDefault="009C2D8D" w:rsidP="009C2D8D">
      <w:p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 xml:space="preserve">Level of information </w:t>
      </w:r>
      <w:r w:rsidR="00082864">
        <w:rPr>
          <w:rFonts w:ascii="Tahoma" w:hAnsi="Tahoma" w:cs="Tahoma"/>
          <w:color w:val="000000"/>
          <w:szCs w:val="24"/>
          <w:shd w:val="clear" w:color="auto" w:fill="FFFFFF"/>
        </w:rPr>
        <w:t>(</w:t>
      </w:r>
      <w:r>
        <w:rPr>
          <w:rFonts w:ascii="Tahoma" w:hAnsi="Tahoma" w:cs="Tahoma"/>
          <w:color w:val="000000"/>
          <w:szCs w:val="24"/>
          <w:shd w:val="clear" w:color="auto" w:fill="FFFFFF"/>
        </w:rPr>
        <w:t>National/regional</w:t>
      </w:r>
      <w:r w:rsidR="00082864">
        <w:rPr>
          <w:rFonts w:ascii="Tahoma" w:hAnsi="Tahoma" w:cs="Tahoma"/>
          <w:color w:val="000000"/>
          <w:szCs w:val="24"/>
          <w:shd w:val="clear" w:color="auto" w:fill="FFFFFF"/>
        </w:rPr>
        <w:t>/</w:t>
      </w:r>
      <w:r>
        <w:rPr>
          <w:rFonts w:ascii="Tahoma" w:hAnsi="Tahoma" w:cs="Tahoma"/>
          <w:color w:val="000000"/>
          <w:szCs w:val="24"/>
          <w:shd w:val="clear" w:color="auto" w:fill="FFFFFF"/>
        </w:rPr>
        <w:t>district</w:t>
      </w:r>
      <w:r w:rsidR="00082864">
        <w:rPr>
          <w:rFonts w:ascii="Tahoma" w:hAnsi="Tahoma" w:cs="Tahoma"/>
          <w:color w:val="000000"/>
          <w:szCs w:val="24"/>
          <w:shd w:val="clear" w:color="auto" w:fill="FFFFFF"/>
        </w:rPr>
        <w:t>/</w:t>
      </w:r>
      <w:r>
        <w:rPr>
          <w:rFonts w:ascii="Tahoma" w:hAnsi="Tahoma" w:cs="Tahoma"/>
          <w:color w:val="000000"/>
          <w:szCs w:val="24"/>
          <w:shd w:val="clear" w:color="auto" w:fill="FFFFFF"/>
        </w:rPr>
        <w:t>other</w:t>
      </w:r>
      <w:r w:rsidR="00082864">
        <w:rPr>
          <w:rFonts w:ascii="Tahoma" w:hAnsi="Tahoma" w:cs="Tahoma"/>
          <w:color w:val="000000"/>
          <w:szCs w:val="24"/>
          <w:shd w:val="clear" w:color="auto" w:fill="FFFFFF"/>
        </w:rPr>
        <w:t>): …………………………………………</w:t>
      </w:r>
    </w:p>
    <w:p w:rsidR="00082864" w:rsidRDefault="00082864" w:rsidP="009C2D8D">
      <w:pPr>
        <w:spacing w:after="0" w:line="240" w:lineRule="auto"/>
        <w:rPr>
          <w:rFonts w:ascii="Tahoma" w:hAnsi="Tahoma" w:cs="Tahoma"/>
          <w:color w:val="000000"/>
          <w:szCs w:val="24"/>
          <w:shd w:val="clear" w:color="auto" w:fill="FFFFFF"/>
        </w:rPr>
      </w:pPr>
    </w:p>
    <w:p w:rsidR="00A958C9" w:rsidRDefault="005A117B" w:rsidP="00A958C9">
      <w:pPr>
        <w:spacing w:after="0" w:line="240" w:lineRule="auto"/>
        <w:rPr>
          <w:rFonts w:ascii="Tahoma" w:hAnsi="Tahoma" w:cs="Tahoma"/>
          <w:color w:val="000000"/>
          <w:szCs w:val="24"/>
          <w:shd w:val="clear" w:color="auto" w:fill="FFFFFF"/>
        </w:rPr>
      </w:pPr>
      <w:r w:rsidRPr="005A117B">
        <w:rPr>
          <w:rFonts w:ascii="Tahoma" w:hAnsi="Tahoma" w:cs="Tahoma"/>
          <w:color w:val="000000"/>
          <w:szCs w:val="24"/>
          <w:shd w:val="clear" w:color="auto" w:fill="FFFFFF"/>
        </w:rPr>
        <w:t>Fill in the form below with information from your own setting</w:t>
      </w:r>
      <w:r>
        <w:rPr>
          <w:rFonts w:ascii="Tahoma" w:hAnsi="Tahoma" w:cs="Tahoma"/>
          <w:color w:val="000000"/>
          <w:szCs w:val="24"/>
          <w:shd w:val="clear" w:color="auto" w:fill="FFFFFF"/>
        </w:rPr>
        <w:t>.</w:t>
      </w:r>
    </w:p>
    <w:p w:rsidR="00A958C9" w:rsidRPr="005A117B" w:rsidRDefault="00A958C9" w:rsidP="00A958C9">
      <w:pPr>
        <w:spacing w:after="0" w:line="240" w:lineRule="auto"/>
        <w:rPr>
          <w:rFonts w:ascii="Tahoma" w:hAnsi="Tahoma" w:cs="Tahoma"/>
          <w:color w:val="000000"/>
          <w:szCs w:val="24"/>
          <w:shd w:val="clear" w:color="auto" w:fill="FFFFFF"/>
        </w:rPr>
      </w:pPr>
    </w:p>
    <w:tbl>
      <w:tblPr>
        <w:tblStyle w:val="TableGrid"/>
        <w:tblpPr w:leftFromText="180" w:rightFromText="180" w:vertAnchor="page" w:horzAnchor="margin" w:tblpY="4141"/>
        <w:tblW w:w="5000" w:type="pct"/>
        <w:tblLook w:val="04A0" w:firstRow="1" w:lastRow="0" w:firstColumn="1" w:lastColumn="0" w:noHBand="0" w:noVBand="1"/>
      </w:tblPr>
      <w:tblGrid>
        <w:gridCol w:w="3227"/>
        <w:gridCol w:w="6015"/>
      </w:tblGrid>
      <w:tr w:rsidR="005A117B" w:rsidTr="000D263C">
        <w:tc>
          <w:tcPr>
            <w:tcW w:w="1746" w:type="pct"/>
          </w:tcPr>
          <w:p w:rsidR="005A117B" w:rsidRPr="005A117B" w:rsidRDefault="005C746C" w:rsidP="000D263C">
            <w:pPr>
              <w:rPr>
                <w:rFonts w:ascii="Tahoma" w:hAnsi="Tahoma" w:cs="Tahoma"/>
                <w:i/>
                <w:color w:val="000000"/>
                <w:szCs w:val="24"/>
                <w:shd w:val="clear" w:color="auto" w:fill="FFFFFF"/>
              </w:rPr>
            </w:pPr>
            <w:r>
              <w:rPr>
                <w:rFonts w:ascii="Tahoma" w:hAnsi="Tahoma" w:cs="Tahoma"/>
                <w:i/>
                <w:color w:val="000000"/>
                <w:szCs w:val="24"/>
                <w:shd w:val="clear" w:color="auto" w:fill="FFFFFF"/>
              </w:rPr>
              <w:t>3</w:t>
            </w:r>
            <w:r w:rsidR="005A117B" w:rsidRPr="005A117B">
              <w:rPr>
                <w:rFonts w:ascii="Tahoma" w:hAnsi="Tahoma" w:cs="Tahoma"/>
                <w:i/>
                <w:color w:val="000000"/>
                <w:szCs w:val="24"/>
                <w:shd w:val="clear" w:color="auto" w:fill="FFFFFF"/>
              </w:rPr>
              <w:t xml:space="preserve"> most important medicine use problems at local or national level. </w:t>
            </w:r>
          </w:p>
        </w:tc>
        <w:tc>
          <w:tcPr>
            <w:tcW w:w="3254" w:type="pct"/>
          </w:tcPr>
          <w:p w:rsidR="005A117B" w:rsidRDefault="005A117B" w:rsidP="00A93E6E">
            <w:pPr>
              <w:rPr>
                <w:rFonts w:ascii="Tahoma" w:hAnsi="Tahoma" w:cs="Tahoma"/>
                <w:color w:val="000000"/>
                <w:szCs w:val="24"/>
              </w:rPr>
            </w:pPr>
            <w:r>
              <w:rPr>
                <w:rFonts w:ascii="Tahoma" w:hAnsi="Tahoma" w:cs="Tahoma"/>
                <w:color w:val="000000"/>
                <w:szCs w:val="24"/>
              </w:rPr>
              <w:t>1.</w:t>
            </w:r>
          </w:p>
          <w:p w:rsidR="00A93E6E" w:rsidRDefault="00A93E6E" w:rsidP="00A93E6E">
            <w:pPr>
              <w:rPr>
                <w:rFonts w:ascii="Tahoma" w:hAnsi="Tahoma" w:cs="Tahoma"/>
                <w:color w:val="000000"/>
                <w:szCs w:val="24"/>
              </w:rPr>
            </w:pPr>
          </w:p>
          <w:p w:rsidR="005A117B" w:rsidRDefault="005A117B" w:rsidP="00A93E6E">
            <w:pPr>
              <w:rPr>
                <w:rFonts w:ascii="Tahoma" w:hAnsi="Tahoma" w:cs="Tahoma"/>
                <w:color w:val="000000"/>
                <w:szCs w:val="24"/>
              </w:rPr>
            </w:pPr>
            <w:r>
              <w:rPr>
                <w:rFonts w:ascii="Tahoma" w:hAnsi="Tahoma" w:cs="Tahoma"/>
                <w:color w:val="000000"/>
                <w:szCs w:val="24"/>
              </w:rPr>
              <w:t>2.</w:t>
            </w:r>
          </w:p>
          <w:p w:rsidR="00A93E6E" w:rsidRDefault="00A93E6E" w:rsidP="00A93E6E">
            <w:pPr>
              <w:rPr>
                <w:rFonts w:ascii="Tahoma" w:hAnsi="Tahoma" w:cs="Tahoma"/>
                <w:color w:val="000000"/>
                <w:szCs w:val="24"/>
              </w:rPr>
            </w:pPr>
          </w:p>
          <w:p w:rsidR="005A117B" w:rsidRDefault="005A117B" w:rsidP="00A93E6E">
            <w:pPr>
              <w:rPr>
                <w:rFonts w:ascii="Tahoma" w:hAnsi="Tahoma" w:cs="Tahoma"/>
                <w:color w:val="000000"/>
                <w:szCs w:val="24"/>
              </w:rPr>
            </w:pPr>
            <w:r>
              <w:rPr>
                <w:rFonts w:ascii="Tahoma" w:hAnsi="Tahoma" w:cs="Tahoma"/>
                <w:color w:val="000000"/>
                <w:szCs w:val="24"/>
              </w:rPr>
              <w:t xml:space="preserve">3. </w:t>
            </w:r>
          </w:p>
          <w:p w:rsidR="00A93E6E" w:rsidRDefault="00A93E6E" w:rsidP="00A93E6E">
            <w:pPr>
              <w:rPr>
                <w:rFonts w:ascii="Tahoma" w:hAnsi="Tahoma" w:cs="Tahoma"/>
                <w:color w:val="000000"/>
                <w:szCs w:val="24"/>
              </w:rPr>
            </w:pPr>
          </w:p>
        </w:tc>
      </w:tr>
      <w:tr w:rsidR="005A117B" w:rsidTr="000D263C">
        <w:tc>
          <w:tcPr>
            <w:tcW w:w="1746" w:type="pct"/>
          </w:tcPr>
          <w:p w:rsidR="005A117B" w:rsidRPr="005A117B" w:rsidRDefault="005C746C" w:rsidP="000D263C">
            <w:pPr>
              <w:rPr>
                <w:rFonts w:ascii="Tahoma" w:hAnsi="Tahoma" w:cs="Tahoma"/>
                <w:i/>
                <w:color w:val="000000"/>
                <w:szCs w:val="24"/>
                <w:shd w:val="clear" w:color="auto" w:fill="FFFFFF"/>
              </w:rPr>
            </w:pPr>
            <w:r>
              <w:rPr>
                <w:rFonts w:ascii="Tahoma" w:hAnsi="Tahoma" w:cs="Tahoma"/>
                <w:i/>
                <w:color w:val="000000"/>
                <w:szCs w:val="24"/>
                <w:shd w:val="clear" w:color="auto" w:fill="FFFFFF"/>
              </w:rPr>
              <w:t>3 important fac</w:t>
            </w:r>
            <w:r w:rsidR="005A117B" w:rsidRPr="005A117B">
              <w:rPr>
                <w:rFonts w:ascii="Tahoma" w:hAnsi="Tahoma" w:cs="Tahoma"/>
                <w:i/>
                <w:color w:val="000000"/>
                <w:szCs w:val="24"/>
                <w:shd w:val="clear" w:color="auto" w:fill="FFFFFF"/>
              </w:rPr>
              <w:t>tors caus</w:t>
            </w:r>
            <w:r w:rsidR="005A117B">
              <w:rPr>
                <w:rFonts w:ascii="Tahoma" w:hAnsi="Tahoma" w:cs="Tahoma"/>
                <w:i/>
                <w:color w:val="000000"/>
                <w:szCs w:val="24"/>
                <w:shd w:val="clear" w:color="auto" w:fill="FFFFFF"/>
              </w:rPr>
              <w:t xml:space="preserve">ing </w:t>
            </w:r>
            <w:r w:rsidR="005A117B" w:rsidRPr="005A117B">
              <w:rPr>
                <w:rFonts w:ascii="Tahoma" w:hAnsi="Tahoma" w:cs="Tahoma"/>
                <w:i/>
                <w:color w:val="000000"/>
                <w:szCs w:val="24"/>
                <w:shd w:val="clear" w:color="auto" w:fill="FFFFFF"/>
              </w:rPr>
              <w:t>irration</w:t>
            </w:r>
            <w:r w:rsidR="005A117B">
              <w:rPr>
                <w:rFonts w:ascii="Tahoma" w:hAnsi="Tahoma" w:cs="Tahoma"/>
                <w:i/>
                <w:color w:val="000000"/>
                <w:szCs w:val="24"/>
                <w:shd w:val="clear" w:color="auto" w:fill="FFFFFF"/>
              </w:rPr>
              <w:t>al medicine use</w:t>
            </w:r>
          </w:p>
        </w:tc>
        <w:tc>
          <w:tcPr>
            <w:tcW w:w="3254" w:type="pct"/>
          </w:tcPr>
          <w:p w:rsidR="005A117B" w:rsidRDefault="005C746C" w:rsidP="00A93E6E">
            <w:pPr>
              <w:rPr>
                <w:rFonts w:ascii="Tahoma" w:hAnsi="Tahoma" w:cs="Tahoma"/>
                <w:color w:val="000000"/>
                <w:szCs w:val="24"/>
              </w:rPr>
            </w:pPr>
            <w:r>
              <w:rPr>
                <w:rFonts w:ascii="Tahoma" w:hAnsi="Tahoma" w:cs="Tahoma"/>
                <w:color w:val="000000"/>
                <w:szCs w:val="24"/>
              </w:rPr>
              <w:t>1.</w:t>
            </w:r>
          </w:p>
          <w:p w:rsidR="00A93E6E" w:rsidRDefault="00A93E6E" w:rsidP="00A93E6E">
            <w:pPr>
              <w:rPr>
                <w:rFonts w:ascii="Tahoma" w:hAnsi="Tahoma" w:cs="Tahoma"/>
                <w:color w:val="000000"/>
                <w:szCs w:val="24"/>
              </w:rPr>
            </w:pPr>
          </w:p>
          <w:p w:rsidR="005C746C" w:rsidRDefault="005C746C" w:rsidP="00A93E6E">
            <w:pPr>
              <w:rPr>
                <w:rFonts w:ascii="Tahoma" w:hAnsi="Tahoma" w:cs="Tahoma"/>
                <w:color w:val="000000"/>
                <w:szCs w:val="24"/>
              </w:rPr>
            </w:pPr>
            <w:r>
              <w:rPr>
                <w:rFonts w:ascii="Tahoma" w:hAnsi="Tahoma" w:cs="Tahoma"/>
                <w:color w:val="000000"/>
                <w:szCs w:val="24"/>
              </w:rPr>
              <w:t>2.</w:t>
            </w:r>
          </w:p>
          <w:p w:rsidR="00A93E6E" w:rsidRDefault="00A93E6E" w:rsidP="00A93E6E">
            <w:pPr>
              <w:rPr>
                <w:rFonts w:ascii="Tahoma" w:hAnsi="Tahoma" w:cs="Tahoma"/>
                <w:color w:val="000000"/>
                <w:szCs w:val="24"/>
              </w:rPr>
            </w:pPr>
          </w:p>
          <w:p w:rsidR="005A117B" w:rsidRDefault="005C746C" w:rsidP="00A93E6E">
            <w:pPr>
              <w:rPr>
                <w:rFonts w:ascii="Tahoma" w:hAnsi="Tahoma" w:cs="Tahoma"/>
                <w:color w:val="000000"/>
                <w:szCs w:val="24"/>
              </w:rPr>
            </w:pPr>
            <w:r>
              <w:rPr>
                <w:rFonts w:ascii="Tahoma" w:hAnsi="Tahoma" w:cs="Tahoma"/>
                <w:color w:val="000000"/>
                <w:szCs w:val="24"/>
              </w:rPr>
              <w:t>3.</w:t>
            </w:r>
          </w:p>
          <w:p w:rsidR="00A93E6E" w:rsidRDefault="00A93E6E" w:rsidP="00A93E6E">
            <w:pPr>
              <w:rPr>
                <w:rFonts w:ascii="Tahoma" w:hAnsi="Tahoma" w:cs="Tahoma"/>
                <w:color w:val="000000"/>
                <w:szCs w:val="24"/>
              </w:rPr>
            </w:pPr>
          </w:p>
        </w:tc>
      </w:tr>
      <w:tr w:rsidR="005A117B" w:rsidTr="000D263C">
        <w:tc>
          <w:tcPr>
            <w:tcW w:w="1746" w:type="pct"/>
          </w:tcPr>
          <w:p w:rsidR="005A117B" w:rsidRDefault="005A117B" w:rsidP="000D263C">
            <w:pPr>
              <w:spacing w:after="120"/>
              <w:rPr>
                <w:rFonts w:ascii="Tahoma" w:hAnsi="Tahoma" w:cs="Tahoma"/>
                <w:color w:val="000000"/>
                <w:szCs w:val="24"/>
              </w:rPr>
            </w:pPr>
            <w:r>
              <w:rPr>
                <w:rFonts w:ascii="Tahoma" w:hAnsi="Tahoma" w:cs="Tahoma"/>
                <w:i/>
                <w:color w:val="000000"/>
                <w:szCs w:val="24"/>
                <w:shd w:val="clear" w:color="auto" w:fill="FFFFFF"/>
              </w:rPr>
              <w:t>Average n</w:t>
            </w:r>
            <w:r w:rsidRPr="00794ACE">
              <w:rPr>
                <w:rFonts w:ascii="Tahoma" w:hAnsi="Tahoma" w:cs="Tahoma"/>
                <w:i/>
                <w:color w:val="000000"/>
                <w:szCs w:val="24"/>
                <w:shd w:val="clear" w:color="auto" w:fill="FFFFFF"/>
              </w:rPr>
              <w:t>umber of medicines p</w:t>
            </w:r>
            <w:r>
              <w:rPr>
                <w:rFonts w:ascii="Tahoma" w:hAnsi="Tahoma" w:cs="Tahoma"/>
                <w:i/>
                <w:color w:val="000000"/>
                <w:szCs w:val="24"/>
                <w:shd w:val="clear" w:color="auto" w:fill="FFFFFF"/>
              </w:rPr>
              <w:t xml:space="preserve">er prescription </w:t>
            </w:r>
            <w:r w:rsidR="005C746C">
              <w:rPr>
                <w:rFonts w:ascii="Tahoma" w:hAnsi="Tahoma" w:cs="Tahoma"/>
                <w:i/>
                <w:color w:val="000000"/>
                <w:szCs w:val="24"/>
                <w:shd w:val="clear" w:color="auto" w:fill="FFFFFF"/>
              </w:rPr>
              <w:t>and main reasons for</w:t>
            </w:r>
            <w:r w:rsidRPr="00794ACE">
              <w:rPr>
                <w:rFonts w:ascii="Tahoma" w:hAnsi="Tahoma" w:cs="Tahoma"/>
                <w:i/>
                <w:color w:val="000000"/>
                <w:szCs w:val="24"/>
                <w:shd w:val="clear" w:color="auto" w:fill="FFFFFF"/>
              </w:rPr>
              <w:t xml:space="preserve"> high </w:t>
            </w:r>
            <w:r>
              <w:rPr>
                <w:rFonts w:ascii="Tahoma" w:hAnsi="Tahoma" w:cs="Tahoma"/>
                <w:i/>
                <w:color w:val="000000"/>
                <w:szCs w:val="24"/>
                <w:shd w:val="clear" w:color="auto" w:fill="FFFFFF"/>
              </w:rPr>
              <w:t>or low number</w:t>
            </w:r>
          </w:p>
        </w:tc>
        <w:tc>
          <w:tcPr>
            <w:tcW w:w="3254" w:type="pct"/>
          </w:tcPr>
          <w:p w:rsidR="005A117B" w:rsidRDefault="005A117B" w:rsidP="000D263C">
            <w:pPr>
              <w:spacing w:after="120"/>
              <w:rPr>
                <w:rFonts w:ascii="Tahoma" w:hAnsi="Tahoma" w:cs="Tahoma"/>
                <w:color w:val="000000"/>
                <w:szCs w:val="24"/>
              </w:rPr>
            </w:pPr>
          </w:p>
          <w:p w:rsidR="005C746C" w:rsidRDefault="005C746C" w:rsidP="000D263C">
            <w:pPr>
              <w:spacing w:after="120"/>
              <w:rPr>
                <w:rFonts w:ascii="Tahoma" w:hAnsi="Tahoma" w:cs="Tahoma"/>
                <w:color w:val="000000"/>
                <w:szCs w:val="24"/>
              </w:rPr>
            </w:pPr>
          </w:p>
          <w:p w:rsidR="005C746C" w:rsidRDefault="005C746C" w:rsidP="000D263C">
            <w:pPr>
              <w:spacing w:after="120"/>
              <w:rPr>
                <w:rFonts w:ascii="Tahoma" w:hAnsi="Tahoma" w:cs="Tahoma"/>
                <w:color w:val="000000"/>
                <w:szCs w:val="24"/>
              </w:rPr>
            </w:pPr>
          </w:p>
          <w:p w:rsidR="00A93E6E" w:rsidRDefault="00A93E6E" w:rsidP="000D263C">
            <w:pPr>
              <w:spacing w:after="120"/>
              <w:rPr>
                <w:rFonts w:ascii="Tahoma" w:hAnsi="Tahoma" w:cs="Tahoma"/>
                <w:color w:val="000000"/>
                <w:szCs w:val="24"/>
              </w:rPr>
            </w:pPr>
          </w:p>
        </w:tc>
      </w:tr>
      <w:tr w:rsidR="005A117B" w:rsidTr="000D263C">
        <w:tc>
          <w:tcPr>
            <w:tcW w:w="1746" w:type="pct"/>
          </w:tcPr>
          <w:p w:rsidR="005A117B" w:rsidRDefault="005A117B" w:rsidP="000D263C">
            <w:pPr>
              <w:rPr>
                <w:rFonts w:ascii="Tahoma" w:hAnsi="Tahoma" w:cs="Tahoma"/>
                <w:color w:val="000000"/>
                <w:szCs w:val="24"/>
              </w:rPr>
            </w:pPr>
            <w:r>
              <w:rPr>
                <w:rFonts w:ascii="Tahoma" w:hAnsi="Tahoma" w:cs="Tahoma"/>
                <w:i/>
                <w:color w:val="000000"/>
                <w:szCs w:val="24"/>
                <w:shd w:val="clear" w:color="auto" w:fill="FFFFFF"/>
              </w:rPr>
              <w:t>A</w:t>
            </w:r>
            <w:r w:rsidRPr="005A117B">
              <w:rPr>
                <w:rFonts w:ascii="Tahoma" w:hAnsi="Tahoma" w:cs="Tahoma"/>
                <w:i/>
                <w:color w:val="000000"/>
                <w:szCs w:val="24"/>
                <w:shd w:val="clear" w:color="auto" w:fill="FFFFFF"/>
              </w:rPr>
              <w:t>verage consultation time</w:t>
            </w:r>
            <w:r w:rsidR="005C746C">
              <w:rPr>
                <w:rFonts w:ascii="Tahoma" w:hAnsi="Tahoma" w:cs="Tahoma"/>
                <w:i/>
                <w:color w:val="000000"/>
                <w:szCs w:val="24"/>
                <w:shd w:val="clear" w:color="auto" w:fill="FFFFFF"/>
              </w:rPr>
              <w:t>s</w:t>
            </w:r>
            <w:r w:rsidRPr="005A117B">
              <w:rPr>
                <w:rFonts w:ascii="Tahoma" w:hAnsi="Tahoma" w:cs="Tahoma"/>
                <w:i/>
                <w:color w:val="000000"/>
                <w:szCs w:val="24"/>
                <w:shd w:val="clear" w:color="auto" w:fill="FFFFFF"/>
              </w:rPr>
              <w:t xml:space="preserve"> and dispensing time</w:t>
            </w:r>
            <w:r w:rsidR="005C746C">
              <w:rPr>
                <w:rFonts w:ascii="Tahoma" w:hAnsi="Tahoma" w:cs="Tahoma"/>
                <w:i/>
                <w:color w:val="000000"/>
                <w:szCs w:val="24"/>
                <w:shd w:val="clear" w:color="auto" w:fill="FFFFFF"/>
              </w:rPr>
              <w:t>s</w:t>
            </w:r>
          </w:p>
        </w:tc>
        <w:tc>
          <w:tcPr>
            <w:tcW w:w="3254" w:type="pct"/>
          </w:tcPr>
          <w:p w:rsidR="005C746C" w:rsidRDefault="005C746C" w:rsidP="000D263C">
            <w:pPr>
              <w:spacing w:after="120"/>
              <w:rPr>
                <w:rFonts w:ascii="Tahoma" w:hAnsi="Tahoma" w:cs="Tahoma"/>
                <w:color w:val="000000"/>
                <w:szCs w:val="24"/>
              </w:rPr>
            </w:pPr>
          </w:p>
          <w:p w:rsidR="00A93E6E" w:rsidRDefault="00A93E6E" w:rsidP="000D263C">
            <w:pPr>
              <w:spacing w:after="120"/>
              <w:rPr>
                <w:rFonts w:ascii="Tahoma" w:hAnsi="Tahoma" w:cs="Tahoma"/>
                <w:color w:val="000000"/>
                <w:szCs w:val="24"/>
              </w:rPr>
            </w:pPr>
          </w:p>
          <w:p w:rsidR="00A93E6E" w:rsidRDefault="00A93E6E" w:rsidP="000D263C">
            <w:pPr>
              <w:spacing w:after="120"/>
              <w:rPr>
                <w:rFonts w:ascii="Tahoma" w:hAnsi="Tahoma" w:cs="Tahoma"/>
                <w:color w:val="000000"/>
                <w:szCs w:val="24"/>
              </w:rPr>
            </w:pPr>
          </w:p>
          <w:p w:rsidR="00A93E6E" w:rsidRDefault="00A93E6E" w:rsidP="000D263C">
            <w:pPr>
              <w:spacing w:after="120"/>
              <w:rPr>
                <w:rFonts w:ascii="Tahoma" w:hAnsi="Tahoma" w:cs="Tahoma"/>
                <w:color w:val="000000"/>
                <w:szCs w:val="24"/>
              </w:rPr>
            </w:pPr>
          </w:p>
        </w:tc>
      </w:tr>
      <w:tr w:rsidR="005A117B" w:rsidTr="000D263C">
        <w:tc>
          <w:tcPr>
            <w:tcW w:w="1746" w:type="pct"/>
          </w:tcPr>
          <w:p w:rsidR="005A117B" w:rsidRDefault="005A117B" w:rsidP="000D263C">
            <w:pPr>
              <w:spacing w:after="120"/>
              <w:rPr>
                <w:rFonts w:ascii="Tahoma" w:hAnsi="Tahoma" w:cs="Tahoma"/>
                <w:color w:val="000000"/>
                <w:szCs w:val="24"/>
              </w:rPr>
            </w:pPr>
            <w:r>
              <w:rPr>
                <w:rFonts w:ascii="Tahoma" w:hAnsi="Tahoma" w:cs="Tahoma"/>
                <w:i/>
                <w:color w:val="000000"/>
                <w:szCs w:val="24"/>
                <w:shd w:val="clear" w:color="auto" w:fill="FFFFFF"/>
              </w:rPr>
              <w:t>P</w:t>
            </w:r>
            <w:r w:rsidRPr="00794ACE">
              <w:rPr>
                <w:rFonts w:ascii="Tahoma" w:hAnsi="Tahoma" w:cs="Tahoma"/>
                <w:i/>
                <w:color w:val="000000"/>
                <w:szCs w:val="24"/>
                <w:shd w:val="clear" w:color="auto" w:fill="FFFFFF"/>
              </w:rPr>
              <w:t>ublic health problems caused</w:t>
            </w:r>
            <w:r>
              <w:rPr>
                <w:rFonts w:ascii="Tahoma" w:hAnsi="Tahoma" w:cs="Tahoma"/>
                <w:i/>
                <w:color w:val="000000"/>
                <w:szCs w:val="24"/>
                <w:shd w:val="clear" w:color="auto" w:fill="FFFFFF"/>
              </w:rPr>
              <w:t xml:space="preserve"> by irrational use of </w:t>
            </w:r>
            <w:r w:rsidR="000D263C">
              <w:rPr>
                <w:rFonts w:ascii="Tahoma" w:hAnsi="Tahoma" w:cs="Tahoma"/>
                <w:i/>
                <w:color w:val="000000"/>
                <w:szCs w:val="24"/>
                <w:shd w:val="clear" w:color="auto" w:fill="FFFFFF"/>
              </w:rPr>
              <w:t>m</w:t>
            </w:r>
            <w:r>
              <w:rPr>
                <w:rFonts w:ascii="Tahoma" w:hAnsi="Tahoma" w:cs="Tahoma"/>
                <w:i/>
                <w:color w:val="000000"/>
                <w:szCs w:val="24"/>
                <w:shd w:val="clear" w:color="auto" w:fill="FFFFFF"/>
              </w:rPr>
              <w:t>edicines</w:t>
            </w:r>
          </w:p>
        </w:tc>
        <w:tc>
          <w:tcPr>
            <w:tcW w:w="3254" w:type="pct"/>
          </w:tcPr>
          <w:p w:rsidR="005A117B" w:rsidRDefault="005A117B" w:rsidP="000D263C">
            <w:pPr>
              <w:spacing w:after="120"/>
              <w:rPr>
                <w:rFonts w:ascii="Tahoma" w:hAnsi="Tahoma" w:cs="Tahoma"/>
                <w:color w:val="000000"/>
                <w:szCs w:val="24"/>
              </w:rPr>
            </w:pPr>
          </w:p>
          <w:p w:rsidR="00A93E6E" w:rsidRDefault="00A93E6E" w:rsidP="000D263C">
            <w:pPr>
              <w:spacing w:after="120"/>
              <w:rPr>
                <w:rFonts w:ascii="Tahoma" w:hAnsi="Tahoma" w:cs="Tahoma"/>
                <w:color w:val="000000"/>
                <w:szCs w:val="24"/>
              </w:rPr>
            </w:pPr>
          </w:p>
          <w:p w:rsidR="00A93E6E" w:rsidRDefault="00A93E6E" w:rsidP="000D263C">
            <w:pPr>
              <w:spacing w:after="120"/>
              <w:rPr>
                <w:rFonts w:ascii="Tahoma" w:hAnsi="Tahoma" w:cs="Tahoma"/>
                <w:color w:val="000000"/>
                <w:szCs w:val="24"/>
              </w:rPr>
            </w:pPr>
          </w:p>
          <w:p w:rsidR="00A93E6E" w:rsidRDefault="00A93E6E" w:rsidP="000D263C">
            <w:pPr>
              <w:spacing w:after="120"/>
              <w:rPr>
                <w:rFonts w:ascii="Tahoma" w:hAnsi="Tahoma" w:cs="Tahoma"/>
                <w:color w:val="000000"/>
                <w:szCs w:val="24"/>
              </w:rPr>
            </w:pPr>
          </w:p>
          <w:p w:rsidR="00A93E6E" w:rsidRDefault="00A93E6E" w:rsidP="000D263C">
            <w:pPr>
              <w:spacing w:after="120"/>
              <w:rPr>
                <w:rFonts w:ascii="Tahoma" w:hAnsi="Tahoma" w:cs="Tahoma"/>
                <w:color w:val="000000"/>
                <w:szCs w:val="24"/>
              </w:rPr>
            </w:pPr>
          </w:p>
        </w:tc>
      </w:tr>
    </w:tbl>
    <w:p w:rsidR="00082864" w:rsidRDefault="00082864" w:rsidP="00082864">
      <w:pPr>
        <w:spacing w:after="120" w:line="240" w:lineRule="auto"/>
        <w:rPr>
          <w:rFonts w:ascii="Tahoma" w:hAnsi="Tahoma" w:cs="Tahoma"/>
          <w:color w:val="000000"/>
          <w:szCs w:val="24"/>
        </w:rPr>
      </w:pPr>
    </w:p>
    <w:p w:rsidR="00082864" w:rsidRDefault="00082864" w:rsidP="00082864">
      <w:pPr>
        <w:spacing w:after="120" w:line="240" w:lineRule="auto"/>
        <w:rPr>
          <w:rFonts w:ascii="Tahoma" w:hAnsi="Tahoma" w:cs="Tahoma"/>
          <w:color w:val="000000"/>
          <w:szCs w:val="24"/>
        </w:rPr>
      </w:pPr>
    </w:p>
    <w:p w:rsidR="00082864" w:rsidRDefault="00082864" w:rsidP="00082864">
      <w:pPr>
        <w:spacing w:after="120" w:line="240" w:lineRule="auto"/>
        <w:rPr>
          <w:rFonts w:ascii="Tahoma" w:hAnsi="Tahoma" w:cs="Tahoma"/>
          <w:color w:val="000000"/>
          <w:szCs w:val="24"/>
        </w:rPr>
      </w:pPr>
    </w:p>
    <w:sectPr w:rsidR="00082864" w:rsidSect="00901AD3">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99A" w:rsidRDefault="00DE399A" w:rsidP="000B1950">
      <w:pPr>
        <w:spacing w:after="0" w:line="240" w:lineRule="auto"/>
      </w:pPr>
      <w:r>
        <w:separator/>
      </w:r>
    </w:p>
  </w:endnote>
  <w:endnote w:type="continuationSeparator" w:id="0">
    <w:p w:rsidR="00DE399A" w:rsidRDefault="00DE399A" w:rsidP="000B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222311"/>
      <w:docPartObj>
        <w:docPartGallery w:val="Page Numbers (Bottom of Page)"/>
        <w:docPartUnique/>
      </w:docPartObj>
    </w:sdtPr>
    <w:sdtEndPr>
      <w:rPr>
        <w:noProof/>
      </w:rPr>
    </w:sdtEndPr>
    <w:sdtContent>
      <w:p w:rsidR="00316DC9" w:rsidRDefault="00316DC9">
        <w:pPr>
          <w:pStyle w:val="Footer"/>
          <w:jc w:val="right"/>
        </w:pPr>
        <w:r>
          <w:fldChar w:fldCharType="begin"/>
        </w:r>
        <w:r>
          <w:instrText xml:space="preserve"> PAGE   \* MERGEFORMAT </w:instrText>
        </w:r>
        <w:r>
          <w:fldChar w:fldCharType="separate"/>
        </w:r>
        <w:r w:rsidR="00B077CF">
          <w:rPr>
            <w:noProof/>
          </w:rPr>
          <w:t>12</w:t>
        </w:r>
        <w:r>
          <w:rPr>
            <w:noProof/>
          </w:rPr>
          <w:fldChar w:fldCharType="end"/>
        </w:r>
      </w:p>
    </w:sdtContent>
  </w:sdt>
  <w:p w:rsidR="00316DC9" w:rsidRDefault="00316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99A" w:rsidRDefault="00DE399A" w:rsidP="000B1950">
      <w:pPr>
        <w:spacing w:after="0" w:line="240" w:lineRule="auto"/>
      </w:pPr>
      <w:r>
        <w:separator/>
      </w:r>
    </w:p>
  </w:footnote>
  <w:footnote w:type="continuationSeparator" w:id="0">
    <w:p w:rsidR="00DE399A" w:rsidRDefault="00DE399A" w:rsidP="000B1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A83"/>
    <w:multiLevelType w:val="hybridMultilevel"/>
    <w:tmpl w:val="1C4A9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F23953"/>
    <w:multiLevelType w:val="hybridMultilevel"/>
    <w:tmpl w:val="292E1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1AE76D7"/>
    <w:multiLevelType w:val="hybridMultilevel"/>
    <w:tmpl w:val="292E1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4871FD4"/>
    <w:multiLevelType w:val="hybridMultilevel"/>
    <w:tmpl w:val="7A4878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4477F4A"/>
    <w:multiLevelType w:val="hybridMultilevel"/>
    <w:tmpl w:val="125496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9211E2B"/>
    <w:multiLevelType w:val="hybridMultilevel"/>
    <w:tmpl w:val="CA9EBFB4"/>
    <w:lvl w:ilvl="0" w:tplc="ECE48744">
      <w:start w:val="1"/>
      <w:numFmt w:val="bullet"/>
      <w:lvlText w:val="-"/>
      <w:lvlJc w:val="left"/>
      <w:pPr>
        <w:ind w:left="405" w:hanging="360"/>
      </w:pPr>
      <w:rPr>
        <w:rFonts w:ascii="Calibri" w:eastAsiaTheme="minorHAnsi" w:hAnsi="Calibri" w:cstheme="minorBidi"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6" w15:restartNumberingAfterBreak="0">
    <w:nsid w:val="5A4557FC"/>
    <w:multiLevelType w:val="hybridMultilevel"/>
    <w:tmpl w:val="2FE6E5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C50245F"/>
    <w:multiLevelType w:val="hybridMultilevel"/>
    <w:tmpl w:val="292E1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58310C8"/>
    <w:multiLevelType w:val="hybridMultilevel"/>
    <w:tmpl w:val="292E1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7ED4605"/>
    <w:multiLevelType w:val="hybridMultilevel"/>
    <w:tmpl w:val="463CCC32"/>
    <w:lvl w:ilvl="0" w:tplc="739C96A2">
      <w:start w:val="1"/>
      <w:numFmt w:val="lowerLetter"/>
      <w:lvlText w:val="%1)"/>
      <w:lvlJc w:val="left"/>
      <w:pPr>
        <w:ind w:left="360" w:hanging="360"/>
      </w:pPr>
      <w:rPr>
        <w:rFonts w:ascii="Tahoma" w:hAnsi="Tahoma" w:cs="Tahoma"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6BDC363A"/>
    <w:multiLevelType w:val="hybridMultilevel"/>
    <w:tmpl w:val="0ABC4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EF74418"/>
    <w:multiLevelType w:val="hybridMultilevel"/>
    <w:tmpl w:val="2F7ABD7C"/>
    <w:lvl w:ilvl="0" w:tplc="B91E62A6">
      <w:start w:val="1"/>
      <w:numFmt w:val="bullet"/>
      <w:lvlText w:val="•"/>
      <w:lvlJc w:val="left"/>
      <w:pPr>
        <w:tabs>
          <w:tab w:val="num" w:pos="1151"/>
        </w:tabs>
        <w:ind w:left="1151" w:hanging="360"/>
      </w:pPr>
      <w:rPr>
        <w:rFonts w:ascii="Times New Roman" w:hAnsi="Times New Roman" w:hint="default"/>
      </w:rPr>
    </w:lvl>
    <w:lvl w:ilvl="1" w:tplc="01E4C64C" w:tentative="1">
      <w:start w:val="1"/>
      <w:numFmt w:val="bullet"/>
      <w:lvlText w:val="•"/>
      <w:lvlJc w:val="left"/>
      <w:pPr>
        <w:tabs>
          <w:tab w:val="num" w:pos="1871"/>
        </w:tabs>
        <w:ind w:left="1871" w:hanging="360"/>
      </w:pPr>
      <w:rPr>
        <w:rFonts w:ascii="Times New Roman" w:hAnsi="Times New Roman" w:hint="default"/>
      </w:rPr>
    </w:lvl>
    <w:lvl w:ilvl="2" w:tplc="EAEE52F0" w:tentative="1">
      <w:start w:val="1"/>
      <w:numFmt w:val="bullet"/>
      <w:lvlText w:val="•"/>
      <w:lvlJc w:val="left"/>
      <w:pPr>
        <w:tabs>
          <w:tab w:val="num" w:pos="2591"/>
        </w:tabs>
        <w:ind w:left="2591" w:hanging="360"/>
      </w:pPr>
      <w:rPr>
        <w:rFonts w:ascii="Times New Roman" w:hAnsi="Times New Roman" w:hint="default"/>
      </w:rPr>
    </w:lvl>
    <w:lvl w:ilvl="3" w:tplc="2FFE9C2E" w:tentative="1">
      <w:start w:val="1"/>
      <w:numFmt w:val="bullet"/>
      <w:lvlText w:val="•"/>
      <w:lvlJc w:val="left"/>
      <w:pPr>
        <w:tabs>
          <w:tab w:val="num" w:pos="3311"/>
        </w:tabs>
        <w:ind w:left="3311" w:hanging="360"/>
      </w:pPr>
      <w:rPr>
        <w:rFonts w:ascii="Times New Roman" w:hAnsi="Times New Roman" w:hint="default"/>
      </w:rPr>
    </w:lvl>
    <w:lvl w:ilvl="4" w:tplc="407C1F76" w:tentative="1">
      <w:start w:val="1"/>
      <w:numFmt w:val="bullet"/>
      <w:lvlText w:val="•"/>
      <w:lvlJc w:val="left"/>
      <w:pPr>
        <w:tabs>
          <w:tab w:val="num" w:pos="4031"/>
        </w:tabs>
        <w:ind w:left="4031" w:hanging="360"/>
      </w:pPr>
      <w:rPr>
        <w:rFonts w:ascii="Times New Roman" w:hAnsi="Times New Roman" w:hint="default"/>
      </w:rPr>
    </w:lvl>
    <w:lvl w:ilvl="5" w:tplc="750CF016" w:tentative="1">
      <w:start w:val="1"/>
      <w:numFmt w:val="bullet"/>
      <w:lvlText w:val="•"/>
      <w:lvlJc w:val="left"/>
      <w:pPr>
        <w:tabs>
          <w:tab w:val="num" w:pos="4751"/>
        </w:tabs>
        <w:ind w:left="4751" w:hanging="360"/>
      </w:pPr>
      <w:rPr>
        <w:rFonts w:ascii="Times New Roman" w:hAnsi="Times New Roman" w:hint="default"/>
      </w:rPr>
    </w:lvl>
    <w:lvl w:ilvl="6" w:tplc="384E5012" w:tentative="1">
      <w:start w:val="1"/>
      <w:numFmt w:val="bullet"/>
      <w:lvlText w:val="•"/>
      <w:lvlJc w:val="left"/>
      <w:pPr>
        <w:tabs>
          <w:tab w:val="num" w:pos="5471"/>
        </w:tabs>
        <w:ind w:left="5471" w:hanging="360"/>
      </w:pPr>
      <w:rPr>
        <w:rFonts w:ascii="Times New Roman" w:hAnsi="Times New Roman" w:hint="default"/>
      </w:rPr>
    </w:lvl>
    <w:lvl w:ilvl="7" w:tplc="12F24CDE" w:tentative="1">
      <w:start w:val="1"/>
      <w:numFmt w:val="bullet"/>
      <w:lvlText w:val="•"/>
      <w:lvlJc w:val="left"/>
      <w:pPr>
        <w:tabs>
          <w:tab w:val="num" w:pos="6191"/>
        </w:tabs>
        <w:ind w:left="6191" w:hanging="360"/>
      </w:pPr>
      <w:rPr>
        <w:rFonts w:ascii="Times New Roman" w:hAnsi="Times New Roman" w:hint="default"/>
      </w:rPr>
    </w:lvl>
    <w:lvl w:ilvl="8" w:tplc="4A5C1E8E" w:tentative="1">
      <w:start w:val="1"/>
      <w:numFmt w:val="bullet"/>
      <w:lvlText w:val="•"/>
      <w:lvlJc w:val="left"/>
      <w:pPr>
        <w:tabs>
          <w:tab w:val="num" w:pos="6911"/>
        </w:tabs>
        <w:ind w:left="6911" w:hanging="360"/>
      </w:pPr>
      <w:rPr>
        <w:rFonts w:ascii="Times New Roman" w:hAnsi="Times New Roman" w:hint="default"/>
      </w:rPr>
    </w:lvl>
  </w:abstractNum>
  <w:abstractNum w:abstractNumId="12" w15:restartNumberingAfterBreak="0">
    <w:nsid w:val="7A183E4D"/>
    <w:multiLevelType w:val="hybridMultilevel"/>
    <w:tmpl w:val="292E1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A5A21B7"/>
    <w:multiLevelType w:val="hybridMultilevel"/>
    <w:tmpl w:val="69E888C2"/>
    <w:lvl w:ilvl="0" w:tplc="14A66E7E">
      <w:start w:val="1"/>
      <w:numFmt w:val="bullet"/>
      <w:lvlText w:val="•"/>
      <w:lvlJc w:val="left"/>
      <w:pPr>
        <w:tabs>
          <w:tab w:val="num" w:pos="720"/>
        </w:tabs>
        <w:ind w:left="720" w:hanging="360"/>
      </w:pPr>
      <w:rPr>
        <w:rFonts w:ascii="Times New Roman" w:hAnsi="Times New Roman" w:hint="default"/>
      </w:rPr>
    </w:lvl>
    <w:lvl w:ilvl="1" w:tplc="6518CBE8" w:tentative="1">
      <w:start w:val="1"/>
      <w:numFmt w:val="bullet"/>
      <w:lvlText w:val="•"/>
      <w:lvlJc w:val="left"/>
      <w:pPr>
        <w:tabs>
          <w:tab w:val="num" w:pos="1440"/>
        </w:tabs>
        <w:ind w:left="1440" w:hanging="360"/>
      </w:pPr>
      <w:rPr>
        <w:rFonts w:ascii="Times New Roman" w:hAnsi="Times New Roman" w:hint="default"/>
      </w:rPr>
    </w:lvl>
    <w:lvl w:ilvl="2" w:tplc="FD9E2B34" w:tentative="1">
      <w:start w:val="1"/>
      <w:numFmt w:val="bullet"/>
      <w:lvlText w:val="•"/>
      <w:lvlJc w:val="left"/>
      <w:pPr>
        <w:tabs>
          <w:tab w:val="num" w:pos="2160"/>
        </w:tabs>
        <w:ind w:left="2160" w:hanging="360"/>
      </w:pPr>
      <w:rPr>
        <w:rFonts w:ascii="Times New Roman" w:hAnsi="Times New Roman" w:hint="default"/>
      </w:rPr>
    </w:lvl>
    <w:lvl w:ilvl="3" w:tplc="BDDC1474" w:tentative="1">
      <w:start w:val="1"/>
      <w:numFmt w:val="bullet"/>
      <w:lvlText w:val="•"/>
      <w:lvlJc w:val="left"/>
      <w:pPr>
        <w:tabs>
          <w:tab w:val="num" w:pos="2880"/>
        </w:tabs>
        <w:ind w:left="2880" w:hanging="360"/>
      </w:pPr>
      <w:rPr>
        <w:rFonts w:ascii="Times New Roman" w:hAnsi="Times New Roman" w:hint="default"/>
      </w:rPr>
    </w:lvl>
    <w:lvl w:ilvl="4" w:tplc="EF7ADBCE" w:tentative="1">
      <w:start w:val="1"/>
      <w:numFmt w:val="bullet"/>
      <w:lvlText w:val="•"/>
      <w:lvlJc w:val="left"/>
      <w:pPr>
        <w:tabs>
          <w:tab w:val="num" w:pos="3600"/>
        </w:tabs>
        <w:ind w:left="3600" w:hanging="360"/>
      </w:pPr>
      <w:rPr>
        <w:rFonts w:ascii="Times New Roman" w:hAnsi="Times New Roman" w:hint="default"/>
      </w:rPr>
    </w:lvl>
    <w:lvl w:ilvl="5" w:tplc="0B74C596" w:tentative="1">
      <w:start w:val="1"/>
      <w:numFmt w:val="bullet"/>
      <w:lvlText w:val="•"/>
      <w:lvlJc w:val="left"/>
      <w:pPr>
        <w:tabs>
          <w:tab w:val="num" w:pos="4320"/>
        </w:tabs>
        <w:ind w:left="4320" w:hanging="360"/>
      </w:pPr>
      <w:rPr>
        <w:rFonts w:ascii="Times New Roman" w:hAnsi="Times New Roman" w:hint="default"/>
      </w:rPr>
    </w:lvl>
    <w:lvl w:ilvl="6" w:tplc="987A2DA6" w:tentative="1">
      <w:start w:val="1"/>
      <w:numFmt w:val="bullet"/>
      <w:lvlText w:val="•"/>
      <w:lvlJc w:val="left"/>
      <w:pPr>
        <w:tabs>
          <w:tab w:val="num" w:pos="5040"/>
        </w:tabs>
        <w:ind w:left="5040" w:hanging="360"/>
      </w:pPr>
      <w:rPr>
        <w:rFonts w:ascii="Times New Roman" w:hAnsi="Times New Roman" w:hint="default"/>
      </w:rPr>
    </w:lvl>
    <w:lvl w:ilvl="7" w:tplc="837EFB50" w:tentative="1">
      <w:start w:val="1"/>
      <w:numFmt w:val="bullet"/>
      <w:lvlText w:val="•"/>
      <w:lvlJc w:val="left"/>
      <w:pPr>
        <w:tabs>
          <w:tab w:val="num" w:pos="5760"/>
        </w:tabs>
        <w:ind w:left="5760" w:hanging="360"/>
      </w:pPr>
      <w:rPr>
        <w:rFonts w:ascii="Times New Roman" w:hAnsi="Times New Roman" w:hint="default"/>
      </w:rPr>
    </w:lvl>
    <w:lvl w:ilvl="8" w:tplc="C0DA08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EC800D5"/>
    <w:multiLevelType w:val="hybridMultilevel"/>
    <w:tmpl w:val="346A2ECC"/>
    <w:lvl w:ilvl="0" w:tplc="B93E0EAE">
      <w:start w:val="1"/>
      <w:numFmt w:val="bullet"/>
      <w:lvlText w:val="•"/>
      <w:lvlJc w:val="left"/>
      <w:pPr>
        <w:tabs>
          <w:tab w:val="num" w:pos="720"/>
        </w:tabs>
        <w:ind w:left="720" w:hanging="360"/>
      </w:pPr>
      <w:rPr>
        <w:rFonts w:ascii="Times New Roman" w:hAnsi="Times New Roman" w:hint="default"/>
      </w:rPr>
    </w:lvl>
    <w:lvl w:ilvl="1" w:tplc="AFF62268" w:tentative="1">
      <w:start w:val="1"/>
      <w:numFmt w:val="bullet"/>
      <w:lvlText w:val="•"/>
      <w:lvlJc w:val="left"/>
      <w:pPr>
        <w:tabs>
          <w:tab w:val="num" w:pos="1440"/>
        </w:tabs>
        <w:ind w:left="1440" w:hanging="360"/>
      </w:pPr>
      <w:rPr>
        <w:rFonts w:ascii="Times New Roman" w:hAnsi="Times New Roman" w:hint="default"/>
      </w:rPr>
    </w:lvl>
    <w:lvl w:ilvl="2" w:tplc="7C3201F8" w:tentative="1">
      <w:start w:val="1"/>
      <w:numFmt w:val="bullet"/>
      <w:lvlText w:val="•"/>
      <w:lvlJc w:val="left"/>
      <w:pPr>
        <w:tabs>
          <w:tab w:val="num" w:pos="2160"/>
        </w:tabs>
        <w:ind w:left="2160" w:hanging="360"/>
      </w:pPr>
      <w:rPr>
        <w:rFonts w:ascii="Times New Roman" w:hAnsi="Times New Roman" w:hint="default"/>
      </w:rPr>
    </w:lvl>
    <w:lvl w:ilvl="3" w:tplc="FD846730" w:tentative="1">
      <w:start w:val="1"/>
      <w:numFmt w:val="bullet"/>
      <w:lvlText w:val="•"/>
      <w:lvlJc w:val="left"/>
      <w:pPr>
        <w:tabs>
          <w:tab w:val="num" w:pos="2880"/>
        </w:tabs>
        <w:ind w:left="2880" w:hanging="360"/>
      </w:pPr>
      <w:rPr>
        <w:rFonts w:ascii="Times New Roman" w:hAnsi="Times New Roman" w:hint="default"/>
      </w:rPr>
    </w:lvl>
    <w:lvl w:ilvl="4" w:tplc="14964126" w:tentative="1">
      <w:start w:val="1"/>
      <w:numFmt w:val="bullet"/>
      <w:lvlText w:val="•"/>
      <w:lvlJc w:val="left"/>
      <w:pPr>
        <w:tabs>
          <w:tab w:val="num" w:pos="3600"/>
        </w:tabs>
        <w:ind w:left="3600" w:hanging="360"/>
      </w:pPr>
      <w:rPr>
        <w:rFonts w:ascii="Times New Roman" w:hAnsi="Times New Roman" w:hint="default"/>
      </w:rPr>
    </w:lvl>
    <w:lvl w:ilvl="5" w:tplc="D778A144" w:tentative="1">
      <w:start w:val="1"/>
      <w:numFmt w:val="bullet"/>
      <w:lvlText w:val="•"/>
      <w:lvlJc w:val="left"/>
      <w:pPr>
        <w:tabs>
          <w:tab w:val="num" w:pos="4320"/>
        </w:tabs>
        <w:ind w:left="4320" w:hanging="360"/>
      </w:pPr>
      <w:rPr>
        <w:rFonts w:ascii="Times New Roman" w:hAnsi="Times New Roman" w:hint="default"/>
      </w:rPr>
    </w:lvl>
    <w:lvl w:ilvl="6" w:tplc="283A8622" w:tentative="1">
      <w:start w:val="1"/>
      <w:numFmt w:val="bullet"/>
      <w:lvlText w:val="•"/>
      <w:lvlJc w:val="left"/>
      <w:pPr>
        <w:tabs>
          <w:tab w:val="num" w:pos="5040"/>
        </w:tabs>
        <w:ind w:left="5040" w:hanging="360"/>
      </w:pPr>
      <w:rPr>
        <w:rFonts w:ascii="Times New Roman" w:hAnsi="Times New Roman" w:hint="default"/>
      </w:rPr>
    </w:lvl>
    <w:lvl w:ilvl="7" w:tplc="4F40C750" w:tentative="1">
      <w:start w:val="1"/>
      <w:numFmt w:val="bullet"/>
      <w:lvlText w:val="•"/>
      <w:lvlJc w:val="left"/>
      <w:pPr>
        <w:tabs>
          <w:tab w:val="num" w:pos="5760"/>
        </w:tabs>
        <w:ind w:left="5760" w:hanging="360"/>
      </w:pPr>
      <w:rPr>
        <w:rFonts w:ascii="Times New Roman" w:hAnsi="Times New Roman" w:hint="default"/>
      </w:rPr>
    </w:lvl>
    <w:lvl w:ilvl="8" w:tplc="C4989FA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0"/>
  </w:num>
  <w:num w:numId="3">
    <w:abstractNumId w:val="3"/>
  </w:num>
  <w:num w:numId="4">
    <w:abstractNumId w:val="4"/>
  </w:num>
  <w:num w:numId="5">
    <w:abstractNumId w:val="0"/>
  </w:num>
  <w:num w:numId="6">
    <w:abstractNumId w:val="6"/>
  </w:num>
  <w:num w:numId="7">
    <w:abstractNumId w:val="12"/>
  </w:num>
  <w:num w:numId="8">
    <w:abstractNumId w:val="14"/>
  </w:num>
  <w:num w:numId="9">
    <w:abstractNumId w:val="1"/>
  </w:num>
  <w:num w:numId="10">
    <w:abstractNumId w:val="8"/>
  </w:num>
  <w:num w:numId="11">
    <w:abstractNumId w:val="2"/>
  </w:num>
  <w:num w:numId="12">
    <w:abstractNumId w:val="13"/>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D5"/>
    <w:rsid w:val="0000017E"/>
    <w:rsid w:val="000059BA"/>
    <w:rsid w:val="000143ED"/>
    <w:rsid w:val="00015C40"/>
    <w:rsid w:val="00020E04"/>
    <w:rsid w:val="00024D67"/>
    <w:rsid w:val="00036027"/>
    <w:rsid w:val="00041525"/>
    <w:rsid w:val="00050DB0"/>
    <w:rsid w:val="0005563B"/>
    <w:rsid w:val="00056E5B"/>
    <w:rsid w:val="00057E51"/>
    <w:rsid w:val="00082864"/>
    <w:rsid w:val="0008686F"/>
    <w:rsid w:val="000A0493"/>
    <w:rsid w:val="000A51E2"/>
    <w:rsid w:val="000B1950"/>
    <w:rsid w:val="000B75F2"/>
    <w:rsid w:val="000B787D"/>
    <w:rsid w:val="000C05EE"/>
    <w:rsid w:val="000C1B94"/>
    <w:rsid w:val="000D09A0"/>
    <w:rsid w:val="000D263C"/>
    <w:rsid w:val="000D7014"/>
    <w:rsid w:val="000E2196"/>
    <w:rsid w:val="000F12B9"/>
    <w:rsid w:val="001050CC"/>
    <w:rsid w:val="00105CFF"/>
    <w:rsid w:val="00106584"/>
    <w:rsid w:val="00106697"/>
    <w:rsid w:val="001142FD"/>
    <w:rsid w:val="0012163C"/>
    <w:rsid w:val="00123F86"/>
    <w:rsid w:val="001265F8"/>
    <w:rsid w:val="00136A95"/>
    <w:rsid w:val="00153AB0"/>
    <w:rsid w:val="00162ACD"/>
    <w:rsid w:val="00162B36"/>
    <w:rsid w:val="00164F7C"/>
    <w:rsid w:val="001703C5"/>
    <w:rsid w:val="00176F0D"/>
    <w:rsid w:val="00183E06"/>
    <w:rsid w:val="00186D84"/>
    <w:rsid w:val="00187D1D"/>
    <w:rsid w:val="001926F2"/>
    <w:rsid w:val="0019376B"/>
    <w:rsid w:val="001A214E"/>
    <w:rsid w:val="001B1EBC"/>
    <w:rsid w:val="001B5FF6"/>
    <w:rsid w:val="001B662B"/>
    <w:rsid w:val="001C2A88"/>
    <w:rsid w:val="001D0987"/>
    <w:rsid w:val="0020046C"/>
    <w:rsid w:val="00204C54"/>
    <w:rsid w:val="00205A73"/>
    <w:rsid w:val="002113F3"/>
    <w:rsid w:val="00221B62"/>
    <w:rsid w:val="0023273B"/>
    <w:rsid w:val="00235282"/>
    <w:rsid w:val="002354E5"/>
    <w:rsid w:val="00255303"/>
    <w:rsid w:val="00256626"/>
    <w:rsid w:val="0026167C"/>
    <w:rsid w:val="00263B9E"/>
    <w:rsid w:val="00267082"/>
    <w:rsid w:val="002728BC"/>
    <w:rsid w:val="002755D9"/>
    <w:rsid w:val="002833BB"/>
    <w:rsid w:val="00287196"/>
    <w:rsid w:val="00293D23"/>
    <w:rsid w:val="002A2B23"/>
    <w:rsid w:val="002A498E"/>
    <w:rsid w:val="002A5641"/>
    <w:rsid w:val="002B5C4B"/>
    <w:rsid w:val="002B7FDD"/>
    <w:rsid w:val="002D47A9"/>
    <w:rsid w:val="002E0114"/>
    <w:rsid w:val="002E17F3"/>
    <w:rsid w:val="002E2706"/>
    <w:rsid w:val="002E57AF"/>
    <w:rsid w:val="002F2CD4"/>
    <w:rsid w:val="002F3A8B"/>
    <w:rsid w:val="00306D02"/>
    <w:rsid w:val="003116B4"/>
    <w:rsid w:val="00314BE7"/>
    <w:rsid w:val="00316DC9"/>
    <w:rsid w:val="00321DD7"/>
    <w:rsid w:val="0032302D"/>
    <w:rsid w:val="003233D4"/>
    <w:rsid w:val="00335F35"/>
    <w:rsid w:val="00357448"/>
    <w:rsid w:val="00361D18"/>
    <w:rsid w:val="00374F74"/>
    <w:rsid w:val="003A24CC"/>
    <w:rsid w:val="003B735C"/>
    <w:rsid w:val="003C4AF8"/>
    <w:rsid w:val="003C5270"/>
    <w:rsid w:val="003D4C05"/>
    <w:rsid w:val="003E3CD2"/>
    <w:rsid w:val="003F05DD"/>
    <w:rsid w:val="003F115B"/>
    <w:rsid w:val="003F1717"/>
    <w:rsid w:val="003F4B6E"/>
    <w:rsid w:val="00404F99"/>
    <w:rsid w:val="0040530E"/>
    <w:rsid w:val="00421BBE"/>
    <w:rsid w:val="00425523"/>
    <w:rsid w:val="004319F2"/>
    <w:rsid w:val="00432923"/>
    <w:rsid w:val="004435D6"/>
    <w:rsid w:val="00450997"/>
    <w:rsid w:val="004538C9"/>
    <w:rsid w:val="004553B6"/>
    <w:rsid w:val="004556EB"/>
    <w:rsid w:val="0045584D"/>
    <w:rsid w:val="00461B0A"/>
    <w:rsid w:val="0047339D"/>
    <w:rsid w:val="00473DAF"/>
    <w:rsid w:val="00475875"/>
    <w:rsid w:val="00482DE5"/>
    <w:rsid w:val="00491F96"/>
    <w:rsid w:val="00494F3B"/>
    <w:rsid w:val="0049672B"/>
    <w:rsid w:val="004B6083"/>
    <w:rsid w:val="004C0517"/>
    <w:rsid w:val="004C6222"/>
    <w:rsid w:val="004D0C03"/>
    <w:rsid w:val="004E4D64"/>
    <w:rsid w:val="004E78BB"/>
    <w:rsid w:val="00505821"/>
    <w:rsid w:val="0051745B"/>
    <w:rsid w:val="00537498"/>
    <w:rsid w:val="005560E2"/>
    <w:rsid w:val="00562961"/>
    <w:rsid w:val="00562FA2"/>
    <w:rsid w:val="0058388D"/>
    <w:rsid w:val="00595CFF"/>
    <w:rsid w:val="00596E68"/>
    <w:rsid w:val="005A117B"/>
    <w:rsid w:val="005A7966"/>
    <w:rsid w:val="005B2D15"/>
    <w:rsid w:val="005C746C"/>
    <w:rsid w:val="005D2118"/>
    <w:rsid w:val="005D7663"/>
    <w:rsid w:val="005E08AE"/>
    <w:rsid w:val="005E1FEB"/>
    <w:rsid w:val="005E33B3"/>
    <w:rsid w:val="005E783A"/>
    <w:rsid w:val="0061488E"/>
    <w:rsid w:val="00615138"/>
    <w:rsid w:val="00620A2A"/>
    <w:rsid w:val="00640825"/>
    <w:rsid w:val="006504AE"/>
    <w:rsid w:val="006634D6"/>
    <w:rsid w:val="00677EEC"/>
    <w:rsid w:val="00680CB3"/>
    <w:rsid w:val="0069209F"/>
    <w:rsid w:val="00697C0B"/>
    <w:rsid w:val="006A1AB2"/>
    <w:rsid w:val="006A77A6"/>
    <w:rsid w:val="006B2215"/>
    <w:rsid w:val="006C05DB"/>
    <w:rsid w:val="006C0D7A"/>
    <w:rsid w:val="006E2FD8"/>
    <w:rsid w:val="006E4594"/>
    <w:rsid w:val="006F4783"/>
    <w:rsid w:val="006F52C8"/>
    <w:rsid w:val="006F777A"/>
    <w:rsid w:val="00700BF7"/>
    <w:rsid w:val="0070144E"/>
    <w:rsid w:val="007045F6"/>
    <w:rsid w:val="0070542E"/>
    <w:rsid w:val="00705E8D"/>
    <w:rsid w:val="0071623F"/>
    <w:rsid w:val="00716569"/>
    <w:rsid w:val="00722B8E"/>
    <w:rsid w:val="00761474"/>
    <w:rsid w:val="00764971"/>
    <w:rsid w:val="007747F5"/>
    <w:rsid w:val="007758B3"/>
    <w:rsid w:val="007774DE"/>
    <w:rsid w:val="00786FFC"/>
    <w:rsid w:val="00794ACE"/>
    <w:rsid w:val="007B160E"/>
    <w:rsid w:val="007C4731"/>
    <w:rsid w:val="007D2C4B"/>
    <w:rsid w:val="007E64E1"/>
    <w:rsid w:val="00801B26"/>
    <w:rsid w:val="008023AB"/>
    <w:rsid w:val="00805A42"/>
    <w:rsid w:val="0080629C"/>
    <w:rsid w:val="0081610E"/>
    <w:rsid w:val="00833FC6"/>
    <w:rsid w:val="008410BD"/>
    <w:rsid w:val="00845296"/>
    <w:rsid w:val="00863DE6"/>
    <w:rsid w:val="00884D80"/>
    <w:rsid w:val="00890053"/>
    <w:rsid w:val="008950CA"/>
    <w:rsid w:val="008A3634"/>
    <w:rsid w:val="008B305A"/>
    <w:rsid w:val="008B3508"/>
    <w:rsid w:val="008B498B"/>
    <w:rsid w:val="008B5F47"/>
    <w:rsid w:val="008B788A"/>
    <w:rsid w:val="008C0844"/>
    <w:rsid w:val="008D12C7"/>
    <w:rsid w:val="008D2077"/>
    <w:rsid w:val="008D34F6"/>
    <w:rsid w:val="008E6638"/>
    <w:rsid w:val="008F1EBB"/>
    <w:rsid w:val="00901AD3"/>
    <w:rsid w:val="009123CC"/>
    <w:rsid w:val="0094160D"/>
    <w:rsid w:val="00960EEC"/>
    <w:rsid w:val="009672DF"/>
    <w:rsid w:val="0097270A"/>
    <w:rsid w:val="009821D0"/>
    <w:rsid w:val="009844A9"/>
    <w:rsid w:val="00984653"/>
    <w:rsid w:val="00985A72"/>
    <w:rsid w:val="00995ACD"/>
    <w:rsid w:val="009A3DC0"/>
    <w:rsid w:val="009A6CD2"/>
    <w:rsid w:val="009A6DFB"/>
    <w:rsid w:val="009B4F3E"/>
    <w:rsid w:val="009C2D8D"/>
    <w:rsid w:val="009E0F15"/>
    <w:rsid w:val="009F14BF"/>
    <w:rsid w:val="009F5D66"/>
    <w:rsid w:val="009F72FF"/>
    <w:rsid w:val="00A10B11"/>
    <w:rsid w:val="00A1348A"/>
    <w:rsid w:val="00A21572"/>
    <w:rsid w:val="00A22D5F"/>
    <w:rsid w:val="00A4201C"/>
    <w:rsid w:val="00A51C87"/>
    <w:rsid w:val="00A7447F"/>
    <w:rsid w:val="00A774E5"/>
    <w:rsid w:val="00A7796D"/>
    <w:rsid w:val="00A85D0A"/>
    <w:rsid w:val="00A86985"/>
    <w:rsid w:val="00A93E6E"/>
    <w:rsid w:val="00A958C9"/>
    <w:rsid w:val="00AB5617"/>
    <w:rsid w:val="00AD138E"/>
    <w:rsid w:val="00AD6953"/>
    <w:rsid w:val="00AE42D6"/>
    <w:rsid w:val="00AE5025"/>
    <w:rsid w:val="00AE6693"/>
    <w:rsid w:val="00B06419"/>
    <w:rsid w:val="00B06959"/>
    <w:rsid w:val="00B06C88"/>
    <w:rsid w:val="00B077CF"/>
    <w:rsid w:val="00B118AB"/>
    <w:rsid w:val="00B16724"/>
    <w:rsid w:val="00B32787"/>
    <w:rsid w:val="00B351E7"/>
    <w:rsid w:val="00B41691"/>
    <w:rsid w:val="00B732C6"/>
    <w:rsid w:val="00B753A6"/>
    <w:rsid w:val="00B763DC"/>
    <w:rsid w:val="00B86603"/>
    <w:rsid w:val="00B915FD"/>
    <w:rsid w:val="00BA5127"/>
    <w:rsid w:val="00BB4A80"/>
    <w:rsid w:val="00BB5589"/>
    <w:rsid w:val="00BB5F7B"/>
    <w:rsid w:val="00BC236B"/>
    <w:rsid w:val="00BC6053"/>
    <w:rsid w:val="00BF231B"/>
    <w:rsid w:val="00BF5164"/>
    <w:rsid w:val="00C13696"/>
    <w:rsid w:val="00C23C53"/>
    <w:rsid w:val="00C330F5"/>
    <w:rsid w:val="00C4294A"/>
    <w:rsid w:val="00C4497E"/>
    <w:rsid w:val="00C53BD0"/>
    <w:rsid w:val="00C571C6"/>
    <w:rsid w:val="00C63109"/>
    <w:rsid w:val="00C7033E"/>
    <w:rsid w:val="00C84D18"/>
    <w:rsid w:val="00C92B5E"/>
    <w:rsid w:val="00CA0C13"/>
    <w:rsid w:val="00CD3271"/>
    <w:rsid w:val="00D13758"/>
    <w:rsid w:val="00D140A1"/>
    <w:rsid w:val="00D25EB7"/>
    <w:rsid w:val="00D32412"/>
    <w:rsid w:val="00D35F8C"/>
    <w:rsid w:val="00D37A3A"/>
    <w:rsid w:val="00D40ADC"/>
    <w:rsid w:val="00D476BB"/>
    <w:rsid w:val="00D52525"/>
    <w:rsid w:val="00D5339E"/>
    <w:rsid w:val="00D61EEC"/>
    <w:rsid w:val="00D773FE"/>
    <w:rsid w:val="00D77DFD"/>
    <w:rsid w:val="00D81FAB"/>
    <w:rsid w:val="00DA22D5"/>
    <w:rsid w:val="00DA251E"/>
    <w:rsid w:val="00DA6CB5"/>
    <w:rsid w:val="00DA73B7"/>
    <w:rsid w:val="00DB37F6"/>
    <w:rsid w:val="00DD4192"/>
    <w:rsid w:val="00DD5091"/>
    <w:rsid w:val="00DE399A"/>
    <w:rsid w:val="00DE540C"/>
    <w:rsid w:val="00DE5FC3"/>
    <w:rsid w:val="00DF291D"/>
    <w:rsid w:val="00E06A21"/>
    <w:rsid w:val="00E07903"/>
    <w:rsid w:val="00E1313A"/>
    <w:rsid w:val="00E141E9"/>
    <w:rsid w:val="00E27693"/>
    <w:rsid w:val="00E36C5D"/>
    <w:rsid w:val="00E36F5E"/>
    <w:rsid w:val="00E42C8B"/>
    <w:rsid w:val="00E43F3E"/>
    <w:rsid w:val="00E50757"/>
    <w:rsid w:val="00E519A6"/>
    <w:rsid w:val="00E5373F"/>
    <w:rsid w:val="00E542BD"/>
    <w:rsid w:val="00E56F6F"/>
    <w:rsid w:val="00E5730D"/>
    <w:rsid w:val="00E66846"/>
    <w:rsid w:val="00E904F4"/>
    <w:rsid w:val="00E9246F"/>
    <w:rsid w:val="00E94D7F"/>
    <w:rsid w:val="00EA6555"/>
    <w:rsid w:val="00EB7B6E"/>
    <w:rsid w:val="00EB7FBD"/>
    <w:rsid w:val="00EC78E3"/>
    <w:rsid w:val="00EE00F1"/>
    <w:rsid w:val="00EF7423"/>
    <w:rsid w:val="00F02910"/>
    <w:rsid w:val="00F07ADA"/>
    <w:rsid w:val="00F11E20"/>
    <w:rsid w:val="00F13160"/>
    <w:rsid w:val="00F2658F"/>
    <w:rsid w:val="00F30558"/>
    <w:rsid w:val="00F477B1"/>
    <w:rsid w:val="00F525B8"/>
    <w:rsid w:val="00F62750"/>
    <w:rsid w:val="00F64D16"/>
    <w:rsid w:val="00F80D9B"/>
    <w:rsid w:val="00F82405"/>
    <w:rsid w:val="00F902BA"/>
    <w:rsid w:val="00F95EEE"/>
    <w:rsid w:val="00F972B6"/>
    <w:rsid w:val="00FA29AD"/>
    <w:rsid w:val="00FA3346"/>
    <w:rsid w:val="00FA48A7"/>
    <w:rsid w:val="00FA6350"/>
    <w:rsid w:val="00FB3131"/>
    <w:rsid w:val="00FB67A1"/>
    <w:rsid w:val="00FB72E1"/>
    <w:rsid w:val="00FB7524"/>
    <w:rsid w:val="00FD3A43"/>
    <w:rsid w:val="00FE0EDE"/>
    <w:rsid w:val="00FE20E3"/>
    <w:rsid w:val="00FE4E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CA5E3C"/>
  <w15:docId w15:val="{6EA90D3B-ED8D-47F0-BF49-C65D44F1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B0A"/>
    <w:rPr>
      <w:sz w:val="24"/>
    </w:rPr>
  </w:style>
  <w:style w:type="paragraph" w:styleId="Heading2">
    <w:name w:val="heading 2"/>
    <w:basedOn w:val="Normal"/>
    <w:link w:val="Heading2Char"/>
    <w:uiPriority w:val="9"/>
    <w:qFormat/>
    <w:rsid w:val="00F8240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4">
    <w:name w:val="heading 4"/>
    <w:basedOn w:val="Normal"/>
    <w:next w:val="Normal"/>
    <w:link w:val="Heading4Char"/>
    <w:uiPriority w:val="9"/>
    <w:semiHidden/>
    <w:unhideWhenUsed/>
    <w:qFormat/>
    <w:rsid w:val="000B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61B0A"/>
    <w:pPr>
      <w:numPr>
        <w:ilvl w:val="1"/>
      </w:numPr>
    </w:pPr>
    <w:rPr>
      <w:rFonts w:ascii="Trebuchet MS" w:eastAsiaTheme="majorEastAsia" w:hAnsi="Trebuchet MS" w:cstheme="majorBidi"/>
      <w:iCs/>
      <w:color w:val="4F81BD" w:themeColor="accent1"/>
      <w:spacing w:val="15"/>
      <w:szCs w:val="24"/>
    </w:rPr>
  </w:style>
  <w:style w:type="character" w:customStyle="1" w:styleId="SubtitleChar">
    <w:name w:val="Subtitle Char"/>
    <w:basedOn w:val="DefaultParagraphFont"/>
    <w:link w:val="Subtitle"/>
    <w:uiPriority w:val="11"/>
    <w:rsid w:val="00461B0A"/>
    <w:rPr>
      <w:rFonts w:ascii="Trebuchet MS" w:eastAsiaTheme="majorEastAsia" w:hAnsi="Trebuchet MS" w:cstheme="majorBidi"/>
      <w:iCs/>
      <w:color w:val="4F81BD" w:themeColor="accent1"/>
      <w:spacing w:val="15"/>
      <w:sz w:val="24"/>
      <w:szCs w:val="24"/>
    </w:rPr>
  </w:style>
  <w:style w:type="paragraph" w:styleId="Title">
    <w:name w:val="Title"/>
    <w:basedOn w:val="Normal"/>
    <w:next w:val="Normal"/>
    <w:link w:val="TitleChar"/>
    <w:uiPriority w:val="10"/>
    <w:qFormat/>
    <w:rsid w:val="00461B0A"/>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61B0A"/>
    <w:rPr>
      <w:rFonts w:ascii="Arial" w:eastAsiaTheme="majorEastAsia" w:hAnsi="Arial" w:cstheme="majorBidi"/>
      <w:color w:val="17365D" w:themeColor="text2" w:themeShade="BF"/>
      <w:spacing w:val="5"/>
      <w:kern w:val="28"/>
      <w:sz w:val="28"/>
      <w:szCs w:val="52"/>
    </w:rPr>
  </w:style>
  <w:style w:type="character" w:styleId="CommentReference">
    <w:name w:val="annotation reference"/>
    <w:basedOn w:val="DefaultParagraphFont"/>
    <w:uiPriority w:val="99"/>
    <w:semiHidden/>
    <w:unhideWhenUsed/>
    <w:rsid w:val="008A3634"/>
    <w:rPr>
      <w:sz w:val="16"/>
      <w:szCs w:val="16"/>
    </w:rPr>
  </w:style>
  <w:style w:type="paragraph" w:styleId="CommentText">
    <w:name w:val="annotation text"/>
    <w:basedOn w:val="Normal"/>
    <w:link w:val="CommentTextChar"/>
    <w:uiPriority w:val="99"/>
    <w:semiHidden/>
    <w:unhideWhenUsed/>
    <w:rsid w:val="008A3634"/>
    <w:pPr>
      <w:spacing w:line="240" w:lineRule="auto"/>
    </w:pPr>
    <w:rPr>
      <w:sz w:val="20"/>
      <w:szCs w:val="20"/>
    </w:rPr>
  </w:style>
  <w:style w:type="character" w:customStyle="1" w:styleId="CommentTextChar">
    <w:name w:val="Comment Text Char"/>
    <w:basedOn w:val="DefaultParagraphFont"/>
    <w:link w:val="CommentText"/>
    <w:uiPriority w:val="99"/>
    <w:semiHidden/>
    <w:rsid w:val="008A3634"/>
    <w:rPr>
      <w:sz w:val="20"/>
      <w:szCs w:val="20"/>
    </w:rPr>
  </w:style>
  <w:style w:type="paragraph" w:styleId="CommentSubject">
    <w:name w:val="annotation subject"/>
    <w:basedOn w:val="CommentText"/>
    <w:next w:val="CommentText"/>
    <w:link w:val="CommentSubjectChar"/>
    <w:uiPriority w:val="99"/>
    <w:semiHidden/>
    <w:unhideWhenUsed/>
    <w:rsid w:val="008A3634"/>
    <w:rPr>
      <w:b/>
      <w:bCs/>
    </w:rPr>
  </w:style>
  <w:style w:type="character" w:customStyle="1" w:styleId="CommentSubjectChar">
    <w:name w:val="Comment Subject Char"/>
    <w:basedOn w:val="CommentTextChar"/>
    <w:link w:val="CommentSubject"/>
    <w:uiPriority w:val="99"/>
    <w:semiHidden/>
    <w:rsid w:val="008A3634"/>
    <w:rPr>
      <w:b/>
      <w:bCs/>
      <w:sz w:val="20"/>
      <w:szCs w:val="20"/>
    </w:rPr>
  </w:style>
  <w:style w:type="paragraph" w:styleId="BalloonText">
    <w:name w:val="Balloon Text"/>
    <w:basedOn w:val="Normal"/>
    <w:link w:val="BalloonTextChar"/>
    <w:uiPriority w:val="99"/>
    <w:semiHidden/>
    <w:unhideWhenUsed/>
    <w:rsid w:val="008A3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34"/>
    <w:rPr>
      <w:rFonts w:ascii="Tahoma" w:hAnsi="Tahoma" w:cs="Tahoma"/>
      <w:sz w:val="16"/>
      <w:szCs w:val="16"/>
    </w:rPr>
  </w:style>
  <w:style w:type="paragraph" w:styleId="ListParagraph">
    <w:name w:val="List Paragraph"/>
    <w:basedOn w:val="Normal"/>
    <w:uiPriority w:val="34"/>
    <w:qFormat/>
    <w:rsid w:val="008A3634"/>
    <w:pPr>
      <w:ind w:left="720"/>
      <w:contextualSpacing/>
    </w:pPr>
  </w:style>
  <w:style w:type="table" w:styleId="TableGrid">
    <w:name w:val="Table Grid"/>
    <w:basedOn w:val="TableNormal"/>
    <w:uiPriority w:val="59"/>
    <w:rsid w:val="00F9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95EEE"/>
    <w:rPr>
      <w:rFonts w:ascii="Trebuchet MS" w:hAnsi="Trebuchet MS"/>
      <w:b/>
      <w:i w:val="0"/>
      <w:iCs/>
      <w:color w:val="4F6228" w:themeColor="accent3" w:themeShade="80"/>
      <w:sz w:val="24"/>
    </w:rPr>
  </w:style>
  <w:style w:type="character" w:customStyle="1" w:styleId="apple-converted-space">
    <w:name w:val="apple-converted-space"/>
    <w:basedOn w:val="DefaultParagraphFont"/>
    <w:rsid w:val="00136A95"/>
  </w:style>
  <w:style w:type="character" w:styleId="Hyperlink">
    <w:name w:val="Hyperlink"/>
    <w:basedOn w:val="DefaultParagraphFont"/>
    <w:uiPriority w:val="99"/>
    <w:unhideWhenUsed/>
    <w:rsid w:val="00BA5127"/>
    <w:rPr>
      <w:color w:val="0000FF"/>
      <w:u w:val="single"/>
    </w:rPr>
  </w:style>
  <w:style w:type="paragraph" w:styleId="NormalWeb">
    <w:name w:val="Normal (Web)"/>
    <w:basedOn w:val="Normal"/>
    <w:uiPriority w:val="99"/>
    <w:unhideWhenUsed/>
    <w:rsid w:val="00106584"/>
    <w:pPr>
      <w:spacing w:before="100" w:beforeAutospacing="1" w:after="100" w:afterAutospacing="1" w:line="240" w:lineRule="auto"/>
    </w:pPr>
    <w:rPr>
      <w:rFonts w:ascii="Times New Roman" w:eastAsia="Times New Roman" w:hAnsi="Times New Roman" w:cs="Times New Roman"/>
      <w:szCs w:val="24"/>
      <w:lang w:eastAsia="en-ZA"/>
    </w:rPr>
  </w:style>
  <w:style w:type="character" w:styleId="FollowedHyperlink">
    <w:name w:val="FollowedHyperlink"/>
    <w:basedOn w:val="DefaultParagraphFont"/>
    <w:uiPriority w:val="99"/>
    <w:semiHidden/>
    <w:unhideWhenUsed/>
    <w:rsid w:val="009F72FF"/>
    <w:rPr>
      <w:color w:val="800080" w:themeColor="followedHyperlink"/>
      <w:u w:val="single"/>
    </w:rPr>
  </w:style>
  <w:style w:type="paragraph" w:styleId="Header">
    <w:name w:val="header"/>
    <w:basedOn w:val="Normal"/>
    <w:link w:val="HeaderChar"/>
    <w:uiPriority w:val="99"/>
    <w:unhideWhenUsed/>
    <w:rsid w:val="000B1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950"/>
    <w:rPr>
      <w:sz w:val="24"/>
    </w:rPr>
  </w:style>
  <w:style w:type="paragraph" w:styleId="Footer">
    <w:name w:val="footer"/>
    <w:basedOn w:val="Normal"/>
    <w:link w:val="FooterChar"/>
    <w:uiPriority w:val="99"/>
    <w:unhideWhenUsed/>
    <w:rsid w:val="000B1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50"/>
    <w:rPr>
      <w:sz w:val="24"/>
    </w:rPr>
  </w:style>
  <w:style w:type="character" w:customStyle="1" w:styleId="Heading2Char">
    <w:name w:val="Heading 2 Char"/>
    <w:basedOn w:val="DefaultParagraphFont"/>
    <w:link w:val="Heading2"/>
    <w:uiPriority w:val="9"/>
    <w:rsid w:val="00F82405"/>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B351E7"/>
    <w:rPr>
      <w:b/>
      <w:bCs/>
    </w:rPr>
  </w:style>
  <w:style w:type="paragraph" w:styleId="BodyText">
    <w:name w:val="Body Text"/>
    <w:basedOn w:val="Normal"/>
    <w:link w:val="BodyTextChar"/>
    <w:semiHidden/>
    <w:rsid w:val="000B787D"/>
    <w:pPr>
      <w:spacing w:after="0" w:line="240" w:lineRule="auto"/>
    </w:pPr>
    <w:rPr>
      <w:rFonts w:ascii="Arial" w:eastAsia="Times New Roman" w:hAnsi="Arial" w:cs="Times New Roman"/>
      <w:szCs w:val="20"/>
      <w:lang w:val="en-US"/>
    </w:rPr>
  </w:style>
  <w:style w:type="character" w:customStyle="1" w:styleId="BodyTextChar">
    <w:name w:val="Body Text Char"/>
    <w:basedOn w:val="DefaultParagraphFont"/>
    <w:link w:val="BodyText"/>
    <w:semiHidden/>
    <w:rsid w:val="000B787D"/>
    <w:rPr>
      <w:rFonts w:ascii="Arial" w:eastAsia="Times New Roman" w:hAnsi="Arial" w:cs="Times New Roman"/>
      <w:sz w:val="24"/>
      <w:szCs w:val="20"/>
      <w:lang w:val="en-US"/>
    </w:rPr>
  </w:style>
  <w:style w:type="paragraph" w:customStyle="1" w:styleId="SGHeader3">
    <w:name w:val="SG Header 3"/>
    <w:basedOn w:val="List"/>
    <w:autoRedefine/>
    <w:rsid w:val="000B787D"/>
    <w:pPr>
      <w:spacing w:after="0" w:line="240" w:lineRule="auto"/>
      <w:ind w:left="0" w:firstLine="0"/>
      <w:contextualSpacing w:val="0"/>
    </w:pPr>
    <w:rPr>
      <w:rFonts w:ascii="Arial" w:eastAsia="Times New Roman" w:hAnsi="Arial" w:cs="Times New Roman"/>
      <w:b/>
      <w:szCs w:val="20"/>
      <w:lang w:val="en-US"/>
    </w:rPr>
  </w:style>
  <w:style w:type="paragraph" w:customStyle="1" w:styleId="SGHeader4">
    <w:name w:val="SGHeader4"/>
    <w:basedOn w:val="Heading4"/>
    <w:rsid w:val="000B787D"/>
    <w:pPr>
      <w:keepLines w:val="0"/>
      <w:spacing w:before="0" w:line="240" w:lineRule="auto"/>
      <w:outlineLvl w:val="9"/>
    </w:pPr>
    <w:rPr>
      <w:rFonts w:ascii="Arial" w:eastAsia="Times New Roman" w:hAnsi="Arial" w:cs="Times New Roman"/>
      <w:bCs w:val="0"/>
      <w:iCs w:val="0"/>
      <w:color w:val="auto"/>
      <w:szCs w:val="20"/>
      <w:lang w:val="en-US"/>
    </w:rPr>
  </w:style>
  <w:style w:type="paragraph" w:styleId="List">
    <w:name w:val="List"/>
    <w:basedOn w:val="Normal"/>
    <w:uiPriority w:val="99"/>
    <w:semiHidden/>
    <w:unhideWhenUsed/>
    <w:rsid w:val="000B787D"/>
    <w:pPr>
      <w:ind w:left="360" w:hanging="360"/>
      <w:contextualSpacing/>
    </w:pPr>
  </w:style>
  <w:style w:type="character" w:customStyle="1" w:styleId="Heading4Char">
    <w:name w:val="Heading 4 Char"/>
    <w:basedOn w:val="DefaultParagraphFont"/>
    <w:link w:val="Heading4"/>
    <w:uiPriority w:val="9"/>
    <w:semiHidden/>
    <w:rsid w:val="000B787D"/>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223660">
      <w:bodyDiv w:val="1"/>
      <w:marLeft w:val="0"/>
      <w:marRight w:val="0"/>
      <w:marTop w:val="0"/>
      <w:marBottom w:val="0"/>
      <w:divBdr>
        <w:top w:val="none" w:sz="0" w:space="0" w:color="auto"/>
        <w:left w:val="none" w:sz="0" w:space="0" w:color="auto"/>
        <w:bottom w:val="none" w:sz="0" w:space="0" w:color="auto"/>
        <w:right w:val="none" w:sz="0" w:space="0" w:color="auto"/>
      </w:divBdr>
      <w:divsChild>
        <w:div w:id="383408697">
          <w:marLeft w:val="547"/>
          <w:marRight w:val="0"/>
          <w:marTop w:val="115"/>
          <w:marBottom w:val="0"/>
          <w:divBdr>
            <w:top w:val="none" w:sz="0" w:space="0" w:color="auto"/>
            <w:left w:val="none" w:sz="0" w:space="0" w:color="auto"/>
            <w:bottom w:val="none" w:sz="0" w:space="0" w:color="auto"/>
            <w:right w:val="none" w:sz="0" w:space="0" w:color="auto"/>
          </w:divBdr>
        </w:div>
        <w:div w:id="760569340">
          <w:marLeft w:val="547"/>
          <w:marRight w:val="0"/>
          <w:marTop w:val="115"/>
          <w:marBottom w:val="0"/>
          <w:divBdr>
            <w:top w:val="none" w:sz="0" w:space="0" w:color="auto"/>
            <w:left w:val="none" w:sz="0" w:space="0" w:color="auto"/>
            <w:bottom w:val="none" w:sz="0" w:space="0" w:color="auto"/>
            <w:right w:val="none" w:sz="0" w:space="0" w:color="auto"/>
          </w:divBdr>
        </w:div>
        <w:div w:id="43333652">
          <w:marLeft w:val="547"/>
          <w:marRight w:val="0"/>
          <w:marTop w:val="115"/>
          <w:marBottom w:val="0"/>
          <w:divBdr>
            <w:top w:val="none" w:sz="0" w:space="0" w:color="auto"/>
            <w:left w:val="none" w:sz="0" w:space="0" w:color="auto"/>
            <w:bottom w:val="none" w:sz="0" w:space="0" w:color="auto"/>
            <w:right w:val="none" w:sz="0" w:space="0" w:color="auto"/>
          </w:divBdr>
        </w:div>
        <w:div w:id="424225072">
          <w:marLeft w:val="547"/>
          <w:marRight w:val="0"/>
          <w:marTop w:val="115"/>
          <w:marBottom w:val="0"/>
          <w:divBdr>
            <w:top w:val="none" w:sz="0" w:space="0" w:color="auto"/>
            <w:left w:val="none" w:sz="0" w:space="0" w:color="auto"/>
            <w:bottom w:val="none" w:sz="0" w:space="0" w:color="auto"/>
            <w:right w:val="none" w:sz="0" w:space="0" w:color="auto"/>
          </w:divBdr>
        </w:div>
      </w:divsChild>
    </w:div>
    <w:div w:id="1738088721">
      <w:bodyDiv w:val="1"/>
      <w:marLeft w:val="0"/>
      <w:marRight w:val="0"/>
      <w:marTop w:val="0"/>
      <w:marBottom w:val="0"/>
      <w:divBdr>
        <w:top w:val="none" w:sz="0" w:space="0" w:color="auto"/>
        <w:left w:val="none" w:sz="0" w:space="0" w:color="auto"/>
        <w:bottom w:val="none" w:sz="0" w:space="0" w:color="auto"/>
        <w:right w:val="none" w:sz="0" w:space="0" w:color="auto"/>
      </w:divBdr>
    </w:div>
    <w:div w:id="1923294300">
      <w:bodyDiv w:val="1"/>
      <w:marLeft w:val="0"/>
      <w:marRight w:val="0"/>
      <w:marTop w:val="0"/>
      <w:marBottom w:val="0"/>
      <w:divBdr>
        <w:top w:val="none" w:sz="0" w:space="0" w:color="auto"/>
        <w:left w:val="none" w:sz="0" w:space="0" w:color="auto"/>
        <w:bottom w:val="none" w:sz="0" w:space="0" w:color="auto"/>
        <w:right w:val="none" w:sz="0" w:space="0" w:color="auto"/>
      </w:divBdr>
      <w:divsChild>
        <w:div w:id="1524124900">
          <w:marLeft w:val="0"/>
          <w:marRight w:val="0"/>
          <w:marTop w:val="0"/>
          <w:marBottom w:val="0"/>
          <w:divBdr>
            <w:top w:val="none" w:sz="0" w:space="0" w:color="auto"/>
            <w:left w:val="none" w:sz="0" w:space="0" w:color="auto"/>
            <w:bottom w:val="none" w:sz="0" w:space="0" w:color="auto"/>
            <w:right w:val="none" w:sz="0" w:space="0" w:color="auto"/>
          </w:divBdr>
        </w:div>
      </w:divsChild>
    </w:div>
    <w:div w:id="2009747424">
      <w:bodyDiv w:val="1"/>
      <w:marLeft w:val="0"/>
      <w:marRight w:val="0"/>
      <w:marTop w:val="0"/>
      <w:marBottom w:val="0"/>
      <w:divBdr>
        <w:top w:val="none" w:sz="0" w:space="0" w:color="auto"/>
        <w:left w:val="none" w:sz="0" w:space="0" w:color="auto"/>
        <w:bottom w:val="none" w:sz="0" w:space="0" w:color="auto"/>
        <w:right w:val="none" w:sz="0" w:space="0" w:color="auto"/>
      </w:divBdr>
      <w:divsChild>
        <w:div w:id="1545944540">
          <w:marLeft w:val="547"/>
          <w:marRight w:val="0"/>
          <w:marTop w:val="0"/>
          <w:marBottom w:val="140"/>
          <w:divBdr>
            <w:top w:val="none" w:sz="0" w:space="0" w:color="auto"/>
            <w:left w:val="none" w:sz="0" w:space="0" w:color="auto"/>
            <w:bottom w:val="none" w:sz="0" w:space="0" w:color="auto"/>
            <w:right w:val="none" w:sz="0" w:space="0" w:color="auto"/>
          </w:divBdr>
        </w:div>
        <w:div w:id="263465968">
          <w:marLeft w:val="547"/>
          <w:marRight w:val="0"/>
          <w:marTop w:val="0"/>
          <w:marBottom w:val="140"/>
          <w:divBdr>
            <w:top w:val="none" w:sz="0" w:space="0" w:color="auto"/>
            <w:left w:val="none" w:sz="0" w:space="0" w:color="auto"/>
            <w:bottom w:val="none" w:sz="0" w:space="0" w:color="auto"/>
            <w:right w:val="none" w:sz="0" w:space="0" w:color="auto"/>
          </w:divBdr>
        </w:div>
        <w:div w:id="865563002">
          <w:marLeft w:val="547"/>
          <w:marRight w:val="0"/>
          <w:marTop w:val="0"/>
          <w:marBottom w:val="140"/>
          <w:divBdr>
            <w:top w:val="none" w:sz="0" w:space="0" w:color="auto"/>
            <w:left w:val="none" w:sz="0" w:space="0" w:color="auto"/>
            <w:bottom w:val="none" w:sz="0" w:space="0" w:color="auto"/>
            <w:right w:val="none" w:sz="0" w:space="0" w:color="auto"/>
          </w:divBdr>
        </w:div>
        <w:div w:id="1615357324">
          <w:marLeft w:val="547"/>
          <w:marRight w:val="0"/>
          <w:marTop w:val="0"/>
          <w:marBottom w:val="140"/>
          <w:divBdr>
            <w:top w:val="none" w:sz="0" w:space="0" w:color="auto"/>
            <w:left w:val="none" w:sz="0" w:space="0" w:color="auto"/>
            <w:bottom w:val="none" w:sz="0" w:space="0" w:color="auto"/>
            <w:right w:val="none" w:sz="0" w:space="0" w:color="auto"/>
          </w:divBdr>
        </w:div>
        <w:div w:id="1706982431">
          <w:marLeft w:val="547"/>
          <w:marRight w:val="0"/>
          <w:marTop w:val="0"/>
          <w:marBottom w:val="140"/>
          <w:divBdr>
            <w:top w:val="none" w:sz="0" w:space="0" w:color="auto"/>
            <w:left w:val="none" w:sz="0" w:space="0" w:color="auto"/>
            <w:bottom w:val="none" w:sz="0" w:space="0" w:color="auto"/>
            <w:right w:val="none" w:sz="0" w:space="0" w:color="auto"/>
          </w:divBdr>
        </w:div>
        <w:div w:id="862936375">
          <w:marLeft w:val="547"/>
          <w:marRight w:val="0"/>
          <w:marTop w:val="0"/>
          <w:marBottom w:val="140"/>
          <w:divBdr>
            <w:top w:val="none" w:sz="0" w:space="0" w:color="auto"/>
            <w:left w:val="none" w:sz="0" w:space="0" w:color="auto"/>
            <w:bottom w:val="none" w:sz="0" w:space="0" w:color="auto"/>
            <w:right w:val="none" w:sz="0" w:space="0" w:color="auto"/>
          </w:divBdr>
        </w:div>
        <w:div w:id="1958295832">
          <w:marLeft w:val="547"/>
          <w:marRight w:val="0"/>
          <w:marTop w:val="0"/>
          <w:marBottom w:val="1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cines/areas/policy/world_medicines_situation/WMS_ch14_wRational.pdf"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who.int/medicines/areas/policy/world_medicines_situation/WMS_ch14_wRational.pdf"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msh.org/sites/msh.org/files/mds3-jan2014.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wmf"/><Relationship Id="rId29" Type="http://schemas.openxmlformats.org/officeDocument/2006/relationships/hyperlink" Target="http://www.who.int/rhem/didyouknow/essential_medicines/rational_antibiotic_us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h.org/sites/msh.org/files/mds3-jan2014.pdf"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hyperlink" Target="http://m.motherjones.com/tom-philpott/2015/01/antibiotic-failure-will-cost-10-million-lives-annually-2050" TargetMode="External"/><Relationship Id="rId10" Type="http://schemas.openxmlformats.org/officeDocument/2006/relationships/hyperlink" Target="http://apps.who.int/medicinedocs/documents/s21146en/s21146en.pdf" TargetMode="External"/><Relationship Id="rId19" Type="http://schemas.openxmlformats.org/officeDocument/2006/relationships/hyperlink" Target="http://archives.who.int/PRDUC2004/RDUCD/TOC.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sh.org/sites/msh.org/files/mds3-jan2014.pdf" TargetMode="External"/><Relationship Id="rId14" Type="http://schemas.openxmlformats.org/officeDocument/2006/relationships/image" Target="media/image3.png"/><Relationship Id="rId22" Type="http://schemas.openxmlformats.org/officeDocument/2006/relationships/image" Target="media/image9.wmf"/><Relationship Id="rId27" Type="http://schemas.openxmlformats.org/officeDocument/2006/relationships/hyperlink" Target="http://apps.who.int/medicinedocs/pdf/h3011e/h3011e.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BAF13-C35C-4790-8C79-E6B9C955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NONDUMISO</dc:creator>
  <cp:lastModifiedBy>Windows User</cp:lastModifiedBy>
  <cp:revision>16</cp:revision>
  <cp:lastPrinted>2016-07-15T08:00:00Z</cp:lastPrinted>
  <dcterms:created xsi:type="dcterms:W3CDTF">2015-06-04T08:30:00Z</dcterms:created>
  <dcterms:modified xsi:type="dcterms:W3CDTF">2019-02-12T09:00:00Z</dcterms:modified>
</cp:coreProperties>
</file>